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22" w:rsidRPr="00416CE7" w:rsidRDefault="003D741D" w:rsidP="00416CE7">
      <w:pPr>
        <w:pStyle w:val="a3"/>
        <w:ind w:left="-426" w:firstLine="426"/>
        <w:jc w:val="both"/>
        <w:rPr>
          <w:rStyle w:val="markedcontent"/>
          <w:b/>
          <w:sz w:val="28"/>
          <w:szCs w:val="28"/>
        </w:rPr>
      </w:pPr>
      <w:proofErr w:type="spellStart"/>
      <w:r w:rsidRPr="00416CE7">
        <w:rPr>
          <w:rStyle w:val="markedcontent"/>
          <w:sz w:val="28"/>
          <w:szCs w:val="28"/>
        </w:rPr>
        <w:t>Demidenco</w:t>
      </w:r>
      <w:proofErr w:type="spellEnd"/>
      <w:r w:rsidRPr="00416CE7">
        <w:rPr>
          <w:rStyle w:val="markedcontent"/>
          <w:sz w:val="28"/>
          <w:szCs w:val="28"/>
        </w:rPr>
        <w:t xml:space="preserve"> </w:t>
      </w:r>
      <w:proofErr w:type="spellStart"/>
      <w:r w:rsidRPr="00416CE7">
        <w:rPr>
          <w:rStyle w:val="markedcontent"/>
          <w:sz w:val="28"/>
          <w:szCs w:val="28"/>
        </w:rPr>
        <w:t>Vlada</w:t>
      </w:r>
      <w:proofErr w:type="spellEnd"/>
    </w:p>
    <w:p w:rsidR="009855B0" w:rsidRPr="00416CE7" w:rsidRDefault="009855B0" w:rsidP="00416CE7">
      <w:pPr>
        <w:ind w:left="-426" w:firstLine="426"/>
        <w:jc w:val="both"/>
        <w:rPr>
          <w:b/>
          <w:sz w:val="28"/>
          <w:szCs w:val="28"/>
        </w:rPr>
      </w:pPr>
    </w:p>
    <w:p w:rsidR="008B5C47" w:rsidRPr="00416CE7" w:rsidRDefault="005C5280" w:rsidP="00416CE7">
      <w:pPr>
        <w:ind w:left="-426" w:firstLine="426"/>
        <w:jc w:val="both"/>
        <w:rPr>
          <w:sz w:val="28"/>
          <w:szCs w:val="28"/>
        </w:rPr>
      </w:pPr>
      <w:r w:rsidRPr="00416CE7">
        <w:rPr>
          <w:b/>
          <w:sz w:val="28"/>
          <w:szCs w:val="28"/>
        </w:rPr>
        <w:t>Test №</w:t>
      </w:r>
      <w:r w:rsidR="006E615E" w:rsidRPr="00416CE7">
        <w:rPr>
          <w:b/>
          <w:sz w:val="28"/>
          <w:szCs w:val="28"/>
        </w:rPr>
        <w:t xml:space="preserve"> </w:t>
      </w:r>
      <w:r w:rsidR="00520F55" w:rsidRPr="00416CE7">
        <w:rPr>
          <w:b/>
          <w:sz w:val="28"/>
          <w:szCs w:val="28"/>
        </w:rPr>
        <w:t>5</w:t>
      </w:r>
    </w:p>
    <w:p w:rsidR="00520F55" w:rsidRPr="00416CE7" w:rsidRDefault="009855B0" w:rsidP="00416CE7">
      <w:pPr>
        <w:pStyle w:val="a3"/>
        <w:numPr>
          <w:ilvl w:val="0"/>
          <w:numId w:val="19"/>
        </w:numPr>
        <w:ind w:left="-426" w:firstLine="426"/>
        <w:jc w:val="both"/>
        <w:rPr>
          <w:rStyle w:val="markedcontent"/>
          <w:b/>
          <w:sz w:val="28"/>
          <w:szCs w:val="28"/>
          <w:lang w:val="fr-FR"/>
        </w:rPr>
      </w:pPr>
      <w:bookmarkStart w:id="0" w:name="OLE_LINK1"/>
      <w:r w:rsidRPr="00416CE7">
        <w:rPr>
          <w:rStyle w:val="markedcontent"/>
          <w:b/>
          <w:sz w:val="28"/>
          <w:szCs w:val="28"/>
          <w:lang w:val="fr-FR"/>
        </w:rPr>
        <w:t>Factorii de influenţă asupra securităţii statale.</w:t>
      </w:r>
    </w:p>
    <w:bookmarkEnd w:id="0"/>
    <w:p w:rsidR="003D741D" w:rsidRPr="00416CE7" w:rsidRDefault="003D741D" w:rsidP="00416CE7">
      <w:pPr>
        <w:pStyle w:val="a3"/>
        <w:ind w:left="-426" w:firstLine="426"/>
        <w:jc w:val="both"/>
        <w:rPr>
          <w:rStyle w:val="markedcontent"/>
          <w:sz w:val="28"/>
          <w:szCs w:val="28"/>
          <w:lang w:val="fr-FR"/>
        </w:rPr>
      </w:pPr>
      <w:r w:rsidRPr="00416CE7">
        <w:rPr>
          <w:rStyle w:val="markedcontent"/>
          <w:sz w:val="28"/>
          <w:szCs w:val="28"/>
          <w:lang w:val="fr-FR"/>
        </w:rPr>
        <w:t>Securitatea statală în sensul tradițional este legată de ideea de suveranitate; securitate teritorială înseamnă lipsa de riscul de distrugere și anihilare prin război, violență fizică și/sau agresiune din exterior. Amenințările tradiționale provin din conflictele interstatale și agresiunile transfrontaliere. Deoarece statul națiune ar trebui să aibă monopolul puterii pentru a proteja viața și proprietatea membrilor națiunii, aceștia sunt lipsiți de puterea de a se apăra împotriva agresiunii. Prin urmare, accent anterior fiind pus pe amenințările externe, securitatea statului a dominat agenda securității naționale.</w:t>
      </w:r>
    </w:p>
    <w:p w:rsidR="003D741D" w:rsidRPr="00416CE7" w:rsidRDefault="003D741D" w:rsidP="00416CE7">
      <w:pPr>
        <w:pStyle w:val="a3"/>
        <w:ind w:left="-426" w:firstLine="426"/>
        <w:jc w:val="both"/>
        <w:rPr>
          <w:rStyle w:val="markedcontent"/>
          <w:sz w:val="28"/>
          <w:szCs w:val="28"/>
          <w:lang w:val="fr-FR"/>
        </w:rPr>
      </w:pPr>
      <w:r w:rsidRPr="00416CE7">
        <w:rPr>
          <w:rStyle w:val="markedcontent"/>
          <w:sz w:val="28"/>
          <w:szCs w:val="28"/>
          <w:lang w:val="fr-FR"/>
        </w:rPr>
        <w:t>Principalii factori  externi includ:</w:t>
      </w:r>
    </w:p>
    <w:p w:rsidR="003D741D" w:rsidRPr="00416CE7" w:rsidRDefault="003D741D" w:rsidP="00416CE7">
      <w:pPr>
        <w:pStyle w:val="a3"/>
        <w:numPr>
          <w:ilvl w:val="0"/>
          <w:numId w:val="23"/>
        </w:numPr>
        <w:ind w:left="-426" w:firstLine="426"/>
        <w:jc w:val="both"/>
        <w:rPr>
          <w:rStyle w:val="markedcontent"/>
          <w:sz w:val="28"/>
          <w:szCs w:val="28"/>
          <w:lang w:val="fr-FR"/>
        </w:rPr>
      </w:pPr>
      <w:r w:rsidRPr="00416CE7">
        <w:rPr>
          <w:rStyle w:val="markedcontent"/>
          <w:sz w:val="28"/>
          <w:szCs w:val="28"/>
          <w:lang w:val="fr-FR"/>
        </w:rPr>
        <w:t>consolidarea potențialului militar al marilor puteri și dotarea acestuia cu funcții globale implementate cu încălcarea dreptului;</w:t>
      </w:r>
    </w:p>
    <w:p w:rsidR="003D741D" w:rsidRPr="00416CE7" w:rsidRDefault="003D741D" w:rsidP="00416CE7">
      <w:pPr>
        <w:pStyle w:val="a3"/>
        <w:numPr>
          <w:ilvl w:val="0"/>
          <w:numId w:val="23"/>
        </w:numPr>
        <w:ind w:left="-426" w:firstLine="426"/>
        <w:jc w:val="both"/>
        <w:rPr>
          <w:rStyle w:val="markedcontent"/>
          <w:sz w:val="28"/>
          <w:szCs w:val="28"/>
          <w:lang w:val="fr-FR"/>
        </w:rPr>
      </w:pPr>
      <w:r w:rsidRPr="00416CE7">
        <w:rPr>
          <w:rStyle w:val="markedcontent"/>
          <w:sz w:val="28"/>
          <w:szCs w:val="28"/>
          <w:lang w:val="fr-FR"/>
        </w:rPr>
        <w:t>destabilizarea situației în statele și regiunile individuale și subminarea stabilității globale și regionale;</w:t>
      </w:r>
    </w:p>
    <w:p w:rsidR="003D741D" w:rsidRPr="00416CE7" w:rsidRDefault="003D741D" w:rsidP="00416CE7">
      <w:pPr>
        <w:pStyle w:val="a3"/>
        <w:numPr>
          <w:ilvl w:val="0"/>
          <w:numId w:val="23"/>
        </w:numPr>
        <w:ind w:left="-426" w:firstLine="426"/>
        <w:jc w:val="both"/>
        <w:rPr>
          <w:rStyle w:val="markedcontent"/>
          <w:sz w:val="28"/>
          <w:szCs w:val="28"/>
          <w:lang w:val="fr-FR"/>
        </w:rPr>
      </w:pPr>
      <w:r w:rsidRPr="00416CE7">
        <w:rPr>
          <w:rStyle w:val="markedcontent"/>
          <w:sz w:val="28"/>
          <w:szCs w:val="28"/>
          <w:lang w:val="fr-FR"/>
        </w:rPr>
        <w:t>desfășurarea (consolidarea) contingentelor militare ale statelor străine (grupurilor de state) pe teritoriile statelor adiacente și aliaților acesteia, precum și în apele adiacente, inclusiv pentru presiunea politică și militară asupra</w:t>
      </w:r>
      <w:r w:rsidR="00546CEF" w:rsidRPr="00416CE7">
        <w:rPr>
          <w:rStyle w:val="markedcontent"/>
          <w:sz w:val="28"/>
          <w:szCs w:val="28"/>
          <w:lang w:val="fr-FR"/>
        </w:rPr>
        <w:t xml:space="preserve"> staelor â</w:t>
      </w:r>
      <w:r w:rsidRPr="00416CE7">
        <w:rPr>
          <w:rStyle w:val="markedcontent"/>
          <w:sz w:val="28"/>
          <w:szCs w:val="28"/>
          <w:lang w:val="fr-FR"/>
        </w:rPr>
        <w:t>;</w:t>
      </w:r>
    </w:p>
    <w:p w:rsidR="003D741D" w:rsidRPr="00416CE7" w:rsidRDefault="003D741D" w:rsidP="00416CE7">
      <w:pPr>
        <w:pStyle w:val="a3"/>
        <w:numPr>
          <w:ilvl w:val="0"/>
          <w:numId w:val="23"/>
        </w:numPr>
        <w:ind w:left="-426" w:firstLine="426"/>
        <w:jc w:val="both"/>
        <w:rPr>
          <w:rStyle w:val="markedcontent"/>
          <w:sz w:val="28"/>
          <w:szCs w:val="28"/>
          <w:lang w:val="fr-FR"/>
        </w:rPr>
      </w:pPr>
      <w:r w:rsidRPr="00416CE7">
        <w:rPr>
          <w:rStyle w:val="markedcontent"/>
          <w:sz w:val="28"/>
          <w:szCs w:val="28"/>
          <w:lang w:val="fr-FR"/>
        </w:rPr>
        <w:t>crearea și desfășurarea unor sisteme strategice de apărare antirachetă care subminează stabilitatea globală și încalcă echilibrul de forțe existent în sfera rachetelor nucleare;</w:t>
      </w:r>
    </w:p>
    <w:p w:rsidR="003D741D" w:rsidRPr="00416CE7" w:rsidRDefault="003D741D" w:rsidP="00416CE7">
      <w:pPr>
        <w:pStyle w:val="a3"/>
        <w:numPr>
          <w:ilvl w:val="0"/>
          <w:numId w:val="23"/>
        </w:numPr>
        <w:ind w:left="-426" w:firstLine="426"/>
        <w:jc w:val="both"/>
        <w:rPr>
          <w:rStyle w:val="markedcontent"/>
          <w:sz w:val="28"/>
          <w:szCs w:val="28"/>
          <w:lang w:val="fr-FR"/>
        </w:rPr>
      </w:pPr>
      <w:r w:rsidRPr="00416CE7">
        <w:rPr>
          <w:rStyle w:val="markedcontent"/>
          <w:sz w:val="28"/>
          <w:szCs w:val="28"/>
          <w:lang w:val="fr-FR"/>
        </w:rPr>
        <w:t>proliferarea armelor de distrugere în masă, a rachetelor și a tehnologiilor de rachete;</w:t>
      </w:r>
    </w:p>
    <w:p w:rsidR="003D741D" w:rsidRPr="00416CE7" w:rsidRDefault="003D741D" w:rsidP="00416CE7">
      <w:pPr>
        <w:pStyle w:val="a3"/>
        <w:numPr>
          <w:ilvl w:val="0"/>
          <w:numId w:val="23"/>
        </w:numPr>
        <w:ind w:left="-426" w:firstLine="426"/>
        <w:jc w:val="both"/>
        <w:rPr>
          <w:rStyle w:val="markedcontent"/>
          <w:sz w:val="28"/>
          <w:szCs w:val="28"/>
          <w:lang w:val="fr-FR"/>
        </w:rPr>
      </w:pPr>
      <w:r w:rsidRPr="00416CE7">
        <w:rPr>
          <w:rStyle w:val="markedcontent"/>
          <w:sz w:val="28"/>
          <w:szCs w:val="28"/>
          <w:lang w:val="fr-FR"/>
        </w:rPr>
        <w:t>încălcarea de către statele individuale a acordurilor internaționale, precum și nerespectarea tratatelor internaționale încheiate anterior în domeniul interzicerii, limitării și reducerii armamentului;</w:t>
      </w:r>
    </w:p>
    <w:p w:rsidR="003D741D" w:rsidRPr="00416CE7" w:rsidRDefault="003D741D" w:rsidP="00416CE7">
      <w:pPr>
        <w:pStyle w:val="a3"/>
        <w:numPr>
          <w:ilvl w:val="0"/>
          <w:numId w:val="23"/>
        </w:numPr>
        <w:ind w:left="-426" w:firstLine="426"/>
        <w:jc w:val="both"/>
        <w:rPr>
          <w:rStyle w:val="markedcontent"/>
          <w:sz w:val="28"/>
          <w:szCs w:val="28"/>
        </w:rPr>
      </w:pPr>
      <w:proofErr w:type="spellStart"/>
      <w:r w:rsidRPr="00416CE7">
        <w:rPr>
          <w:rStyle w:val="markedcontent"/>
          <w:sz w:val="28"/>
          <w:szCs w:val="28"/>
        </w:rPr>
        <w:t>prezența</w:t>
      </w:r>
      <w:proofErr w:type="spellEnd"/>
      <w:r w:rsidRPr="00416CE7">
        <w:rPr>
          <w:rStyle w:val="markedcontent"/>
          <w:sz w:val="28"/>
          <w:szCs w:val="28"/>
        </w:rPr>
        <w:t xml:space="preserve"> (</w:t>
      </w:r>
      <w:proofErr w:type="spellStart"/>
      <w:r w:rsidRPr="00416CE7">
        <w:rPr>
          <w:rStyle w:val="markedcontent"/>
          <w:sz w:val="28"/>
          <w:szCs w:val="28"/>
        </w:rPr>
        <w:t>apariția</w:t>
      </w:r>
      <w:proofErr w:type="spellEnd"/>
      <w:r w:rsidRPr="00416CE7">
        <w:rPr>
          <w:rStyle w:val="markedcontent"/>
          <w:sz w:val="28"/>
          <w:szCs w:val="28"/>
        </w:rPr>
        <w:t xml:space="preserve">) </w:t>
      </w:r>
      <w:proofErr w:type="spellStart"/>
      <w:r w:rsidRPr="00416CE7">
        <w:rPr>
          <w:rStyle w:val="markedcontent"/>
          <w:sz w:val="28"/>
          <w:szCs w:val="28"/>
        </w:rPr>
        <w:t>focarelor</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escaladarea</w:t>
      </w:r>
      <w:proofErr w:type="spellEnd"/>
      <w:r w:rsidRPr="00416CE7">
        <w:rPr>
          <w:rStyle w:val="markedcontent"/>
          <w:sz w:val="28"/>
          <w:szCs w:val="28"/>
        </w:rPr>
        <w:t xml:space="preserve"> </w:t>
      </w:r>
      <w:proofErr w:type="spellStart"/>
      <w:r w:rsidRPr="00416CE7">
        <w:rPr>
          <w:rStyle w:val="markedcontent"/>
          <w:sz w:val="28"/>
          <w:szCs w:val="28"/>
        </w:rPr>
        <w:t>conflictelor</w:t>
      </w:r>
      <w:proofErr w:type="spellEnd"/>
      <w:r w:rsidRPr="00416CE7">
        <w:rPr>
          <w:rStyle w:val="markedcontent"/>
          <w:sz w:val="28"/>
          <w:szCs w:val="28"/>
        </w:rPr>
        <w:t xml:space="preserve"> </w:t>
      </w:r>
      <w:proofErr w:type="spellStart"/>
      <w:r w:rsidRPr="00416CE7">
        <w:rPr>
          <w:rStyle w:val="markedcontent"/>
          <w:sz w:val="28"/>
          <w:szCs w:val="28"/>
        </w:rPr>
        <w:t>armate</w:t>
      </w:r>
      <w:proofErr w:type="spellEnd"/>
      <w:r w:rsidRPr="00416CE7">
        <w:rPr>
          <w:rStyle w:val="markedcontent"/>
          <w:sz w:val="28"/>
          <w:szCs w:val="28"/>
        </w:rPr>
        <w:t xml:space="preserve"> </w:t>
      </w:r>
      <w:proofErr w:type="spellStart"/>
      <w:r w:rsidRPr="00416CE7">
        <w:rPr>
          <w:rStyle w:val="markedcontent"/>
          <w:sz w:val="28"/>
          <w:szCs w:val="28"/>
        </w:rPr>
        <w:t>pe</w:t>
      </w:r>
      <w:proofErr w:type="spellEnd"/>
      <w:r w:rsidRPr="00416CE7">
        <w:rPr>
          <w:rStyle w:val="markedcontent"/>
          <w:sz w:val="28"/>
          <w:szCs w:val="28"/>
        </w:rPr>
        <w:t xml:space="preserve"> </w:t>
      </w:r>
      <w:proofErr w:type="spellStart"/>
      <w:r w:rsidRPr="00416CE7">
        <w:rPr>
          <w:rStyle w:val="markedcontent"/>
          <w:sz w:val="28"/>
          <w:szCs w:val="28"/>
        </w:rPr>
        <w:t>teritoriile</w:t>
      </w:r>
      <w:proofErr w:type="spellEnd"/>
      <w:r w:rsidRPr="00416CE7">
        <w:rPr>
          <w:rStyle w:val="markedcontent"/>
          <w:sz w:val="28"/>
          <w:szCs w:val="28"/>
        </w:rPr>
        <w:t xml:space="preserve"> </w:t>
      </w:r>
      <w:proofErr w:type="spellStart"/>
      <w:r w:rsidRPr="00416CE7">
        <w:rPr>
          <w:rStyle w:val="markedcontent"/>
          <w:sz w:val="28"/>
          <w:szCs w:val="28"/>
        </w:rPr>
        <w:t>statelor</w:t>
      </w:r>
      <w:proofErr w:type="spellEnd"/>
      <w:r w:rsidRPr="00416CE7">
        <w:rPr>
          <w:rStyle w:val="markedcontent"/>
          <w:sz w:val="28"/>
          <w:szCs w:val="28"/>
        </w:rPr>
        <w:t xml:space="preserve"> </w:t>
      </w:r>
      <w:proofErr w:type="spellStart"/>
      <w:r w:rsidRPr="00416CE7">
        <w:rPr>
          <w:rStyle w:val="markedcontent"/>
          <w:sz w:val="28"/>
          <w:szCs w:val="28"/>
        </w:rPr>
        <w:t>adiacente</w:t>
      </w:r>
      <w:proofErr w:type="spellEnd"/>
      <w:r w:rsidRPr="00416CE7">
        <w:rPr>
          <w:rStyle w:val="markedcontent"/>
          <w:sz w:val="28"/>
          <w:szCs w:val="28"/>
        </w:rPr>
        <w:t xml:space="preserve"> </w:t>
      </w:r>
      <w:proofErr w:type="spellStart"/>
      <w:r w:rsidRPr="00416CE7">
        <w:rPr>
          <w:rStyle w:val="markedcontent"/>
          <w:sz w:val="28"/>
          <w:szCs w:val="28"/>
        </w:rPr>
        <w:t>Federației</w:t>
      </w:r>
      <w:proofErr w:type="spellEnd"/>
      <w:r w:rsidRPr="00416CE7">
        <w:rPr>
          <w:rStyle w:val="markedcontent"/>
          <w:sz w:val="28"/>
          <w:szCs w:val="28"/>
        </w:rPr>
        <w:t xml:space="preserve"> Ruse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aliaților</w:t>
      </w:r>
      <w:proofErr w:type="spellEnd"/>
      <w:r w:rsidRPr="00416CE7">
        <w:rPr>
          <w:rStyle w:val="markedcontent"/>
          <w:sz w:val="28"/>
          <w:szCs w:val="28"/>
        </w:rPr>
        <w:t xml:space="preserve"> </w:t>
      </w:r>
      <w:proofErr w:type="spellStart"/>
      <w:r w:rsidRPr="00416CE7">
        <w:rPr>
          <w:rStyle w:val="markedcontent"/>
          <w:sz w:val="28"/>
          <w:szCs w:val="28"/>
        </w:rPr>
        <w:t>acesteia</w:t>
      </w:r>
      <w:proofErr w:type="spellEnd"/>
      <w:r w:rsidRPr="00416CE7">
        <w:rPr>
          <w:rStyle w:val="markedcontent"/>
          <w:sz w:val="28"/>
          <w:szCs w:val="28"/>
        </w:rPr>
        <w:t>;</w:t>
      </w:r>
    </w:p>
    <w:p w:rsidR="003D741D" w:rsidRPr="00416CE7" w:rsidRDefault="003D741D" w:rsidP="00416CE7">
      <w:pPr>
        <w:pStyle w:val="a3"/>
        <w:numPr>
          <w:ilvl w:val="0"/>
          <w:numId w:val="23"/>
        </w:numPr>
        <w:ind w:left="-426" w:firstLine="426"/>
        <w:jc w:val="both"/>
        <w:rPr>
          <w:rStyle w:val="markedcontent"/>
          <w:sz w:val="28"/>
          <w:szCs w:val="28"/>
        </w:rPr>
      </w:pPr>
      <w:proofErr w:type="spellStart"/>
      <w:r w:rsidRPr="00416CE7">
        <w:rPr>
          <w:rStyle w:val="markedcontent"/>
          <w:sz w:val="28"/>
          <w:szCs w:val="28"/>
        </w:rPr>
        <w:t>amenințarea</w:t>
      </w:r>
      <w:proofErr w:type="spellEnd"/>
      <w:r w:rsidRPr="00416CE7">
        <w:rPr>
          <w:rStyle w:val="markedcontent"/>
          <w:sz w:val="28"/>
          <w:szCs w:val="28"/>
        </w:rPr>
        <w:t xml:space="preserve"> tot </w:t>
      </w:r>
      <w:proofErr w:type="spellStart"/>
      <w:r w:rsidRPr="00416CE7">
        <w:rPr>
          <w:rStyle w:val="markedcontent"/>
          <w:sz w:val="28"/>
          <w:szCs w:val="28"/>
        </w:rPr>
        <w:t>mai</w:t>
      </w:r>
      <w:proofErr w:type="spellEnd"/>
      <w:r w:rsidRPr="00416CE7">
        <w:rPr>
          <w:rStyle w:val="markedcontent"/>
          <w:sz w:val="28"/>
          <w:szCs w:val="28"/>
        </w:rPr>
        <w:t xml:space="preserve"> mare a </w:t>
      </w:r>
      <w:proofErr w:type="spellStart"/>
      <w:r w:rsidRPr="00416CE7">
        <w:rPr>
          <w:rStyle w:val="markedcontent"/>
          <w:sz w:val="28"/>
          <w:szCs w:val="28"/>
        </w:rPr>
        <w:t>extremismului</w:t>
      </w:r>
      <w:proofErr w:type="spellEnd"/>
      <w:r w:rsidRPr="00416CE7">
        <w:rPr>
          <w:rStyle w:val="markedcontent"/>
          <w:sz w:val="28"/>
          <w:szCs w:val="28"/>
        </w:rPr>
        <w:t xml:space="preserve"> global (</w:t>
      </w:r>
      <w:proofErr w:type="spellStart"/>
      <w:r w:rsidRPr="00416CE7">
        <w:rPr>
          <w:rStyle w:val="markedcontent"/>
          <w:sz w:val="28"/>
          <w:szCs w:val="28"/>
        </w:rPr>
        <w:t>terorism</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noile</w:t>
      </w:r>
      <w:proofErr w:type="spellEnd"/>
      <w:r w:rsidRPr="00416CE7">
        <w:rPr>
          <w:rStyle w:val="markedcontent"/>
          <w:sz w:val="28"/>
          <w:szCs w:val="28"/>
        </w:rPr>
        <w:t xml:space="preserve"> sale </w:t>
      </w:r>
      <w:proofErr w:type="spellStart"/>
      <w:r w:rsidRPr="00416CE7">
        <w:rPr>
          <w:rStyle w:val="markedcontent"/>
          <w:sz w:val="28"/>
          <w:szCs w:val="28"/>
        </w:rPr>
        <w:t>manifestări</w:t>
      </w:r>
      <w:proofErr w:type="spellEnd"/>
      <w:r w:rsidRPr="00416CE7">
        <w:rPr>
          <w:rStyle w:val="markedcontent"/>
          <w:sz w:val="28"/>
          <w:szCs w:val="28"/>
        </w:rPr>
        <w:t xml:space="preserve"> </w:t>
      </w:r>
      <w:proofErr w:type="spellStart"/>
      <w:r w:rsidRPr="00416CE7">
        <w:rPr>
          <w:rStyle w:val="markedcontent"/>
          <w:sz w:val="28"/>
          <w:szCs w:val="28"/>
        </w:rPr>
        <w:t>în</w:t>
      </w:r>
      <w:proofErr w:type="spellEnd"/>
      <w:r w:rsidRPr="00416CE7">
        <w:rPr>
          <w:rStyle w:val="markedcontent"/>
          <w:sz w:val="28"/>
          <w:szCs w:val="28"/>
        </w:rPr>
        <w:t xml:space="preserve"> </w:t>
      </w:r>
      <w:proofErr w:type="spellStart"/>
      <w:r w:rsidRPr="00416CE7">
        <w:rPr>
          <w:rStyle w:val="markedcontent"/>
          <w:sz w:val="28"/>
          <w:szCs w:val="28"/>
        </w:rPr>
        <w:t>contextul</w:t>
      </w:r>
      <w:proofErr w:type="spellEnd"/>
      <w:r w:rsidRPr="00416CE7">
        <w:rPr>
          <w:rStyle w:val="markedcontent"/>
          <w:sz w:val="28"/>
          <w:szCs w:val="28"/>
        </w:rPr>
        <w:t xml:space="preserve"> </w:t>
      </w:r>
      <w:proofErr w:type="spellStart"/>
      <w:r w:rsidRPr="00416CE7">
        <w:rPr>
          <w:rStyle w:val="markedcontent"/>
          <w:sz w:val="28"/>
          <w:szCs w:val="28"/>
        </w:rPr>
        <w:t>cooperării</w:t>
      </w:r>
      <w:proofErr w:type="spellEnd"/>
      <w:r w:rsidRPr="00416CE7">
        <w:rPr>
          <w:rStyle w:val="markedcontent"/>
          <w:sz w:val="28"/>
          <w:szCs w:val="28"/>
        </w:rPr>
        <w:t xml:space="preserve"> </w:t>
      </w:r>
      <w:proofErr w:type="spellStart"/>
      <w:r w:rsidRPr="00416CE7">
        <w:rPr>
          <w:rStyle w:val="markedcontent"/>
          <w:sz w:val="28"/>
          <w:szCs w:val="28"/>
        </w:rPr>
        <w:t>internaționale</w:t>
      </w:r>
      <w:proofErr w:type="spellEnd"/>
      <w:r w:rsidRPr="00416CE7">
        <w:rPr>
          <w:rStyle w:val="markedcontent"/>
          <w:sz w:val="28"/>
          <w:szCs w:val="28"/>
        </w:rPr>
        <w:t xml:space="preserve"> </w:t>
      </w:r>
      <w:proofErr w:type="spellStart"/>
      <w:r w:rsidRPr="00416CE7">
        <w:rPr>
          <w:rStyle w:val="markedcontent"/>
          <w:sz w:val="28"/>
          <w:szCs w:val="28"/>
        </w:rPr>
        <w:t>antiteroriste</w:t>
      </w:r>
      <w:proofErr w:type="spellEnd"/>
      <w:r w:rsidRPr="00416CE7">
        <w:rPr>
          <w:rStyle w:val="markedcontent"/>
          <w:sz w:val="28"/>
          <w:szCs w:val="28"/>
        </w:rPr>
        <w:t xml:space="preserve"> </w:t>
      </w:r>
      <w:proofErr w:type="spellStart"/>
      <w:r w:rsidRPr="00416CE7">
        <w:rPr>
          <w:rStyle w:val="markedcontent"/>
          <w:sz w:val="28"/>
          <w:szCs w:val="28"/>
        </w:rPr>
        <w:t>insuficient</w:t>
      </w:r>
      <w:proofErr w:type="spellEnd"/>
      <w:r w:rsidRPr="00416CE7">
        <w:rPr>
          <w:rStyle w:val="markedcontent"/>
          <w:sz w:val="28"/>
          <w:szCs w:val="28"/>
        </w:rPr>
        <w:t xml:space="preserve"> </w:t>
      </w:r>
      <w:proofErr w:type="spellStart"/>
      <w:r w:rsidRPr="00416CE7">
        <w:rPr>
          <w:rStyle w:val="markedcontent"/>
          <w:sz w:val="28"/>
          <w:szCs w:val="28"/>
        </w:rPr>
        <w:t>eficiente</w:t>
      </w:r>
      <w:proofErr w:type="spellEnd"/>
      <w:r w:rsidRPr="00416CE7">
        <w:rPr>
          <w:rStyle w:val="markedcontent"/>
          <w:sz w:val="28"/>
          <w:szCs w:val="28"/>
        </w:rPr>
        <w:t xml:space="preserve">, </w:t>
      </w:r>
      <w:proofErr w:type="spellStart"/>
      <w:r w:rsidRPr="00416CE7">
        <w:rPr>
          <w:rStyle w:val="markedcontent"/>
          <w:sz w:val="28"/>
          <w:szCs w:val="28"/>
        </w:rPr>
        <w:t>amenințarea</w:t>
      </w:r>
      <w:proofErr w:type="spellEnd"/>
      <w:r w:rsidRPr="00416CE7">
        <w:rPr>
          <w:rStyle w:val="markedcontent"/>
          <w:sz w:val="28"/>
          <w:szCs w:val="28"/>
        </w:rPr>
        <w:t xml:space="preserve"> </w:t>
      </w:r>
      <w:proofErr w:type="spellStart"/>
      <w:r w:rsidRPr="00416CE7">
        <w:rPr>
          <w:rStyle w:val="markedcontent"/>
          <w:sz w:val="28"/>
          <w:szCs w:val="28"/>
        </w:rPr>
        <w:t>reală</w:t>
      </w:r>
      <w:proofErr w:type="spellEnd"/>
      <w:r w:rsidRPr="00416CE7">
        <w:rPr>
          <w:rStyle w:val="markedcontent"/>
          <w:sz w:val="28"/>
          <w:szCs w:val="28"/>
        </w:rPr>
        <w:t xml:space="preserve"> a </w:t>
      </w:r>
      <w:proofErr w:type="spellStart"/>
      <w:r w:rsidRPr="00416CE7">
        <w:rPr>
          <w:rStyle w:val="markedcontent"/>
          <w:sz w:val="28"/>
          <w:szCs w:val="28"/>
        </w:rPr>
        <w:t>atacurilor</w:t>
      </w:r>
      <w:proofErr w:type="spellEnd"/>
      <w:r w:rsidRPr="00416CE7">
        <w:rPr>
          <w:rStyle w:val="markedcontent"/>
          <w:sz w:val="28"/>
          <w:szCs w:val="28"/>
        </w:rPr>
        <w:t xml:space="preserve"> </w:t>
      </w:r>
      <w:proofErr w:type="spellStart"/>
      <w:r w:rsidRPr="00416CE7">
        <w:rPr>
          <w:rStyle w:val="markedcontent"/>
          <w:sz w:val="28"/>
          <w:szCs w:val="28"/>
        </w:rPr>
        <w:t>teroriste</w:t>
      </w:r>
      <w:proofErr w:type="spellEnd"/>
      <w:r w:rsidRPr="00416CE7">
        <w:rPr>
          <w:rStyle w:val="markedcontent"/>
          <w:sz w:val="28"/>
          <w:szCs w:val="28"/>
        </w:rPr>
        <w:t xml:space="preserve"> cu </w:t>
      </w:r>
      <w:proofErr w:type="spellStart"/>
      <w:r w:rsidRPr="00416CE7">
        <w:rPr>
          <w:rStyle w:val="markedcontent"/>
          <w:sz w:val="28"/>
          <w:szCs w:val="28"/>
        </w:rPr>
        <w:t>substanțe</w:t>
      </w:r>
      <w:proofErr w:type="spellEnd"/>
      <w:r w:rsidRPr="00416CE7">
        <w:rPr>
          <w:rStyle w:val="markedcontent"/>
          <w:sz w:val="28"/>
          <w:szCs w:val="28"/>
        </w:rPr>
        <w:t xml:space="preserve"> </w:t>
      </w:r>
      <w:proofErr w:type="spellStart"/>
      <w:r w:rsidRPr="00416CE7">
        <w:rPr>
          <w:rStyle w:val="markedcontent"/>
          <w:sz w:val="28"/>
          <w:szCs w:val="28"/>
        </w:rPr>
        <w:t>chimice</w:t>
      </w:r>
      <w:proofErr w:type="spellEnd"/>
      <w:r w:rsidRPr="00416CE7">
        <w:rPr>
          <w:rStyle w:val="markedcontent"/>
          <w:sz w:val="28"/>
          <w:szCs w:val="28"/>
        </w:rPr>
        <w:t xml:space="preserve"> radioactive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toxice</w:t>
      </w:r>
      <w:proofErr w:type="spellEnd"/>
      <w:r w:rsidRPr="00416CE7">
        <w:rPr>
          <w:rStyle w:val="markedcontent"/>
          <w:sz w:val="28"/>
          <w:szCs w:val="28"/>
        </w:rPr>
        <w:t xml:space="preserve">, </w:t>
      </w:r>
      <w:proofErr w:type="spellStart"/>
      <w:r w:rsidRPr="00416CE7">
        <w:rPr>
          <w:rStyle w:val="markedcontent"/>
          <w:sz w:val="28"/>
          <w:szCs w:val="28"/>
        </w:rPr>
        <w:t>extinderea</w:t>
      </w:r>
      <w:proofErr w:type="spellEnd"/>
      <w:r w:rsidRPr="00416CE7">
        <w:rPr>
          <w:rStyle w:val="markedcontent"/>
          <w:sz w:val="28"/>
          <w:szCs w:val="28"/>
        </w:rPr>
        <w:t xml:space="preserve"> </w:t>
      </w:r>
      <w:proofErr w:type="spellStart"/>
      <w:r w:rsidRPr="00416CE7">
        <w:rPr>
          <w:rStyle w:val="markedcontent"/>
          <w:sz w:val="28"/>
          <w:szCs w:val="28"/>
        </w:rPr>
        <w:t>amplorii</w:t>
      </w:r>
      <w:proofErr w:type="spellEnd"/>
      <w:r w:rsidRPr="00416CE7">
        <w:rPr>
          <w:rStyle w:val="markedcontent"/>
          <w:sz w:val="28"/>
          <w:szCs w:val="28"/>
        </w:rPr>
        <w:t xml:space="preserve"> </w:t>
      </w:r>
      <w:proofErr w:type="spellStart"/>
      <w:r w:rsidRPr="00416CE7">
        <w:rPr>
          <w:rStyle w:val="markedcontent"/>
          <w:sz w:val="28"/>
          <w:szCs w:val="28"/>
        </w:rPr>
        <w:t>crimei</w:t>
      </w:r>
      <w:proofErr w:type="spellEnd"/>
      <w:r w:rsidRPr="00416CE7">
        <w:rPr>
          <w:rStyle w:val="markedcontent"/>
          <w:sz w:val="28"/>
          <w:szCs w:val="28"/>
        </w:rPr>
        <w:t xml:space="preserve"> </w:t>
      </w:r>
      <w:proofErr w:type="spellStart"/>
      <w:r w:rsidRPr="00416CE7">
        <w:rPr>
          <w:rStyle w:val="markedcontent"/>
          <w:sz w:val="28"/>
          <w:szCs w:val="28"/>
        </w:rPr>
        <w:t>organizate</w:t>
      </w:r>
      <w:proofErr w:type="spellEnd"/>
      <w:r w:rsidRPr="00416CE7">
        <w:rPr>
          <w:rStyle w:val="markedcontent"/>
          <w:sz w:val="28"/>
          <w:szCs w:val="28"/>
        </w:rPr>
        <w:t xml:space="preserve"> </w:t>
      </w:r>
      <w:proofErr w:type="spellStart"/>
      <w:r w:rsidRPr="00416CE7">
        <w:rPr>
          <w:rStyle w:val="markedcontent"/>
          <w:sz w:val="28"/>
          <w:szCs w:val="28"/>
        </w:rPr>
        <w:t>transnaționale</w:t>
      </w:r>
      <w:proofErr w:type="spellEnd"/>
      <w:r w:rsidRPr="00416CE7">
        <w:rPr>
          <w:rStyle w:val="markedcontent"/>
          <w:sz w:val="28"/>
          <w:szCs w:val="28"/>
        </w:rPr>
        <w:t xml:space="preserve">, </w:t>
      </w:r>
      <w:proofErr w:type="spellStart"/>
      <w:r w:rsidRPr="00416CE7">
        <w:rPr>
          <w:rStyle w:val="markedcontent"/>
          <w:sz w:val="28"/>
          <w:szCs w:val="28"/>
        </w:rPr>
        <w:t>în</w:t>
      </w:r>
      <w:proofErr w:type="spellEnd"/>
      <w:r w:rsidRPr="00416CE7">
        <w:rPr>
          <w:rStyle w:val="markedcontent"/>
          <w:sz w:val="28"/>
          <w:szCs w:val="28"/>
        </w:rPr>
        <w:t xml:space="preserve"> </w:t>
      </w:r>
      <w:proofErr w:type="spellStart"/>
      <w:r w:rsidRPr="00416CE7">
        <w:rPr>
          <w:rStyle w:val="markedcontent"/>
          <w:sz w:val="28"/>
          <w:szCs w:val="28"/>
        </w:rPr>
        <w:t>primul</w:t>
      </w:r>
      <w:proofErr w:type="spellEnd"/>
      <w:r w:rsidRPr="00416CE7">
        <w:rPr>
          <w:rStyle w:val="markedcontent"/>
          <w:sz w:val="28"/>
          <w:szCs w:val="28"/>
        </w:rPr>
        <w:t xml:space="preserve"> </w:t>
      </w:r>
      <w:proofErr w:type="spellStart"/>
      <w:r w:rsidRPr="00416CE7">
        <w:rPr>
          <w:rStyle w:val="markedcontent"/>
          <w:sz w:val="28"/>
          <w:szCs w:val="28"/>
        </w:rPr>
        <w:t>rând</w:t>
      </w:r>
      <w:proofErr w:type="spellEnd"/>
      <w:r w:rsidRPr="00416CE7">
        <w:rPr>
          <w:rStyle w:val="markedcontent"/>
          <w:sz w:val="28"/>
          <w:szCs w:val="28"/>
        </w:rPr>
        <w:t xml:space="preserve"> </w:t>
      </w:r>
      <w:proofErr w:type="spellStart"/>
      <w:r w:rsidRPr="00416CE7">
        <w:rPr>
          <w:rStyle w:val="markedcontent"/>
          <w:sz w:val="28"/>
          <w:szCs w:val="28"/>
        </w:rPr>
        <w:t>circulația</w:t>
      </w:r>
      <w:proofErr w:type="spellEnd"/>
      <w:r w:rsidRPr="00416CE7">
        <w:rPr>
          <w:rStyle w:val="markedcontent"/>
          <w:sz w:val="28"/>
          <w:szCs w:val="28"/>
        </w:rPr>
        <w:t xml:space="preserve"> </w:t>
      </w:r>
      <w:proofErr w:type="spellStart"/>
      <w:r w:rsidRPr="00416CE7">
        <w:rPr>
          <w:rStyle w:val="markedcontent"/>
          <w:sz w:val="28"/>
          <w:szCs w:val="28"/>
        </w:rPr>
        <w:t>ilegală</w:t>
      </w:r>
      <w:proofErr w:type="spellEnd"/>
      <w:r w:rsidRPr="00416CE7">
        <w:rPr>
          <w:rStyle w:val="markedcontent"/>
          <w:sz w:val="28"/>
          <w:szCs w:val="28"/>
        </w:rPr>
        <w:t xml:space="preserve"> a </w:t>
      </w:r>
      <w:proofErr w:type="spellStart"/>
      <w:r w:rsidRPr="00416CE7">
        <w:rPr>
          <w:rStyle w:val="markedcontent"/>
          <w:sz w:val="28"/>
          <w:szCs w:val="28"/>
        </w:rPr>
        <w:t>armelor</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drogurilor</w:t>
      </w:r>
      <w:proofErr w:type="spellEnd"/>
      <w:r w:rsidRPr="00416CE7">
        <w:rPr>
          <w:rStyle w:val="markedcontent"/>
          <w:sz w:val="28"/>
          <w:szCs w:val="28"/>
        </w:rPr>
        <w:t>;</w:t>
      </w:r>
    </w:p>
    <w:p w:rsidR="003D741D" w:rsidRPr="00416CE7" w:rsidRDefault="003D741D" w:rsidP="00416CE7">
      <w:pPr>
        <w:pStyle w:val="a3"/>
        <w:numPr>
          <w:ilvl w:val="0"/>
          <w:numId w:val="23"/>
        </w:numPr>
        <w:ind w:left="-426" w:firstLine="426"/>
        <w:jc w:val="both"/>
        <w:rPr>
          <w:rStyle w:val="markedcontent"/>
          <w:sz w:val="28"/>
          <w:szCs w:val="28"/>
          <w:lang w:val="fr-FR"/>
        </w:rPr>
      </w:pPr>
      <w:r w:rsidRPr="00416CE7">
        <w:rPr>
          <w:rStyle w:val="markedcontent"/>
          <w:sz w:val="28"/>
          <w:szCs w:val="28"/>
          <w:lang w:val="fr-FR"/>
        </w:rPr>
        <w:t>prezența (apariția) focarelor de tensiuni interetnice și interconfesionale, activitățile grupurilor radicale armate internaționale;</w:t>
      </w:r>
    </w:p>
    <w:p w:rsidR="003D741D" w:rsidRPr="00416CE7" w:rsidRDefault="003D741D" w:rsidP="00416CE7">
      <w:pPr>
        <w:pStyle w:val="a3"/>
        <w:numPr>
          <w:ilvl w:val="0"/>
          <w:numId w:val="23"/>
        </w:numPr>
        <w:ind w:left="-426" w:firstLine="426"/>
        <w:jc w:val="both"/>
        <w:rPr>
          <w:rStyle w:val="markedcontent"/>
          <w:sz w:val="28"/>
          <w:szCs w:val="28"/>
        </w:rPr>
      </w:pPr>
      <w:proofErr w:type="spellStart"/>
      <w:r w:rsidRPr="00416CE7">
        <w:rPr>
          <w:rStyle w:val="markedcontent"/>
          <w:sz w:val="28"/>
          <w:szCs w:val="28"/>
        </w:rPr>
        <w:t>utilizarea</w:t>
      </w:r>
      <w:proofErr w:type="spellEnd"/>
      <w:r w:rsidRPr="00416CE7">
        <w:rPr>
          <w:rStyle w:val="markedcontent"/>
          <w:sz w:val="28"/>
          <w:szCs w:val="28"/>
        </w:rPr>
        <w:t xml:space="preserve"> </w:t>
      </w:r>
      <w:proofErr w:type="spellStart"/>
      <w:r w:rsidRPr="00416CE7">
        <w:rPr>
          <w:rStyle w:val="markedcontent"/>
          <w:sz w:val="28"/>
          <w:szCs w:val="28"/>
        </w:rPr>
        <w:t>tehnologiilor</w:t>
      </w:r>
      <w:proofErr w:type="spellEnd"/>
      <w:r w:rsidRPr="00416CE7">
        <w:rPr>
          <w:rStyle w:val="markedcontent"/>
          <w:sz w:val="28"/>
          <w:szCs w:val="28"/>
        </w:rPr>
        <w:t xml:space="preserve"> </w:t>
      </w:r>
      <w:proofErr w:type="spellStart"/>
      <w:r w:rsidRPr="00416CE7">
        <w:rPr>
          <w:rStyle w:val="markedcontent"/>
          <w:sz w:val="28"/>
          <w:szCs w:val="28"/>
        </w:rPr>
        <w:t>informației</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comunicațiilor</w:t>
      </w:r>
      <w:proofErr w:type="spellEnd"/>
      <w:r w:rsidRPr="00416CE7">
        <w:rPr>
          <w:rStyle w:val="markedcontent"/>
          <w:sz w:val="28"/>
          <w:szCs w:val="28"/>
        </w:rPr>
        <w:t xml:space="preserve"> </w:t>
      </w:r>
      <w:proofErr w:type="spellStart"/>
      <w:r w:rsidRPr="00416CE7">
        <w:rPr>
          <w:rStyle w:val="markedcontent"/>
          <w:sz w:val="28"/>
          <w:szCs w:val="28"/>
        </w:rPr>
        <w:t>în</w:t>
      </w:r>
      <w:proofErr w:type="spellEnd"/>
      <w:r w:rsidRPr="00416CE7">
        <w:rPr>
          <w:rStyle w:val="markedcontent"/>
          <w:sz w:val="28"/>
          <w:szCs w:val="28"/>
        </w:rPr>
        <w:t xml:space="preserve"> </w:t>
      </w:r>
      <w:proofErr w:type="spellStart"/>
      <w:r w:rsidRPr="00416CE7">
        <w:rPr>
          <w:rStyle w:val="markedcontent"/>
          <w:sz w:val="28"/>
          <w:szCs w:val="28"/>
        </w:rPr>
        <w:t>scopuri</w:t>
      </w:r>
      <w:proofErr w:type="spellEnd"/>
      <w:r w:rsidRPr="00416CE7">
        <w:rPr>
          <w:rStyle w:val="markedcontent"/>
          <w:sz w:val="28"/>
          <w:szCs w:val="28"/>
        </w:rPr>
        <w:t xml:space="preserve"> </w:t>
      </w:r>
      <w:proofErr w:type="spellStart"/>
      <w:r w:rsidRPr="00416CE7">
        <w:rPr>
          <w:rStyle w:val="markedcontent"/>
          <w:sz w:val="28"/>
          <w:szCs w:val="28"/>
        </w:rPr>
        <w:t>militaro-politice</w:t>
      </w:r>
      <w:proofErr w:type="spellEnd"/>
      <w:r w:rsidRPr="00416CE7">
        <w:rPr>
          <w:rStyle w:val="markedcontent"/>
          <w:sz w:val="28"/>
          <w:szCs w:val="28"/>
        </w:rPr>
        <w:t xml:space="preserve"> </w:t>
      </w:r>
      <w:proofErr w:type="spellStart"/>
      <w:r w:rsidRPr="00416CE7">
        <w:rPr>
          <w:rStyle w:val="markedcontent"/>
          <w:sz w:val="28"/>
          <w:szCs w:val="28"/>
        </w:rPr>
        <w:t>pentru</w:t>
      </w:r>
      <w:proofErr w:type="spellEnd"/>
      <w:r w:rsidRPr="00416CE7">
        <w:rPr>
          <w:rStyle w:val="markedcontent"/>
          <w:sz w:val="28"/>
          <w:szCs w:val="28"/>
        </w:rPr>
        <w:t xml:space="preserve"> </w:t>
      </w:r>
      <w:proofErr w:type="spellStart"/>
      <w:r w:rsidRPr="00416CE7">
        <w:rPr>
          <w:rStyle w:val="markedcontent"/>
          <w:sz w:val="28"/>
          <w:szCs w:val="28"/>
        </w:rPr>
        <w:t>realizarea</w:t>
      </w:r>
      <w:proofErr w:type="spellEnd"/>
      <w:r w:rsidRPr="00416CE7">
        <w:rPr>
          <w:rStyle w:val="markedcontent"/>
          <w:sz w:val="28"/>
          <w:szCs w:val="28"/>
        </w:rPr>
        <w:t xml:space="preserve"> </w:t>
      </w:r>
      <w:proofErr w:type="spellStart"/>
      <w:r w:rsidRPr="00416CE7">
        <w:rPr>
          <w:rStyle w:val="markedcontent"/>
          <w:sz w:val="28"/>
          <w:szCs w:val="28"/>
        </w:rPr>
        <w:t>acțiunilor</w:t>
      </w:r>
      <w:proofErr w:type="spellEnd"/>
      <w:r w:rsidRPr="00416CE7">
        <w:rPr>
          <w:rStyle w:val="markedcontent"/>
          <w:sz w:val="28"/>
          <w:szCs w:val="28"/>
        </w:rPr>
        <w:t xml:space="preserve"> </w:t>
      </w:r>
      <w:proofErr w:type="spellStart"/>
      <w:r w:rsidRPr="00416CE7">
        <w:rPr>
          <w:rStyle w:val="markedcontent"/>
          <w:sz w:val="28"/>
          <w:szCs w:val="28"/>
        </w:rPr>
        <w:t>contrare</w:t>
      </w:r>
      <w:proofErr w:type="spellEnd"/>
      <w:r w:rsidRPr="00416CE7">
        <w:rPr>
          <w:rStyle w:val="markedcontent"/>
          <w:sz w:val="28"/>
          <w:szCs w:val="28"/>
        </w:rPr>
        <w:t xml:space="preserve"> </w:t>
      </w:r>
      <w:proofErr w:type="spellStart"/>
      <w:r w:rsidRPr="00416CE7">
        <w:rPr>
          <w:rStyle w:val="markedcontent"/>
          <w:sz w:val="28"/>
          <w:szCs w:val="28"/>
        </w:rPr>
        <w:t>dreptului</w:t>
      </w:r>
      <w:proofErr w:type="spellEnd"/>
      <w:r w:rsidRPr="00416CE7">
        <w:rPr>
          <w:rStyle w:val="markedcontent"/>
          <w:sz w:val="28"/>
          <w:szCs w:val="28"/>
        </w:rPr>
        <w:t xml:space="preserve"> </w:t>
      </w:r>
      <w:proofErr w:type="spellStart"/>
      <w:r w:rsidRPr="00416CE7">
        <w:rPr>
          <w:rStyle w:val="markedcontent"/>
          <w:sz w:val="28"/>
          <w:szCs w:val="28"/>
        </w:rPr>
        <w:t>internațional</w:t>
      </w:r>
      <w:proofErr w:type="spellEnd"/>
      <w:r w:rsidRPr="00416CE7">
        <w:rPr>
          <w:rStyle w:val="markedcontent"/>
          <w:sz w:val="28"/>
          <w:szCs w:val="28"/>
        </w:rPr>
        <w:t xml:space="preserve">, </w:t>
      </w:r>
      <w:proofErr w:type="spellStart"/>
      <w:r w:rsidRPr="00416CE7">
        <w:rPr>
          <w:rStyle w:val="markedcontent"/>
          <w:sz w:val="28"/>
          <w:szCs w:val="28"/>
        </w:rPr>
        <w:t>îndreptate</w:t>
      </w:r>
      <w:proofErr w:type="spellEnd"/>
      <w:r w:rsidRPr="00416CE7">
        <w:rPr>
          <w:rStyle w:val="markedcontent"/>
          <w:sz w:val="28"/>
          <w:szCs w:val="28"/>
        </w:rPr>
        <w:t xml:space="preserve"> </w:t>
      </w:r>
      <w:proofErr w:type="spellStart"/>
      <w:r w:rsidRPr="00416CE7">
        <w:rPr>
          <w:rStyle w:val="markedcontent"/>
          <w:sz w:val="28"/>
          <w:szCs w:val="28"/>
        </w:rPr>
        <w:t>împotriva</w:t>
      </w:r>
      <w:proofErr w:type="spellEnd"/>
      <w:r w:rsidRPr="00416CE7">
        <w:rPr>
          <w:rStyle w:val="markedcontent"/>
          <w:sz w:val="28"/>
          <w:szCs w:val="28"/>
        </w:rPr>
        <w:t xml:space="preserve"> </w:t>
      </w:r>
      <w:proofErr w:type="spellStart"/>
      <w:r w:rsidRPr="00416CE7">
        <w:rPr>
          <w:rStyle w:val="markedcontent"/>
          <w:sz w:val="28"/>
          <w:szCs w:val="28"/>
        </w:rPr>
        <w:t>suveranității</w:t>
      </w:r>
      <w:proofErr w:type="spellEnd"/>
      <w:r w:rsidRPr="00416CE7">
        <w:rPr>
          <w:rStyle w:val="markedcontent"/>
          <w:sz w:val="28"/>
          <w:szCs w:val="28"/>
        </w:rPr>
        <w:t xml:space="preserve">, </w:t>
      </w:r>
      <w:proofErr w:type="spellStart"/>
      <w:r w:rsidRPr="00416CE7">
        <w:rPr>
          <w:rStyle w:val="markedcontent"/>
          <w:sz w:val="28"/>
          <w:szCs w:val="28"/>
        </w:rPr>
        <w:t>independenței</w:t>
      </w:r>
      <w:proofErr w:type="spellEnd"/>
      <w:r w:rsidRPr="00416CE7">
        <w:rPr>
          <w:rStyle w:val="markedcontent"/>
          <w:sz w:val="28"/>
          <w:szCs w:val="28"/>
        </w:rPr>
        <w:t xml:space="preserve"> </w:t>
      </w:r>
      <w:proofErr w:type="spellStart"/>
      <w:r w:rsidRPr="00416CE7">
        <w:rPr>
          <w:rStyle w:val="markedcontent"/>
          <w:sz w:val="28"/>
          <w:szCs w:val="28"/>
        </w:rPr>
        <w:t>politice</w:t>
      </w:r>
      <w:proofErr w:type="spellEnd"/>
      <w:r w:rsidRPr="00416CE7">
        <w:rPr>
          <w:rStyle w:val="markedcontent"/>
          <w:sz w:val="28"/>
          <w:szCs w:val="28"/>
        </w:rPr>
        <w:t xml:space="preserve">, </w:t>
      </w:r>
      <w:proofErr w:type="spellStart"/>
      <w:r w:rsidRPr="00416CE7">
        <w:rPr>
          <w:rStyle w:val="markedcontent"/>
          <w:sz w:val="28"/>
          <w:szCs w:val="28"/>
        </w:rPr>
        <w:t>integrității</w:t>
      </w:r>
      <w:proofErr w:type="spellEnd"/>
      <w:r w:rsidRPr="00416CE7">
        <w:rPr>
          <w:rStyle w:val="markedcontent"/>
          <w:sz w:val="28"/>
          <w:szCs w:val="28"/>
        </w:rPr>
        <w:t xml:space="preserve"> </w:t>
      </w:r>
      <w:proofErr w:type="spellStart"/>
      <w:r w:rsidRPr="00416CE7">
        <w:rPr>
          <w:rStyle w:val="markedcontent"/>
          <w:sz w:val="28"/>
          <w:szCs w:val="28"/>
        </w:rPr>
        <w:t>teritoriale</w:t>
      </w:r>
      <w:proofErr w:type="spellEnd"/>
      <w:r w:rsidRPr="00416CE7">
        <w:rPr>
          <w:rStyle w:val="markedcontent"/>
          <w:sz w:val="28"/>
          <w:szCs w:val="28"/>
        </w:rPr>
        <w:t xml:space="preserve"> a </w:t>
      </w:r>
      <w:proofErr w:type="spellStart"/>
      <w:r w:rsidRPr="00416CE7">
        <w:rPr>
          <w:rStyle w:val="markedcontent"/>
          <w:sz w:val="28"/>
          <w:szCs w:val="28"/>
        </w:rPr>
        <w:t>statelor</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care </w:t>
      </w:r>
      <w:proofErr w:type="spellStart"/>
      <w:r w:rsidRPr="00416CE7">
        <w:rPr>
          <w:rStyle w:val="markedcontent"/>
          <w:sz w:val="28"/>
          <w:szCs w:val="28"/>
        </w:rPr>
        <w:t>reprezintă</w:t>
      </w:r>
      <w:proofErr w:type="spellEnd"/>
      <w:r w:rsidRPr="00416CE7">
        <w:rPr>
          <w:rStyle w:val="markedcontent"/>
          <w:sz w:val="28"/>
          <w:szCs w:val="28"/>
        </w:rPr>
        <w:t xml:space="preserve"> o </w:t>
      </w:r>
      <w:proofErr w:type="spellStart"/>
      <w:r w:rsidRPr="00416CE7">
        <w:rPr>
          <w:rStyle w:val="markedcontent"/>
          <w:sz w:val="28"/>
          <w:szCs w:val="28"/>
        </w:rPr>
        <w:t>amenințare</w:t>
      </w:r>
      <w:proofErr w:type="spellEnd"/>
      <w:r w:rsidRPr="00416CE7">
        <w:rPr>
          <w:rStyle w:val="markedcontent"/>
          <w:sz w:val="28"/>
          <w:szCs w:val="28"/>
        </w:rPr>
        <w:t xml:space="preserve"> la </w:t>
      </w:r>
      <w:proofErr w:type="spellStart"/>
      <w:r w:rsidRPr="00416CE7">
        <w:rPr>
          <w:rStyle w:val="markedcontent"/>
          <w:sz w:val="28"/>
          <w:szCs w:val="28"/>
        </w:rPr>
        <w:t>adresa</w:t>
      </w:r>
      <w:proofErr w:type="spellEnd"/>
      <w:r w:rsidRPr="00416CE7">
        <w:rPr>
          <w:rStyle w:val="markedcontent"/>
          <w:sz w:val="28"/>
          <w:szCs w:val="28"/>
        </w:rPr>
        <w:t xml:space="preserve"> </w:t>
      </w:r>
      <w:proofErr w:type="spellStart"/>
      <w:r w:rsidRPr="00416CE7">
        <w:rPr>
          <w:rStyle w:val="markedcontent"/>
          <w:sz w:val="28"/>
          <w:szCs w:val="28"/>
        </w:rPr>
        <w:t>păcii</w:t>
      </w:r>
      <w:proofErr w:type="spellEnd"/>
      <w:r w:rsidRPr="00416CE7">
        <w:rPr>
          <w:rStyle w:val="markedcontent"/>
          <w:sz w:val="28"/>
          <w:szCs w:val="28"/>
        </w:rPr>
        <w:t xml:space="preserve"> </w:t>
      </w:r>
      <w:proofErr w:type="spellStart"/>
      <w:r w:rsidRPr="00416CE7">
        <w:rPr>
          <w:rStyle w:val="markedcontent"/>
          <w:sz w:val="28"/>
          <w:szCs w:val="28"/>
        </w:rPr>
        <w:t>internaționale</w:t>
      </w:r>
      <w:proofErr w:type="spellEnd"/>
      <w:r w:rsidRPr="00416CE7">
        <w:rPr>
          <w:rStyle w:val="markedcontent"/>
          <w:sz w:val="28"/>
          <w:szCs w:val="28"/>
        </w:rPr>
        <w:t xml:space="preserve">, </w:t>
      </w:r>
      <w:proofErr w:type="spellStart"/>
      <w:r w:rsidRPr="00416CE7">
        <w:rPr>
          <w:rStyle w:val="markedcontent"/>
          <w:sz w:val="28"/>
          <w:szCs w:val="28"/>
        </w:rPr>
        <w:t>securității</w:t>
      </w:r>
      <w:proofErr w:type="spellEnd"/>
      <w:r w:rsidRPr="00416CE7">
        <w:rPr>
          <w:rStyle w:val="markedcontent"/>
          <w:sz w:val="28"/>
          <w:szCs w:val="28"/>
        </w:rPr>
        <w:t xml:space="preserve">, </w:t>
      </w:r>
      <w:proofErr w:type="spellStart"/>
      <w:r w:rsidRPr="00416CE7">
        <w:rPr>
          <w:rStyle w:val="markedcontent"/>
          <w:sz w:val="28"/>
          <w:szCs w:val="28"/>
        </w:rPr>
        <w:t>stabilității</w:t>
      </w:r>
      <w:proofErr w:type="spellEnd"/>
      <w:r w:rsidRPr="00416CE7">
        <w:rPr>
          <w:rStyle w:val="markedcontent"/>
          <w:sz w:val="28"/>
          <w:szCs w:val="28"/>
        </w:rPr>
        <w:t xml:space="preserve"> </w:t>
      </w:r>
      <w:proofErr w:type="spellStart"/>
      <w:r w:rsidRPr="00416CE7">
        <w:rPr>
          <w:rStyle w:val="markedcontent"/>
          <w:sz w:val="28"/>
          <w:szCs w:val="28"/>
        </w:rPr>
        <w:t>globale</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regionale</w:t>
      </w:r>
      <w:proofErr w:type="spellEnd"/>
      <w:r w:rsidRPr="00416CE7">
        <w:rPr>
          <w:rStyle w:val="markedcontent"/>
          <w:sz w:val="28"/>
          <w:szCs w:val="28"/>
        </w:rPr>
        <w:t>; ;</w:t>
      </w:r>
    </w:p>
    <w:p w:rsidR="003D741D" w:rsidRPr="00416CE7" w:rsidRDefault="003D741D" w:rsidP="00416CE7">
      <w:pPr>
        <w:pStyle w:val="a3"/>
        <w:numPr>
          <w:ilvl w:val="0"/>
          <w:numId w:val="23"/>
        </w:numPr>
        <w:ind w:left="-426" w:firstLine="426"/>
        <w:jc w:val="both"/>
        <w:rPr>
          <w:rStyle w:val="markedcontent"/>
          <w:sz w:val="28"/>
          <w:szCs w:val="28"/>
        </w:rPr>
      </w:pPr>
      <w:proofErr w:type="spellStart"/>
      <w:proofErr w:type="gramStart"/>
      <w:r w:rsidRPr="00416CE7">
        <w:rPr>
          <w:rStyle w:val="markedcontent"/>
          <w:sz w:val="28"/>
          <w:szCs w:val="28"/>
        </w:rPr>
        <w:t>activități</w:t>
      </w:r>
      <w:proofErr w:type="spellEnd"/>
      <w:proofErr w:type="gramEnd"/>
      <w:r w:rsidRPr="00416CE7">
        <w:rPr>
          <w:rStyle w:val="markedcontent"/>
          <w:sz w:val="28"/>
          <w:szCs w:val="28"/>
        </w:rPr>
        <w:t xml:space="preserve"> subversive ale </w:t>
      </w:r>
      <w:proofErr w:type="spellStart"/>
      <w:r w:rsidRPr="00416CE7">
        <w:rPr>
          <w:rStyle w:val="markedcontent"/>
          <w:sz w:val="28"/>
          <w:szCs w:val="28"/>
        </w:rPr>
        <w:t>serviciilor</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organizațiilor</w:t>
      </w:r>
      <w:proofErr w:type="spellEnd"/>
      <w:r w:rsidRPr="00416CE7">
        <w:rPr>
          <w:rStyle w:val="markedcontent"/>
          <w:sz w:val="28"/>
          <w:szCs w:val="28"/>
        </w:rPr>
        <w:t xml:space="preserve"> </w:t>
      </w:r>
      <w:proofErr w:type="spellStart"/>
      <w:r w:rsidRPr="00416CE7">
        <w:rPr>
          <w:rStyle w:val="markedcontent"/>
          <w:sz w:val="28"/>
          <w:szCs w:val="28"/>
        </w:rPr>
        <w:t>speciale</w:t>
      </w:r>
      <w:proofErr w:type="spellEnd"/>
      <w:r w:rsidRPr="00416CE7">
        <w:rPr>
          <w:rStyle w:val="markedcontent"/>
          <w:sz w:val="28"/>
          <w:szCs w:val="28"/>
        </w:rPr>
        <w:t xml:space="preserve"> ale </w:t>
      </w:r>
      <w:proofErr w:type="spellStart"/>
      <w:r w:rsidRPr="00416CE7">
        <w:rPr>
          <w:rStyle w:val="markedcontent"/>
          <w:sz w:val="28"/>
          <w:szCs w:val="28"/>
        </w:rPr>
        <w:t>statelor</w:t>
      </w:r>
      <w:proofErr w:type="spellEnd"/>
      <w:r w:rsidRPr="00416CE7">
        <w:rPr>
          <w:rStyle w:val="markedcontent"/>
          <w:sz w:val="28"/>
          <w:szCs w:val="28"/>
        </w:rPr>
        <w:t xml:space="preserve"> </w:t>
      </w:r>
      <w:proofErr w:type="spellStart"/>
      <w:r w:rsidRPr="00416CE7">
        <w:rPr>
          <w:rStyle w:val="markedcontent"/>
          <w:sz w:val="28"/>
          <w:szCs w:val="28"/>
        </w:rPr>
        <w:t>străine</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ale </w:t>
      </w:r>
      <w:proofErr w:type="spellStart"/>
      <w:r w:rsidRPr="00416CE7">
        <w:rPr>
          <w:rStyle w:val="markedcontent"/>
          <w:sz w:val="28"/>
          <w:szCs w:val="28"/>
        </w:rPr>
        <w:t>coalițiilor</w:t>
      </w:r>
      <w:proofErr w:type="spellEnd"/>
      <w:r w:rsidRPr="00416CE7">
        <w:rPr>
          <w:rStyle w:val="markedcontent"/>
          <w:sz w:val="28"/>
          <w:szCs w:val="28"/>
        </w:rPr>
        <w:t xml:space="preserve"> </w:t>
      </w:r>
      <w:proofErr w:type="spellStart"/>
      <w:r w:rsidRPr="00416CE7">
        <w:rPr>
          <w:rStyle w:val="markedcontent"/>
          <w:sz w:val="28"/>
          <w:szCs w:val="28"/>
        </w:rPr>
        <w:t>acestora</w:t>
      </w:r>
      <w:proofErr w:type="spellEnd"/>
      <w:r w:rsidRPr="00416CE7">
        <w:rPr>
          <w:rStyle w:val="markedcontent"/>
          <w:sz w:val="28"/>
          <w:szCs w:val="28"/>
        </w:rPr>
        <w:t xml:space="preserve"> </w:t>
      </w:r>
      <w:proofErr w:type="spellStart"/>
      <w:r w:rsidRPr="00416CE7">
        <w:rPr>
          <w:rStyle w:val="markedcontent"/>
          <w:sz w:val="28"/>
          <w:szCs w:val="28"/>
        </w:rPr>
        <w:t>împotriva</w:t>
      </w:r>
      <w:r w:rsidR="00546CEF" w:rsidRPr="00416CE7">
        <w:rPr>
          <w:rStyle w:val="markedcontent"/>
          <w:sz w:val="28"/>
          <w:szCs w:val="28"/>
        </w:rPr>
        <w:t>statului</w:t>
      </w:r>
      <w:proofErr w:type="spellEnd"/>
      <w:r w:rsidR="00546CEF" w:rsidRPr="00416CE7">
        <w:rPr>
          <w:rStyle w:val="markedcontent"/>
          <w:sz w:val="28"/>
          <w:szCs w:val="28"/>
        </w:rPr>
        <w:t xml:space="preserve"> </w:t>
      </w:r>
      <w:r w:rsidRPr="00416CE7">
        <w:rPr>
          <w:rStyle w:val="markedcontent"/>
          <w:sz w:val="28"/>
          <w:szCs w:val="28"/>
        </w:rPr>
        <w:t>.</w:t>
      </w:r>
    </w:p>
    <w:p w:rsidR="003D741D" w:rsidRPr="00416CE7" w:rsidRDefault="00546CEF" w:rsidP="00416CE7">
      <w:pPr>
        <w:ind w:left="-426" w:firstLine="426"/>
        <w:jc w:val="both"/>
        <w:rPr>
          <w:rStyle w:val="markedcontent"/>
          <w:sz w:val="28"/>
          <w:szCs w:val="28"/>
        </w:rPr>
      </w:pPr>
      <w:proofErr w:type="spellStart"/>
      <w:r w:rsidRPr="00416CE7">
        <w:rPr>
          <w:rStyle w:val="markedcontent"/>
          <w:sz w:val="28"/>
          <w:szCs w:val="28"/>
        </w:rPr>
        <w:t>Factorii</w:t>
      </w:r>
      <w:proofErr w:type="spellEnd"/>
      <w:r w:rsidRPr="00416CE7">
        <w:rPr>
          <w:rStyle w:val="markedcontent"/>
          <w:sz w:val="28"/>
          <w:szCs w:val="28"/>
        </w:rPr>
        <w:t xml:space="preserve"> </w:t>
      </w:r>
      <w:proofErr w:type="spellStart"/>
      <w:r w:rsidRPr="00416CE7">
        <w:rPr>
          <w:rStyle w:val="markedcontent"/>
          <w:sz w:val="28"/>
          <w:szCs w:val="28"/>
        </w:rPr>
        <w:t>interni</w:t>
      </w:r>
      <w:proofErr w:type="spellEnd"/>
      <w:r w:rsidRPr="00416CE7">
        <w:rPr>
          <w:rStyle w:val="markedcontent"/>
          <w:sz w:val="28"/>
          <w:szCs w:val="28"/>
        </w:rPr>
        <w:t xml:space="preserve"> </w:t>
      </w:r>
      <w:proofErr w:type="spellStart"/>
      <w:r w:rsidRPr="00416CE7">
        <w:rPr>
          <w:rStyle w:val="markedcontent"/>
          <w:sz w:val="28"/>
          <w:szCs w:val="28"/>
        </w:rPr>
        <w:t>majori</w:t>
      </w:r>
      <w:proofErr w:type="spellEnd"/>
      <w:r w:rsidR="003D741D" w:rsidRPr="00416CE7">
        <w:rPr>
          <w:rStyle w:val="markedcontent"/>
          <w:sz w:val="28"/>
          <w:szCs w:val="28"/>
        </w:rPr>
        <w:t xml:space="preserve"> </w:t>
      </w:r>
      <w:proofErr w:type="spellStart"/>
      <w:r w:rsidR="003D741D" w:rsidRPr="00416CE7">
        <w:rPr>
          <w:rStyle w:val="markedcontent"/>
          <w:sz w:val="28"/>
          <w:szCs w:val="28"/>
        </w:rPr>
        <w:t>includ</w:t>
      </w:r>
      <w:proofErr w:type="spellEnd"/>
      <w:r w:rsidR="003D741D" w:rsidRPr="00416CE7">
        <w:rPr>
          <w:rStyle w:val="markedcontent"/>
          <w:sz w:val="28"/>
          <w:szCs w:val="28"/>
        </w:rPr>
        <w:t>:</w:t>
      </w:r>
    </w:p>
    <w:p w:rsidR="003D741D" w:rsidRPr="00416CE7" w:rsidRDefault="003D741D" w:rsidP="00416CE7">
      <w:pPr>
        <w:pStyle w:val="a3"/>
        <w:ind w:left="-426" w:firstLine="426"/>
        <w:jc w:val="both"/>
        <w:rPr>
          <w:rStyle w:val="markedcontent"/>
          <w:sz w:val="28"/>
          <w:szCs w:val="28"/>
        </w:rPr>
      </w:pPr>
    </w:p>
    <w:p w:rsidR="003D741D" w:rsidRPr="00416CE7" w:rsidRDefault="003D741D" w:rsidP="00416CE7">
      <w:pPr>
        <w:pStyle w:val="a3"/>
        <w:ind w:left="-426" w:firstLine="426"/>
        <w:jc w:val="both"/>
        <w:rPr>
          <w:rStyle w:val="markedcontent"/>
          <w:sz w:val="28"/>
          <w:szCs w:val="28"/>
        </w:rPr>
      </w:pPr>
      <w:r w:rsidRPr="00416CE7">
        <w:rPr>
          <w:rStyle w:val="markedcontent"/>
          <w:sz w:val="28"/>
          <w:szCs w:val="28"/>
        </w:rPr>
        <w:lastRenderedPageBreak/>
        <w:t xml:space="preserve">1) </w:t>
      </w:r>
      <w:proofErr w:type="spellStart"/>
      <w:r w:rsidRPr="00416CE7">
        <w:rPr>
          <w:rStyle w:val="markedcontent"/>
          <w:sz w:val="28"/>
          <w:szCs w:val="28"/>
        </w:rPr>
        <w:t>activități</w:t>
      </w:r>
      <w:proofErr w:type="spellEnd"/>
      <w:r w:rsidRPr="00416CE7">
        <w:rPr>
          <w:rStyle w:val="markedcontent"/>
          <w:sz w:val="28"/>
          <w:szCs w:val="28"/>
        </w:rPr>
        <w:t xml:space="preserve"> care </w:t>
      </w:r>
      <w:proofErr w:type="spellStart"/>
      <w:r w:rsidRPr="00416CE7">
        <w:rPr>
          <w:rStyle w:val="markedcontent"/>
          <w:sz w:val="28"/>
          <w:szCs w:val="28"/>
        </w:rPr>
        <w:t>vizează</w:t>
      </w:r>
      <w:proofErr w:type="spellEnd"/>
      <w:r w:rsidRPr="00416CE7">
        <w:rPr>
          <w:rStyle w:val="markedcontent"/>
          <w:sz w:val="28"/>
          <w:szCs w:val="28"/>
        </w:rPr>
        <w:t xml:space="preserve"> </w:t>
      </w:r>
      <w:proofErr w:type="spellStart"/>
      <w:r w:rsidRPr="00416CE7">
        <w:rPr>
          <w:rStyle w:val="markedcontent"/>
          <w:sz w:val="28"/>
          <w:szCs w:val="28"/>
        </w:rPr>
        <w:t>schimbarea</w:t>
      </w:r>
      <w:proofErr w:type="spellEnd"/>
      <w:r w:rsidRPr="00416CE7">
        <w:rPr>
          <w:rStyle w:val="markedcontent"/>
          <w:sz w:val="28"/>
          <w:szCs w:val="28"/>
        </w:rPr>
        <w:t xml:space="preserve"> </w:t>
      </w:r>
      <w:proofErr w:type="spellStart"/>
      <w:r w:rsidRPr="00416CE7">
        <w:rPr>
          <w:rStyle w:val="markedcontent"/>
          <w:sz w:val="28"/>
          <w:szCs w:val="28"/>
        </w:rPr>
        <w:t>forțată</w:t>
      </w:r>
      <w:proofErr w:type="spellEnd"/>
      <w:r w:rsidRPr="00416CE7">
        <w:rPr>
          <w:rStyle w:val="markedcontent"/>
          <w:sz w:val="28"/>
          <w:szCs w:val="28"/>
        </w:rPr>
        <w:t xml:space="preserve"> a </w:t>
      </w:r>
      <w:proofErr w:type="spellStart"/>
      <w:r w:rsidRPr="00416CE7">
        <w:rPr>
          <w:rStyle w:val="markedcontent"/>
          <w:sz w:val="28"/>
          <w:szCs w:val="28"/>
        </w:rPr>
        <w:t>sistemului</w:t>
      </w:r>
      <w:proofErr w:type="spellEnd"/>
      <w:r w:rsidRPr="00416CE7">
        <w:rPr>
          <w:rStyle w:val="markedcontent"/>
          <w:sz w:val="28"/>
          <w:szCs w:val="28"/>
        </w:rPr>
        <w:t xml:space="preserve"> </w:t>
      </w:r>
      <w:proofErr w:type="spellStart"/>
      <w:r w:rsidRPr="00416CE7">
        <w:rPr>
          <w:rStyle w:val="markedcontent"/>
          <w:sz w:val="28"/>
          <w:szCs w:val="28"/>
        </w:rPr>
        <w:t>constituțional</w:t>
      </w:r>
      <w:proofErr w:type="spellEnd"/>
      <w:r w:rsidRPr="00416CE7">
        <w:rPr>
          <w:rStyle w:val="markedcontent"/>
          <w:sz w:val="28"/>
          <w:szCs w:val="28"/>
        </w:rPr>
        <w:t xml:space="preserve"> al</w:t>
      </w:r>
      <w:r w:rsidR="00546CEF" w:rsidRPr="00416CE7">
        <w:rPr>
          <w:rStyle w:val="markedcontent"/>
          <w:sz w:val="28"/>
          <w:szCs w:val="28"/>
        </w:rPr>
        <w:t xml:space="preserve"> </w:t>
      </w:r>
      <w:proofErr w:type="spellStart"/>
      <w:r w:rsidR="00546CEF" w:rsidRPr="00416CE7">
        <w:rPr>
          <w:rStyle w:val="markedcontent"/>
          <w:sz w:val="28"/>
          <w:szCs w:val="28"/>
        </w:rPr>
        <w:t>statului</w:t>
      </w:r>
      <w:proofErr w:type="spellEnd"/>
      <w:r w:rsidR="00546CEF" w:rsidRPr="00416CE7">
        <w:rPr>
          <w:rStyle w:val="markedcontent"/>
          <w:sz w:val="28"/>
          <w:szCs w:val="28"/>
        </w:rPr>
        <w:t xml:space="preserve">  </w:t>
      </w:r>
      <w:r w:rsidRPr="00416CE7">
        <w:rPr>
          <w:rStyle w:val="markedcontent"/>
          <w:sz w:val="28"/>
          <w:szCs w:val="28"/>
        </w:rPr>
        <w:t xml:space="preserve">, </w:t>
      </w:r>
      <w:proofErr w:type="spellStart"/>
      <w:r w:rsidRPr="00416CE7">
        <w:rPr>
          <w:rStyle w:val="markedcontent"/>
          <w:sz w:val="28"/>
          <w:szCs w:val="28"/>
        </w:rPr>
        <w:t>destabilizarea</w:t>
      </w:r>
      <w:proofErr w:type="spellEnd"/>
      <w:r w:rsidRPr="00416CE7">
        <w:rPr>
          <w:rStyle w:val="markedcontent"/>
          <w:sz w:val="28"/>
          <w:szCs w:val="28"/>
        </w:rPr>
        <w:t xml:space="preserve"> </w:t>
      </w:r>
      <w:proofErr w:type="spellStart"/>
      <w:r w:rsidRPr="00416CE7">
        <w:rPr>
          <w:rStyle w:val="markedcontent"/>
          <w:sz w:val="28"/>
          <w:szCs w:val="28"/>
        </w:rPr>
        <w:t>situației</w:t>
      </w:r>
      <w:proofErr w:type="spellEnd"/>
      <w:r w:rsidRPr="00416CE7">
        <w:rPr>
          <w:rStyle w:val="markedcontent"/>
          <w:sz w:val="28"/>
          <w:szCs w:val="28"/>
        </w:rPr>
        <w:t xml:space="preserve"> </w:t>
      </w:r>
      <w:proofErr w:type="spellStart"/>
      <w:r w:rsidRPr="00416CE7">
        <w:rPr>
          <w:rStyle w:val="markedcontent"/>
          <w:sz w:val="28"/>
          <w:szCs w:val="28"/>
        </w:rPr>
        <w:t>politice</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sociale</w:t>
      </w:r>
      <w:proofErr w:type="spellEnd"/>
      <w:r w:rsidRPr="00416CE7">
        <w:rPr>
          <w:rStyle w:val="markedcontent"/>
          <w:sz w:val="28"/>
          <w:szCs w:val="28"/>
        </w:rPr>
        <w:t xml:space="preserve"> interne din </w:t>
      </w:r>
      <w:proofErr w:type="spellStart"/>
      <w:r w:rsidRPr="00416CE7">
        <w:rPr>
          <w:rStyle w:val="markedcontent"/>
          <w:sz w:val="28"/>
          <w:szCs w:val="28"/>
        </w:rPr>
        <w:t>țară</w:t>
      </w:r>
      <w:proofErr w:type="spellEnd"/>
      <w:r w:rsidRPr="00416CE7">
        <w:rPr>
          <w:rStyle w:val="markedcontent"/>
          <w:sz w:val="28"/>
          <w:szCs w:val="28"/>
        </w:rPr>
        <w:t xml:space="preserve">, </w:t>
      </w:r>
      <w:proofErr w:type="spellStart"/>
      <w:r w:rsidRPr="00416CE7">
        <w:rPr>
          <w:rStyle w:val="markedcontent"/>
          <w:sz w:val="28"/>
          <w:szCs w:val="28"/>
        </w:rPr>
        <w:t>perturbarea</w:t>
      </w:r>
      <w:proofErr w:type="spellEnd"/>
      <w:r w:rsidRPr="00416CE7">
        <w:rPr>
          <w:rStyle w:val="markedcontent"/>
          <w:sz w:val="28"/>
          <w:szCs w:val="28"/>
        </w:rPr>
        <w:t xml:space="preserve"> </w:t>
      </w:r>
      <w:proofErr w:type="spellStart"/>
      <w:r w:rsidRPr="00416CE7">
        <w:rPr>
          <w:rStyle w:val="markedcontent"/>
          <w:sz w:val="28"/>
          <w:szCs w:val="28"/>
        </w:rPr>
        <w:t>funcționării</w:t>
      </w:r>
      <w:proofErr w:type="spellEnd"/>
      <w:r w:rsidRPr="00416CE7">
        <w:rPr>
          <w:rStyle w:val="markedcontent"/>
          <w:sz w:val="28"/>
          <w:szCs w:val="28"/>
        </w:rPr>
        <w:t xml:space="preserve"> </w:t>
      </w:r>
      <w:proofErr w:type="spellStart"/>
      <w:r w:rsidRPr="00416CE7">
        <w:rPr>
          <w:rStyle w:val="markedcontent"/>
          <w:sz w:val="28"/>
          <w:szCs w:val="28"/>
        </w:rPr>
        <w:t>organelor</w:t>
      </w:r>
      <w:proofErr w:type="spellEnd"/>
      <w:r w:rsidRPr="00416CE7">
        <w:rPr>
          <w:rStyle w:val="markedcontent"/>
          <w:sz w:val="28"/>
          <w:szCs w:val="28"/>
        </w:rPr>
        <w:t xml:space="preserve"> </w:t>
      </w:r>
      <w:proofErr w:type="spellStart"/>
      <w:r w:rsidRPr="00416CE7">
        <w:rPr>
          <w:rStyle w:val="markedcontent"/>
          <w:sz w:val="28"/>
          <w:szCs w:val="28"/>
        </w:rPr>
        <w:t>guvernamentale</w:t>
      </w:r>
      <w:proofErr w:type="spellEnd"/>
      <w:r w:rsidRPr="00416CE7">
        <w:rPr>
          <w:rStyle w:val="markedcontent"/>
          <w:sz w:val="28"/>
          <w:szCs w:val="28"/>
        </w:rPr>
        <w:t xml:space="preserve">, a </w:t>
      </w:r>
      <w:proofErr w:type="spellStart"/>
      <w:r w:rsidRPr="00416CE7">
        <w:rPr>
          <w:rStyle w:val="markedcontent"/>
          <w:sz w:val="28"/>
          <w:szCs w:val="28"/>
        </w:rPr>
        <w:t>statului</w:t>
      </w:r>
      <w:proofErr w:type="spellEnd"/>
      <w:r w:rsidRPr="00416CE7">
        <w:rPr>
          <w:rStyle w:val="markedcontent"/>
          <w:sz w:val="28"/>
          <w:szCs w:val="28"/>
        </w:rPr>
        <w:t xml:space="preserve"> important, a </w:t>
      </w:r>
      <w:proofErr w:type="spellStart"/>
      <w:r w:rsidRPr="00416CE7">
        <w:rPr>
          <w:rStyle w:val="markedcontent"/>
          <w:sz w:val="28"/>
          <w:szCs w:val="28"/>
        </w:rPr>
        <w:t>facilităților</w:t>
      </w:r>
      <w:proofErr w:type="spellEnd"/>
      <w:r w:rsidRPr="00416CE7">
        <w:rPr>
          <w:rStyle w:val="markedcontent"/>
          <w:sz w:val="28"/>
          <w:szCs w:val="28"/>
        </w:rPr>
        <w:t xml:space="preserve"> </w:t>
      </w:r>
      <w:proofErr w:type="spellStart"/>
      <w:r w:rsidRPr="00416CE7">
        <w:rPr>
          <w:rStyle w:val="markedcontent"/>
          <w:sz w:val="28"/>
          <w:szCs w:val="28"/>
        </w:rPr>
        <w:t>militare</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a </w:t>
      </w:r>
      <w:proofErr w:type="spellStart"/>
      <w:r w:rsidRPr="00416CE7">
        <w:rPr>
          <w:rStyle w:val="markedcontent"/>
          <w:sz w:val="28"/>
          <w:szCs w:val="28"/>
        </w:rPr>
        <w:t>infrastructurii</w:t>
      </w:r>
      <w:proofErr w:type="spellEnd"/>
      <w:r w:rsidRPr="00416CE7">
        <w:rPr>
          <w:rStyle w:val="markedcontent"/>
          <w:sz w:val="28"/>
          <w:szCs w:val="28"/>
        </w:rPr>
        <w:t xml:space="preserve"> </w:t>
      </w:r>
      <w:proofErr w:type="spellStart"/>
      <w:r w:rsidRPr="00416CE7">
        <w:rPr>
          <w:rStyle w:val="markedcontent"/>
          <w:sz w:val="28"/>
          <w:szCs w:val="28"/>
        </w:rPr>
        <w:t>informaționale</w:t>
      </w:r>
      <w:proofErr w:type="spellEnd"/>
      <w:r w:rsidRPr="00416CE7">
        <w:rPr>
          <w:rStyle w:val="markedcontent"/>
          <w:sz w:val="28"/>
          <w:szCs w:val="28"/>
        </w:rPr>
        <w:t>;</w:t>
      </w:r>
    </w:p>
    <w:p w:rsidR="003D741D" w:rsidRPr="00416CE7" w:rsidRDefault="003D741D" w:rsidP="00416CE7">
      <w:pPr>
        <w:pStyle w:val="a3"/>
        <w:ind w:left="-426" w:firstLine="426"/>
        <w:jc w:val="both"/>
        <w:rPr>
          <w:rStyle w:val="markedcontent"/>
          <w:sz w:val="28"/>
          <w:szCs w:val="28"/>
        </w:rPr>
      </w:pPr>
      <w:r w:rsidRPr="00416CE7">
        <w:rPr>
          <w:rStyle w:val="markedcontent"/>
          <w:sz w:val="28"/>
          <w:szCs w:val="28"/>
        </w:rPr>
        <w:t xml:space="preserve">2) </w:t>
      </w:r>
      <w:proofErr w:type="spellStart"/>
      <w:proofErr w:type="gramStart"/>
      <w:r w:rsidRPr="00416CE7">
        <w:rPr>
          <w:rStyle w:val="markedcontent"/>
          <w:sz w:val="28"/>
          <w:szCs w:val="28"/>
        </w:rPr>
        <w:t>activitățile</w:t>
      </w:r>
      <w:proofErr w:type="spellEnd"/>
      <w:proofErr w:type="gramEnd"/>
      <w:r w:rsidRPr="00416CE7">
        <w:rPr>
          <w:rStyle w:val="markedcontent"/>
          <w:sz w:val="28"/>
          <w:szCs w:val="28"/>
        </w:rPr>
        <w:t xml:space="preserve"> </w:t>
      </w:r>
      <w:proofErr w:type="spellStart"/>
      <w:r w:rsidRPr="00416CE7">
        <w:rPr>
          <w:rStyle w:val="markedcontent"/>
          <w:sz w:val="28"/>
          <w:szCs w:val="28"/>
        </w:rPr>
        <w:t>organizațiilor</w:t>
      </w:r>
      <w:proofErr w:type="spellEnd"/>
      <w:r w:rsidRPr="00416CE7">
        <w:rPr>
          <w:rStyle w:val="markedcontent"/>
          <w:sz w:val="28"/>
          <w:szCs w:val="28"/>
        </w:rPr>
        <w:t xml:space="preserve"> </w:t>
      </w:r>
      <w:proofErr w:type="spellStart"/>
      <w:r w:rsidRPr="00416CE7">
        <w:rPr>
          <w:rStyle w:val="markedcontent"/>
          <w:sz w:val="28"/>
          <w:szCs w:val="28"/>
        </w:rPr>
        <w:t>teroriste</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ale </w:t>
      </w:r>
      <w:proofErr w:type="spellStart"/>
      <w:r w:rsidRPr="00416CE7">
        <w:rPr>
          <w:rStyle w:val="markedcontent"/>
          <w:sz w:val="28"/>
          <w:szCs w:val="28"/>
        </w:rPr>
        <w:t>persoanelor</w:t>
      </w:r>
      <w:proofErr w:type="spellEnd"/>
      <w:r w:rsidRPr="00416CE7">
        <w:rPr>
          <w:rStyle w:val="markedcontent"/>
          <w:sz w:val="28"/>
          <w:szCs w:val="28"/>
        </w:rPr>
        <w:t xml:space="preserve"> care </w:t>
      </w:r>
      <w:proofErr w:type="spellStart"/>
      <w:r w:rsidRPr="00416CE7">
        <w:rPr>
          <w:rStyle w:val="markedcontent"/>
          <w:sz w:val="28"/>
          <w:szCs w:val="28"/>
        </w:rPr>
        <w:t>vizează</w:t>
      </w:r>
      <w:proofErr w:type="spellEnd"/>
      <w:r w:rsidRPr="00416CE7">
        <w:rPr>
          <w:rStyle w:val="markedcontent"/>
          <w:sz w:val="28"/>
          <w:szCs w:val="28"/>
        </w:rPr>
        <w:t xml:space="preserve"> </w:t>
      </w:r>
      <w:proofErr w:type="spellStart"/>
      <w:r w:rsidRPr="00416CE7">
        <w:rPr>
          <w:rStyle w:val="markedcontent"/>
          <w:sz w:val="28"/>
          <w:szCs w:val="28"/>
        </w:rPr>
        <w:t>subminarea</w:t>
      </w:r>
      <w:proofErr w:type="spellEnd"/>
      <w:r w:rsidRPr="00416CE7">
        <w:rPr>
          <w:rStyle w:val="markedcontent"/>
          <w:sz w:val="28"/>
          <w:szCs w:val="28"/>
        </w:rPr>
        <w:t xml:space="preserve"> </w:t>
      </w:r>
      <w:proofErr w:type="spellStart"/>
      <w:r w:rsidRPr="00416CE7">
        <w:rPr>
          <w:rStyle w:val="markedcontent"/>
          <w:sz w:val="28"/>
          <w:szCs w:val="28"/>
        </w:rPr>
        <w:t>suveranității</w:t>
      </w:r>
      <w:proofErr w:type="spellEnd"/>
      <w:r w:rsidRPr="00416CE7">
        <w:rPr>
          <w:rStyle w:val="markedcontent"/>
          <w:sz w:val="28"/>
          <w:szCs w:val="28"/>
        </w:rPr>
        <w:t xml:space="preserve">, </w:t>
      </w:r>
      <w:proofErr w:type="spellStart"/>
      <w:r w:rsidRPr="00416CE7">
        <w:rPr>
          <w:rStyle w:val="markedcontent"/>
          <w:sz w:val="28"/>
          <w:szCs w:val="28"/>
        </w:rPr>
        <w:t>încălcarea</w:t>
      </w:r>
      <w:proofErr w:type="spellEnd"/>
      <w:r w:rsidRPr="00416CE7">
        <w:rPr>
          <w:rStyle w:val="markedcontent"/>
          <w:sz w:val="28"/>
          <w:szCs w:val="28"/>
        </w:rPr>
        <w:t xml:space="preserve"> </w:t>
      </w:r>
      <w:proofErr w:type="spellStart"/>
      <w:r w:rsidRPr="00416CE7">
        <w:rPr>
          <w:rStyle w:val="markedcontent"/>
          <w:sz w:val="28"/>
          <w:szCs w:val="28"/>
        </w:rPr>
        <w:t>unității</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w:t>
      </w:r>
      <w:proofErr w:type="spellStart"/>
      <w:r w:rsidRPr="00416CE7">
        <w:rPr>
          <w:rStyle w:val="markedcontent"/>
          <w:sz w:val="28"/>
          <w:szCs w:val="28"/>
        </w:rPr>
        <w:t>integrității</w:t>
      </w:r>
      <w:proofErr w:type="spellEnd"/>
      <w:r w:rsidRPr="00416CE7">
        <w:rPr>
          <w:rStyle w:val="markedcontent"/>
          <w:sz w:val="28"/>
          <w:szCs w:val="28"/>
        </w:rPr>
        <w:t xml:space="preserve"> </w:t>
      </w:r>
      <w:proofErr w:type="spellStart"/>
      <w:r w:rsidRPr="00416CE7">
        <w:rPr>
          <w:rStyle w:val="markedcontent"/>
          <w:sz w:val="28"/>
          <w:szCs w:val="28"/>
        </w:rPr>
        <w:t>teritoriale</w:t>
      </w:r>
      <w:proofErr w:type="spellEnd"/>
      <w:r w:rsidRPr="00416CE7">
        <w:rPr>
          <w:rStyle w:val="markedcontent"/>
          <w:sz w:val="28"/>
          <w:szCs w:val="28"/>
        </w:rPr>
        <w:t>;</w:t>
      </w:r>
    </w:p>
    <w:p w:rsidR="003D741D" w:rsidRPr="00416CE7" w:rsidRDefault="003D741D" w:rsidP="00416CE7">
      <w:pPr>
        <w:pStyle w:val="a3"/>
        <w:ind w:left="-426" w:firstLine="426"/>
        <w:jc w:val="both"/>
        <w:rPr>
          <w:rStyle w:val="markedcontent"/>
          <w:sz w:val="28"/>
          <w:szCs w:val="28"/>
        </w:rPr>
      </w:pPr>
      <w:r w:rsidRPr="00416CE7">
        <w:rPr>
          <w:rStyle w:val="markedcontent"/>
          <w:sz w:val="28"/>
          <w:szCs w:val="28"/>
        </w:rPr>
        <w:t xml:space="preserve">3) </w:t>
      </w:r>
      <w:proofErr w:type="spellStart"/>
      <w:proofErr w:type="gramStart"/>
      <w:r w:rsidRPr="00416CE7">
        <w:rPr>
          <w:rStyle w:val="markedcontent"/>
          <w:sz w:val="28"/>
          <w:szCs w:val="28"/>
        </w:rPr>
        <w:t>activități</w:t>
      </w:r>
      <w:proofErr w:type="spellEnd"/>
      <w:proofErr w:type="gramEnd"/>
      <w:r w:rsidRPr="00416CE7">
        <w:rPr>
          <w:rStyle w:val="markedcontent"/>
          <w:sz w:val="28"/>
          <w:szCs w:val="28"/>
        </w:rPr>
        <w:t xml:space="preserve"> de impact </w:t>
      </w:r>
      <w:proofErr w:type="spellStart"/>
      <w:r w:rsidRPr="00416CE7">
        <w:rPr>
          <w:rStyle w:val="markedcontent"/>
          <w:sz w:val="28"/>
          <w:szCs w:val="28"/>
        </w:rPr>
        <w:t>informativ</w:t>
      </w:r>
      <w:proofErr w:type="spellEnd"/>
      <w:r w:rsidRPr="00416CE7">
        <w:rPr>
          <w:rStyle w:val="markedcontent"/>
          <w:sz w:val="28"/>
          <w:szCs w:val="28"/>
        </w:rPr>
        <w:t xml:space="preserve"> </w:t>
      </w:r>
      <w:proofErr w:type="spellStart"/>
      <w:r w:rsidRPr="00416CE7">
        <w:rPr>
          <w:rStyle w:val="markedcontent"/>
          <w:sz w:val="28"/>
          <w:szCs w:val="28"/>
        </w:rPr>
        <w:t>asupra</w:t>
      </w:r>
      <w:proofErr w:type="spellEnd"/>
      <w:r w:rsidRPr="00416CE7">
        <w:rPr>
          <w:rStyle w:val="markedcontent"/>
          <w:sz w:val="28"/>
          <w:szCs w:val="28"/>
        </w:rPr>
        <w:t xml:space="preserve"> </w:t>
      </w:r>
      <w:proofErr w:type="spellStart"/>
      <w:r w:rsidRPr="00416CE7">
        <w:rPr>
          <w:rStyle w:val="markedcontent"/>
          <w:sz w:val="28"/>
          <w:szCs w:val="28"/>
        </w:rPr>
        <w:t>populației</w:t>
      </w:r>
      <w:proofErr w:type="spellEnd"/>
      <w:r w:rsidRPr="00416CE7">
        <w:rPr>
          <w:rStyle w:val="markedcontent"/>
          <w:sz w:val="28"/>
          <w:szCs w:val="28"/>
        </w:rPr>
        <w:t xml:space="preserve">, </w:t>
      </w:r>
      <w:proofErr w:type="spellStart"/>
      <w:r w:rsidRPr="00416CE7">
        <w:rPr>
          <w:rStyle w:val="markedcontent"/>
          <w:sz w:val="28"/>
          <w:szCs w:val="28"/>
        </w:rPr>
        <w:t>în</w:t>
      </w:r>
      <w:proofErr w:type="spellEnd"/>
      <w:r w:rsidRPr="00416CE7">
        <w:rPr>
          <w:rStyle w:val="markedcontent"/>
          <w:sz w:val="28"/>
          <w:szCs w:val="28"/>
        </w:rPr>
        <w:t xml:space="preserve"> </w:t>
      </w:r>
      <w:proofErr w:type="spellStart"/>
      <w:r w:rsidRPr="00416CE7">
        <w:rPr>
          <w:rStyle w:val="markedcontent"/>
          <w:sz w:val="28"/>
          <w:szCs w:val="28"/>
        </w:rPr>
        <w:t>primul</w:t>
      </w:r>
      <w:proofErr w:type="spellEnd"/>
      <w:r w:rsidRPr="00416CE7">
        <w:rPr>
          <w:rStyle w:val="markedcontent"/>
          <w:sz w:val="28"/>
          <w:szCs w:val="28"/>
        </w:rPr>
        <w:t xml:space="preserve"> </w:t>
      </w:r>
      <w:proofErr w:type="spellStart"/>
      <w:r w:rsidRPr="00416CE7">
        <w:rPr>
          <w:rStyle w:val="markedcontent"/>
          <w:sz w:val="28"/>
          <w:szCs w:val="28"/>
        </w:rPr>
        <w:t>rând</w:t>
      </w:r>
      <w:proofErr w:type="spellEnd"/>
      <w:r w:rsidRPr="00416CE7">
        <w:rPr>
          <w:rStyle w:val="markedcontent"/>
          <w:sz w:val="28"/>
          <w:szCs w:val="28"/>
        </w:rPr>
        <w:t xml:space="preserve"> </w:t>
      </w:r>
      <w:proofErr w:type="spellStart"/>
      <w:r w:rsidRPr="00416CE7">
        <w:rPr>
          <w:rStyle w:val="markedcontent"/>
          <w:sz w:val="28"/>
          <w:szCs w:val="28"/>
        </w:rPr>
        <w:t>asupra</w:t>
      </w:r>
      <w:proofErr w:type="spellEnd"/>
      <w:r w:rsidRPr="00416CE7">
        <w:rPr>
          <w:rStyle w:val="markedcontent"/>
          <w:sz w:val="28"/>
          <w:szCs w:val="28"/>
        </w:rPr>
        <w:t xml:space="preserve"> </w:t>
      </w:r>
      <w:proofErr w:type="spellStart"/>
      <w:r w:rsidRPr="00416CE7">
        <w:rPr>
          <w:rStyle w:val="markedcontent"/>
          <w:sz w:val="28"/>
          <w:szCs w:val="28"/>
        </w:rPr>
        <w:t>tinerilor</w:t>
      </w:r>
      <w:proofErr w:type="spellEnd"/>
      <w:r w:rsidRPr="00416CE7">
        <w:rPr>
          <w:rStyle w:val="markedcontent"/>
          <w:sz w:val="28"/>
          <w:szCs w:val="28"/>
        </w:rPr>
        <w:t xml:space="preserve"> </w:t>
      </w:r>
      <w:proofErr w:type="spellStart"/>
      <w:r w:rsidRPr="00416CE7">
        <w:rPr>
          <w:rStyle w:val="markedcontent"/>
          <w:sz w:val="28"/>
          <w:szCs w:val="28"/>
        </w:rPr>
        <w:t>cetățeni</w:t>
      </w:r>
      <w:proofErr w:type="spellEnd"/>
      <w:r w:rsidRPr="00416CE7">
        <w:rPr>
          <w:rStyle w:val="markedcontent"/>
          <w:sz w:val="28"/>
          <w:szCs w:val="28"/>
        </w:rPr>
        <w:t xml:space="preserve"> </w:t>
      </w:r>
      <w:proofErr w:type="spellStart"/>
      <w:r w:rsidRPr="00416CE7">
        <w:rPr>
          <w:rStyle w:val="markedcontent"/>
          <w:sz w:val="28"/>
          <w:szCs w:val="28"/>
        </w:rPr>
        <w:t>ai</w:t>
      </w:r>
      <w:proofErr w:type="spellEnd"/>
      <w:r w:rsidRPr="00416CE7">
        <w:rPr>
          <w:rStyle w:val="markedcontent"/>
          <w:sz w:val="28"/>
          <w:szCs w:val="28"/>
        </w:rPr>
        <w:t xml:space="preserve"> </w:t>
      </w:r>
      <w:proofErr w:type="spellStart"/>
      <w:r w:rsidRPr="00416CE7">
        <w:rPr>
          <w:rStyle w:val="markedcontent"/>
          <w:sz w:val="28"/>
          <w:szCs w:val="28"/>
        </w:rPr>
        <w:t>țării</w:t>
      </w:r>
      <w:proofErr w:type="spellEnd"/>
      <w:r w:rsidRPr="00416CE7">
        <w:rPr>
          <w:rStyle w:val="markedcontent"/>
          <w:sz w:val="28"/>
          <w:szCs w:val="28"/>
        </w:rPr>
        <w:t xml:space="preserve">, </w:t>
      </w:r>
      <w:proofErr w:type="spellStart"/>
      <w:r w:rsidRPr="00416CE7">
        <w:rPr>
          <w:rStyle w:val="markedcontent"/>
          <w:sz w:val="28"/>
          <w:szCs w:val="28"/>
        </w:rPr>
        <w:t>având</w:t>
      </w:r>
      <w:proofErr w:type="spellEnd"/>
      <w:r w:rsidRPr="00416CE7">
        <w:rPr>
          <w:rStyle w:val="markedcontent"/>
          <w:sz w:val="28"/>
          <w:szCs w:val="28"/>
        </w:rPr>
        <w:t xml:space="preserve"> ca </w:t>
      </w:r>
      <w:proofErr w:type="spellStart"/>
      <w:r w:rsidRPr="00416CE7">
        <w:rPr>
          <w:rStyle w:val="markedcontent"/>
          <w:sz w:val="28"/>
          <w:szCs w:val="28"/>
        </w:rPr>
        <w:t>scop</w:t>
      </w:r>
      <w:proofErr w:type="spellEnd"/>
      <w:r w:rsidRPr="00416CE7">
        <w:rPr>
          <w:rStyle w:val="markedcontent"/>
          <w:sz w:val="28"/>
          <w:szCs w:val="28"/>
        </w:rPr>
        <w:t xml:space="preserve"> </w:t>
      </w:r>
      <w:proofErr w:type="spellStart"/>
      <w:r w:rsidRPr="00416CE7">
        <w:rPr>
          <w:rStyle w:val="markedcontent"/>
          <w:sz w:val="28"/>
          <w:szCs w:val="28"/>
        </w:rPr>
        <w:t>subminarea</w:t>
      </w:r>
      <w:proofErr w:type="spellEnd"/>
      <w:r w:rsidRPr="00416CE7">
        <w:rPr>
          <w:rStyle w:val="markedcontent"/>
          <w:sz w:val="28"/>
          <w:szCs w:val="28"/>
        </w:rPr>
        <w:t xml:space="preserve"> </w:t>
      </w:r>
      <w:proofErr w:type="spellStart"/>
      <w:r w:rsidRPr="00416CE7">
        <w:rPr>
          <w:rStyle w:val="markedcontent"/>
          <w:sz w:val="28"/>
          <w:szCs w:val="28"/>
        </w:rPr>
        <w:t>tradițiilor</w:t>
      </w:r>
      <w:proofErr w:type="spellEnd"/>
      <w:r w:rsidRPr="00416CE7">
        <w:rPr>
          <w:rStyle w:val="markedcontent"/>
          <w:sz w:val="28"/>
          <w:szCs w:val="28"/>
        </w:rPr>
        <w:t xml:space="preserve"> </w:t>
      </w:r>
      <w:proofErr w:type="spellStart"/>
      <w:r w:rsidRPr="00416CE7">
        <w:rPr>
          <w:rStyle w:val="markedcontent"/>
          <w:sz w:val="28"/>
          <w:szCs w:val="28"/>
        </w:rPr>
        <w:t>istorice</w:t>
      </w:r>
      <w:proofErr w:type="spellEnd"/>
      <w:r w:rsidRPr="00416CE7">
        <w:rPr>
          <w:rStyle w:val="markedcontent"/>
          <w:sz w:val="28"/>
          <w:szCs w:val="28"/>
        </w:rPr>
        <w:t xml:space="preserve">, </w:t>
      </w:r>
      <w:proofErr w:type="spellStart"/>
      <w:r w:rsidRPr="00416CE7">
        <w:rPr>
          <w:rStyle w:val="markedcontent"/>
          <w:sz w:val="28"/>
          <w:szCs w:val="28"/>
        </w:rPr>
        <w:t>spirituale</w:t>
      </w:r>
      <w:proofErr w:type="spellEnd"/>
      <w:r w:rsidRPr="00416CE7">
        <w:rPr>
          <w:rStyle w:val="markedcontent"/>
          <w:sz w:val="28"/>
          <w:szCs w:val="28"/>
        </w:rPr>
        <w:t>;</w:t>
      </w:r>
    </w:p>
    <w:p w:rsidR="003D741D" w:rsidRPr="00416CE7" w:rsidRDefault="003D741D" w:rsidP="00416CE7">
      <w:pPr>
        <w:pStyle w:val="a3"/>
        <w:ind w:left="-426" w:firstLine="426"/>
        <w:jc w:val="both"/>
        <w:rPr>
          <w:rStyle w:val="markedcontent"/>
          <w:sz w:val="28"/>
          <w:szCs w:val="28"/>
          <w:lang w:val="fr-FR"/>
        </w:rPr>
      </w:pPr>
      <w:r w:rsidRPr="00416CE7">
        <w:rPr>
          <w:rStyle w:val="markedcontent"/>
          <w:sz w:val="28"/>
          <w:szCs w:val="28"/>
          <w:lang w:val="fr-FR"/>
        </w:rPr>
        <w:t>4) provocarea tensiunilor interetnice și sociale, extremismului, incitarea la ură sau dușmănie etnică și religioasă.</w:t>
      </w:r>
    </w:p>
    <w:p w:rsidR="00546CEF" w:rsidRPr="00416CE7" w:rsidRDefault="00546CEF" w:rsidP="00416CE7">
      <w:pPr>
        <w:pStyle w:val="a3"/>
        <w:ind w:left="-426" w:firstLine="426"/>
        <w:jc w:val="both"/>
        <w:rPr>
          <w:rStyle w:val="markedcontent"/>
          <w:sz w:val="28"/>
          <w:szCs w:val="28"/>
          <w:lang w:val="fr-FR"/>
        </w:rPr>
      </w:pPr>
      <w:r w:rsidRPr="00416CE7">
        <w:rPr>
          <w:rStyle w:val="markedcontent"/>
          <w:sz w:val="28"/>
          <w:szCs w:val="28"/>
          <w:lang w:val="fr-FR"/>
        </w:rPr>
        <w:t>Toți acești factori într-un mod sau altul influențează secutitatea statului, dar nu trebuie de uitat și de factorii economici, sociali :măsurile economice restrictive, mijloacele economice globale și regionale, creșterea concurenței neloiale, impactul ilegal, încălcarea politicii de furnizare a căldurii și energiei subiecților naționali.</w:t>
      </w:r>
    </w:p>
    <w:p w:rsidR="00546CEF" w:rsidRPr="00416CE7" w:rsidRDefault="00546CEF" w:rsidP="00416CE7">
      <w:pPr>
        <w:pStyle w:val="a3"/>
        <w:ind w:left="-426" w:firstLine="426"/>
        <w:jc w:val="both"/>
        <w:rPr>
          <w:rStyle w:val="markedcontent"/>
          <w:sz w:val="28"/>
          <w:szCs w:val="28"/>
          <w:lang w:val="fr-FR"/>
        </w:rPr>
      </w:pPr>
      <w:r w:rsidRPr="00416CE7">
        <w:rPr>
          <w:rStyle w:val="markedcontent"/>
          <w:sz w:val="28"/>
          <w:szCs w:val="28"/>
          <w:lang w:val="fr-FR"/>
        </w:rPr>
        <w:t>Majoritatea factorilor sunt interconectați, au calitatea de consistență și au un impact complex asupra sferei securității naționale. Factorii sunt diverși în manifestarea lor, sursa de origine și direcția de acțiune. Ele pot fi obiective și subiective, externe și interne, primare și secundare, reale și potențiale etc.</w:t>
      </w:r>
    </w:p>
    <w:p w:rsidR="00334B22" w:rsidRPr="00416CE7" w:rsidRDefault="00334B22" w:rsidP="00416CE7">
      <w:pPr>
        <w:pStyle w:val="a3"/>
        <w:numPr>
          <w:ilvl w:val="0"/>
          <w:numId w:val="19"/>
        </w:numPr>
        <w:ind w:left="-426" w:firstLine="426"/>
        <w:jc w:val="both"/>
        <w:rPr>
          <w:rStyle w:val="markedcontent"/>
          <w:b/>
          <w:sz w:val="28"/>
          <w:szCs w:val="28"/>
        </w:rPr>
      </w:pPr>
      <w:proofErr w:type="spellStart"/>
      <w:r w:rsidRPr="00416CE7">
        <w:rPr>
          <w:rStyle w:val="markedcontent"/>
          <w:b/>
          <w:sz w:val="28"/>
          <w:szCs w:val="28"/>
        </w:rPr>
        <w:t>Identificarea</w:t>
      </w:r>
      <w:proofErr w:type="spellEnd"/>
      <w:r w:rsidRPr="00416CE7">
        <w:rPr>
          <w:rStyle w:val="markedcontent"/>
          <w:b/>
          <w:sz w:val="28"/>
          <w:szCs w:val="28"/>
        </w:rPr>
        <w:t xml:space="preserve"> </w:t>
      </w:r>
      <w:bookmarkStart w:id="1" w:name="OLE_LINK2"/>
      <w:bookmarkStart w:id="2" w:name="OLE_LINK3"/>
      <w:proofErr w:type="spellStart"/>
      <w:r w:rsidRPr="00416CE7">
        <w:rPr>
          <w:rStyle w:val="markedcontent"/>
          <w:b/>
          <w:sz w:val="28"/>
          <w:szCs w:val="28"/>
        </w:rPr>
        <w:t>activității</w:t>
      </w:r>
      <w:proofErr w:type="spellEnd"/>
      <w:r w:rsidRPr="00416CE7">
        <w:rPr>
          <w:rStyle w:val="markedcontent"/>
          <w:b/>
          <w:sz w:val="28"/>
          <w:szCs w:val="28"/>
        </w:rPr>
        <w:t xml:space="preserve"> </w:t>
      </w:r>
      <w:proofErr w:type="spellStart"/>
      <w:r w:rsidRPr="00416CE7">
        <w:rPr>
          <w:rStyle w:val="markedcontent"/>
          <w:b/>
          <w:sz w:val="28"/>
          <w:szCs w:val="28"/>
        </w:rPr>
        <w:t>serviciilor</w:t>
      </w:r>
      <w:proofErr w:type="spellEnd"/>
      <w:r w:rsidRPr="00416CE7">
        <w:rPr>
          <w:rStyle w:val="markedcontent"/>
          <w:b/>
          <w:sz w:val="28"/>
          <w:szCs w:val="28"/>
        </w:rPr>
        <w:t xml:space="preserve"> de </w:t>
      </w:r>
      <w:proofErr w:type="spellStart"/>
      <w:r w:rsidRPr="00416CE7">
        <w:rPr>
          <w:rStyle w:val="markedcontent"/>
          <w:b/>
          <w:sz w:val="28"/>
          <w:szCs w:val="28"/>
        </w:rPr>
        <w:t>informații</w:t>
      </w:r>
      <w:proofErr w:type="spellEnd"/>
      <w:r w:rsidRPr="00416CE7">
        <w:rPr>
          <w:rStyle w:val="markedcontent"/>
          <w:b/>
          <w:sz w:val="28"/>
          <w:szCs w:val="28"/>
        </w:rPr>
        <w:t xml:space="preserve"> </w:t>
      </w:r>
      <w:proofErr w:type="spellStart"/>
      <w:r w:rsidRPr="00416CE7">
        <w:rPr>
          <w:rStyle w:val="markedcontent"/>
          <w:b/>
          <w:sz w:val="28"/>
          <w:szCs w:val="28"/>
        </w:rPr>
        <w:t>în</w:t>
      </w:r>
      <w:proofErr w:type="spellEnd"/>
      <w:r w:rsidRPr="00416CE7">
        <w:rPr>
          <w:rStyle w:val="markedcontent"/>
          <w:b/>
          <w:sz w:val="28"/>
          <w:szCs w:val="28"/>
        </w:rPr>
        <w:t xml:space="preserve"> </w:t>
      </w:r>
      <w:proofErr w:type="spellStart"/>
      <w:r w:rsidRPr="00416CE7">
        <w:rPr>
          <w:rStyle w:val="markedcontent"/>
          <w:b/>
          <w:sz w:val="28"/>
          <w:szCs w:val="28"/>
        </w:rPr>
        <w:t>contextul</w:t>
      </w:r>
      <w:proofErr w:type="spellEnd"/>
      <w:r w:rsidRPr="00416CE7">
        <w:rPr>
          <w:rStyle w:val="markedcontent"/>
          <w:b/>
          <w:sz w:val="28"/>
          <w:szCs w:val="28"/>
        </w:rPr>
        <w:t xml:space="preserve"> </w:t>
      </w:r>
      <w:proofErr w:type="spellStart"/>
      <w:r w:rsidRPr="00416CE7">
        <w:rPr>
          <w:rStyle w:val="markedcontent"/>
          <w:b/>
          <w:sz w:val="28"/>
          <w:szCs w:val="28"/>
        </w:rPr>
        <w:t>globalizării</w:t>
      </w:r>
      <w:proofErr w:type="spellEnd"/>
      <w:r w:rsidRPr="00416CE7">
        <w:rPr>
          <w:rStyle w:val="markedcontent"/>
          <w:b/>
          <w:sz w:val="28"/>
          <w:szCs w:val="28"/>
        </w:rPr>
        <w:t xml:space="preserve">. </w:t>
      </w:r>
      <w:bookmarkEnd w:id="1"/>
      <w:bookmarkEnd w:id="2"/>
    </w:p>
    <w:p w:rsidR="00416CE7" w:rsidRPr="00416CE7" w:rsidRDefault="00416CE7" w:rsidP="00416CE7">
      <w:pPr>
        <w:ind w:left="-426" w:firstLine="426"/>
        <w:jc w:val="both"/>
        <w:rPr>
          <w:rStyle w:val="markedcontent"/>
          <w:sz w:val="28"/>
          <w:szCs w:val="28"/>
          <w:lang w:val="fr-FR"/>
        </w:rPr>
      </w:pPr>
      <w:proofErr w:type="spellStart"/>
      <w:r w:rsidRPr="00416CE7">
        <w:rPr>
          <w:rStyle w:val="markedcontent"/>
          <w:sz w:val="28"/>
          <w:szCs w:val="28"/>
        </w:rPr>
        <w:t>Globalizarea</w:t>
      </w:r>
      <w:proofErr w:type="spellEnd"/>
      <w:r w:rsidRPr="00416CE7">
        <w:rPr>
          <w:rStyle w:val="markedcontent"/>
          <w:sz w:val="28"/>
          <w:szCs w:val="28"/>
        </w:rPr>
        <w:t xml:space="preserve"> a </w:t>
      </w:r>
      <w:proofErr w:type="spellStart"/>
      <w:r w:rsidRPr="00416CE7">
        <w:rPr>
          <w:rStyle w:val="markedcontent"/>
          <w:sz w:val="28"/>
          <w:szCs w:val="28"/>
        </w:rPr>
        <w:t>schimbat</w:t>
      </w:r>
      <w:proofErr w:type="spellEnd"/>
      <w:r w:rsidRPr="00416CE7">
        <w:rPr>
          <w:rStyle w:val="markedcontent"/>
          <w:sz w:val="28"/>
          <w:szCs w:val="28"/>
        </w:rPr>
        <w:t xml:space="preserve"> </w:t>
      </w:r>
      <w:proofErr w:type="spellStart"/>
      <w:r w:rsidRPr="00416CE7">
        <w:rPr>
          <w:rStyle w:val="markedcontent"/>
          <w:sz w:val="28"/>
          <w:szCs w:val="28"/>
        </w:rPr>
        <w:t>complet</w:t>
      </w:r>
      <w:proofErr w:type="spellEnd"/>
      <w:r w:rsidRPr="00416CE7">
        <w:rPr>
          <w:rStyle w:val="markedcontent"/>
          <w:sz w:val="28"/>
          <w:szCs w:val="28"/>
        </w:rPr>
        <w:t xml:space="preserve"> </w:t>
      </w:r>
      <w:proofErr w:type="spellStart"/>
      <w:r w:rsidRPr="00416CE7">
        <w:rPr>
          <w:rStyle w:val="markedcontent"/>
          <w:sz w:val="28"/>
          <w:szCs w:val="28"/>
        </w:rPr>
        <w:t>modul</w:t>
      </w:r>
      <w:proofErr w:type="spellEnd"/>
      <w:r w:rsidRPr="00416CE7">
        <w:rPr>
          <w:rStyle w:val="markedcontent"/>
          <w:sz w:val="28"/>
          <w:szCs w:val="28"/>
        </w:rPr>
        <w:t xml:space="preserve"> </w:t>
      </w:r>
      <w:proofErr w:type="spellStart"/>
      <w:r w:rsidRPr="00416CE7">
        <w:rPr>
          <w:rStyle w:val="markedcontent"/>
          <w:sz w:val="28"/>
          <w:szCs w:val="28"/>
        </w:rPr>
        <w:t>în</w:t>
      </w:r>
      <w:proofErr w:type="spellEnd"/>
      <w:r w:rsidRPr="00416CE7">
        <w:rPr>
          <w:rStyle w:val="markedcontent"/>
          <w:sz w:val="28"/>
          <w:szCs w:val="28"/>
        </w:rPr>
        <w:t xml:space="preserve"> care </w:t>
      </w:r>
      <w:proofErr w:type="spellStart"/>
      <w:r w:rsidRPr="00416CE7">
        <w:rPr>
          <w:rStyle w:val="markedcontent"/>
          <w:sz w:val="28"/>
          <w:szCs w:val="28"/>
        </w:rPr>
        <w:t>funcționează</w:t>
      </w:r>
      <w:proofErr w:type="spellEnd"/>
      <w:r w:rsidRPr="00416CE7">
        <w:rPr>
          <w:rStyle w:val="markedcontent"/>
          <w:sz w:val="28"/>
          <w:szCs w:val="28"/>
        </w:rPr>
        <w:t xml:space="preserve"> </w:t>
      </w:r>
      <w:proofErr w:type="spellStart"/>
      <w:r w:rsidRPr="00416CE7">
        <w:rPr>
          <w:rStyle w:val="markedcontent"/>
          <w:sz w:val="28"/>
          <w:szCs w:val="28"/>
        </w:rPr>
        <w:t>lumea</w:t>
      </w:r>
      <w:proofErr w:type="spellEnd"/>
      <w:r w:rsidRPr="00416CE7">
        <w:rPr>
          <w:rStyle w:val="markedcontent"/>
          <w:sz w:val="28"/>
          <w:szCs w:val="28"/>
        </w:rPr>
        <w:t xml:space="preserve">. </w:t>
      </w:r>
      <w:r w:rsidRPr="00416CE7">
        <w:rPr>
          <w:rStyle w:val="markedcontent"/>
          <w:sz w:val="28"/>
          <w:szCs w:val="28"/>
          <w:lang w:val="fr-FR"/>
        </w:rPr>
        <w:t>Barierele care ne împiedicau cândva capacitatea de a comunica și de a interacționa cu oamenii din întreaga lume s-au diminuat. Globalizarea s-a înrădăcinat în toate domeniile: afaceri, guvern, economic, social.De asemenea, în ultimele decenii, progresele în toate domeniile au atins și serviciile de securitate.</w:t>
      </w:r>
    </w:p>
    <w:p w:rsidR="00416CE7" w:rsidRPr="00416CE7" w:rsidRDefault="00416CE7" w:rsidP="00416CE7">
      <w:pPr>
        <w:ind w:left="-426" w:firstLine="426"/>
        <w:jc w:val="both"/>
        <w:rPr>
          <w:rStyle w:val="markedcontent"/>
          <w:sz w:val="28"/>
          <w:szCs w:val="28"/>
          <w:lang w:val="fr-FR"/>
        </w:rPr>
      </w:pPr>
      <w:r w:rsidRPr="00416CE7">
        <w:rPr>
          <w:rStyle w:val="markedcontent"/>
          <w:sz w:val="28"/>
          <w:szCs w:val="28"/>
          <w:lang w:val="fr-FR"/>
        </w:rPr>
        <w:t>Serviciile de informații ca fenomen există de milenii.Evoluția și dezvoltarea societății umane, noile teorii științifice și tehnologii informaționale au dus la schimbări importante, transformări controlate și adaptative în domeniul serviciilor speciale, în special în procesele și sistemele informaționale.</w:t>
      </w:r>
    </w:p>
    <w:p w:rsidR="00416CE7" w:rsidRPr="00416CE7" w:rsidRDefault="00416CE7" w:rsidP="00416CE7">
      <w:pPr>
        <w:ind w:left="-426" w:firstLine="426"/>
        <w:jc w:val="both"/>
        <w:rPr>
          <w:rStyle w:val="markedcontent"/>
          <w:sz w:val="28"/>
          <w:szCs w:val="28"/>
          <w:lang w:val="fr-FR"/>
        </w:rPr>
      </w:pPr>
      <w:r w:rsidRPr="00416CE7">
        <w:rPr>
          <w:rStyle w:val="markedcontent"/>
          <w:sz w:val="28"/>
          <w:szCs w:val="28"/>
          <w:lang w:val="fr-FR"/>
        </w:rPr>
        <w:t>Aceste evenimente au condus și continuă să conducă la mișcări obligatorii în procesul de utilizare a informațiilor din surse deschise și închise, la crearea unor centre de cunoștințe guvernamentale sau corporative pentru luarea de măsuri cuprinzătoare și eficiente de regândire a abordării activităților serviciilor speciale din punctul de vedere al noilor modele de sistem. ...</w:t>
      </w:r>
    </w:p>
    <w:p w:rsidR="00416CE7" w:rsidRPr="00416CE7" w:rsidRDefault="00416CE7" w:rsidP="00416CE7">
      <w:pPr>
        <w:ind w:left="-426" w:firstLine="426"/>
        <w:jc w:val="both"/>
        <w:rPr>
          <w:rStyle w:val="markedcontent"/>
          <w:sz w:val="28"/>
          <w:szCs w:val="28"/>
          <w:lang w:val="fr-FR"/>
        </w:rPr>
      </w:pPr>
      <w:proofErr w:type="spellStart"/>
      <w:proofErr w:type="gramStart"/>
      <w:r w:rsidRPr="00416CE7">
        <w:rPr>
          <w:rStyle w:val="markedcontent"/>
          <w:sz w:val="28"/>
          <w:szCs w:val="28"/>
        </w:rPr>
        <w:t>Astfrl</w:t>
      </w:r>
      <w:proofErr w:type="spellEnd"/>
      <w:r w:rsidRPr="00416CE7">
        <w:rPr>
          <w:rStyle w:val="markedcontent"/>
          <w:sz w:val="28"/>
          <w:szCs w:val="28"/>
        </w:rPr>
        <w:t xml:space="preserve"> ,</w:t>
      </w:r>
      <w:proofErr w:type="gramEnd"/>
      <w:r w:rsidRPr="00416CE7">
        <w:rPr>
          <w:rStyle w:val="markedcontent"/>
          <w:sz w:val="28"/>
          <w:szCs w:val="28"/>
        </w:rPr>
        <w:t xml:space="preserve"> </w:t>
      </w:r>
      <w:proofErr w:type="spellStart"/>
      <w:r w:rsidRPr="00416CE7">
        <w:rPr>
          <w:rStyle w:val="markedcontent"/>
          <w:sz w:val="28"/>
          <w:szCs w:val="28"/>
        </w:rPr>
        <w:t>în</w:t>
      </w:r>
      <w:proofErr w:type="spellEnd"/>
      <w:r w:rsidRPr="00416CE7">
        <w:rPr>
          <w:rStyle w:val="markedcontent"/>
          <w:sz w:val="28"/>
          <w:szCs w:val="28"/>
        </w:rPr>
        <w:t xml:space="preserve"> </w:t>
      </w:r>
      <w:proofErr w:type="spellStart"/>
      <w:r w:rsidRPr="00416CE7">
        <w:rPr>
          <w:rStyle w:val="markedcontent"/>
          <w:sz w:val="28"/>
          <w:szCs w:val="28"/>
        </w:rPr>
        <w:t>epoca</w:t>
      </w:r>
      <w:proofErr w:type="spellEnd"/>
      <w:r w:rsidRPr="00416CE7">
        <w:rPr>
          <w:rStyle w:val="markedcontent"/>
          <w:sz w:val="28"/>
          <w:szCs w:val="28"/>
        </w:rPr>
        <w:t xml:space="preserve"> </w:t>
      </w:r>
      <w:proofErr w:type="spellStart"/>
      <w:r w:rsidRPr="00416CE7">
        <w:rPr>
          <w:rStyle w:val="markedcontent"/>
          <w:sz w:val="28"/>
          <w:szCs w:val="28"/>
        </w:rPr>
        <w:t>globalizării,o</w:t>
      </w:r>
      <w:proofErr w:type="spellEnd"/>
      <w:r w:rsidRPr="00416CE7">
        <w:rPr>
          <w:rStyle w:val="markedcontent"/>
          <w:sz w:val="28"/>
          <w:szCs w:val="28"/>
        </w:rPr>
        <w:t xml:space="preserve"> </w:t>
      </w:r>
      <w:proofErr w:type="spellStart"/>
      <w:r w:rsidRPr="00416CE7">
        <w:rPr>
          <w:rStyle w:val="markedcontent"/>
          <w:sz w:val="28"/>
          <w:szCs w:val="28"/>
        </w:rPr>
        <w:t>caracteristică</w:t>
      </w:r>
      <w:proofErr w:type="spellEnd"/>
      <w:r w:rsidRPr="00416CE7">
        <w:rPr>
          <w:rStyle w:val="markedcontent"/>
          <w:sz w:val="28"/>
          <w:szCs w:val="28"/>
        </w:rPr>
        <w:t xml:space="preserve"> </w:t>
      </w:r>
      <w:proofErr w:type="spellStart"/>
      <w:r w:rsidRPr="00416CE7">
        <w:rPr>
          <w:rStyle w:val="markedcontent"/>
          <w:sz w:val="28"/>
          <w:szCs w:val="28"/>
        </w:rPr>
        <w:t>foarte</w:t>
      </w:r>
      <w:proofErr w:type="spellEnd"/>
      <w:r w:rsidRPr="00416CE7">
        <w:rPr>
          <w:rStyle w:val="markedcontent"/>
          <w:sz w:val="28"/>
          <w:szCs w:val="28"/>
        </w:rPr>
        <w:t xml:space="preserve"> </w:t>
      </w:r>
      <w:proofErr w:type="spellStart"/>
      <w:r w:rsidRPr="00416CE7">
        <w:rPr>
          <w:rStyle w:val="markedcontent"/>
          <w:sz w:val="28"/>
          <w:szCs w:val="28"/>
        </w:rPr>
        <w:t>importantă</w:t>
      </w:r>
      <w:proofErr w:type="spellEnd"/>
      <w:r w:rsidRPr="00416CE7">
        <w:rPr>
          <w:rStyle w:val="markedcontent"/>
          <w:sz w:val="28"/>
          <w:szCs w:val="28"/>
        </w:rPr>
        <w:t xml:space="preserve"> a </w:t>
      </w:r>
      <w:proofErr w:type="spellStart"/>
      <w:r w:rsidRPr="00416CE7">
        <w:rPr>
          <w:rStyle w:val="markedcontent"/>
          <w:sz w:val="28"/>
          <w:szCs w:val="28"/>
        </w:rPr>
        <w:t>serviciilor</w:t>
      </w:r>
      <w:proofErr w:type="spellEnd"/>
      <w:r w:rsidRPr="00416CE7">
        <w:rPr>
          <w:rStyle w:val="markedcontent"/>
          <w:sz w:val="28"/>
          <w:szCs w:val="28"/>
        </w:rPr>
        <w:t xml:space="preserve"> </w:t>
      </w:r>
      <w:proofErr w:type="spellStart"/>
      <w:r w:rsidRPr="00416CE7">
        <w:rPr>
          <w:rStyle w:val="markedcontent"/>
          <w:sz w:val="28"/>
          <w:szCs w:val="28"/>
        </w:rPr>
        <w:t>speciale</w:t>
      </w:r>
      <w:proofErr w:type="spellEnd"/>
      <w:r w:rsidRPr="00416CE7">
        <w:rPr>
          <w:rStyle w:val="markedcontent"/>
          <w:sz w:val="28"/>
          <w:szCs w:val="28"/>
        </w:rPr>
        <w:t xml:space="preserve">, a </w:t>
      </w:r>
      <w:proofErr w:type="spellStart"/>
      <w:r w:rsidRPr="00416CE7">
        <w:rPr>
          <w:rStyle w:val="markedcontent"/>
          <w:sz w:val="28"/>
          <w:szCs w:val="28"/>
        </w:rPr>
        <w:t>serviciilor</w:t>
      </w:r>
      <w:proofErr w:type="spellEnd"/>
      <w:r w:rsidRPr="00416CE7">
        <w:rPr>
          <w:rStyle w:val="markedcontent"/>
          <w:sz w:val="28"/>
          <w:szCs w:val="28"/>
        </w:rPr>
        <w:t xml:space="preserve"> </w:t>
      </w:r>
      <w:proofErr w:type="spellStart"/>
      <w:r w:rsidRPr="00416CE7">
        <w:rPr>
          <w:rStyle w:val="markedcontent"/>
          <w:sz w:val="28"/>
          <w:szCs w:val="28"/>
        </w:rPr>
        <w:t>speciale</w:t>
      </w:r>
      <w:proofErr w:type="spellEnd"/>
      <w:r w:rsidRPr="00416CE7">
        <w:rPr>
          <w:rStyle w:val="markedcontent"/>
          <w:sz w:val="28"/>
          <w:szCs w:val="28"/>
        </w:rPr>
        <w:t xml:space="preserve"> </w:t>
      </w:r>
      <w:proofErr w:type="spellStart"/>
      <w:r w:rsidRPr="00416CE7">
        <w:rPr>
          <w:rStyle w:val="markedcontent"/>
          <w:sz w:val="28"/>
          <w:szCs w:val="28"/>
        </w:rPr>
        <w:t>și</w:t>
      </w:r>
      <w:proofErr w:type="spellEnd"/>
      <w:r w:rsidRPr="00416CE7">
        <w:rPr>
          <w:rStyle w:val="markedcontent"/>
          <w:sz w:val="28"/>
          <w:szCs w:val="28"/>
        </w:rPr>
        <w:t xml:space="preserve"> a </w:t>
      </w:r>
      <w:proofErr w:type="spellStart"/>
      <w:r w:rsidRPr="00416CE7">
        <w:rPr>
          <w:rStyle w:val="markedcontent"/>
          <w:sz w:val="28"/>
          <w:szCs w:val="28"/>
        </w:rPr>
        <w:t>serviciilor</w:t>
      </w:r>
      <w:proofErr w:type="spellEnd"/>
      <w:r w:rsidRPr="00416CE7">
        <w:rPr>
          <w:rStyle w:val="markedcontent"/>
          <w:sz w:val="28"/>
          <w:szCs w:val="28"/>
        </w:rPr>
        <w:t xml:space="preserve"> de </w:t>
      </w:r>
      <w:proofErr w:type="spellStart"/>
      <w:r w:rsidRPr="00416CE7">
        <w:rPr>
          <w:rStyle w:val="markedcontent"/>
          <w:sz w:val="28"/>
          <w:szCs w:val="28"/>
        </w:rPr>
        <w:t>securitate</w:t>
      </w:r>
      <w:proofErr w:type="spellEnd"/>
      <w:r w:rsidRPr="00416CE7">
        <w:rPr>
          <w:rStyle w:val="markedcontent"/>
          <w:sz w:val="28"/>
          <w:szCs w:val="28"/>
        </w:rPr>
        <w:t xml:space="preserve"> </w:t>
      </w:r>
      <w:proofErr w:type="spellStart"/>
      <w:r w:rsidRPr="00416CE7">
        <w:rPr>
          <w:rStyle w:val="markedcontent"/>
          <w:sz w:val="28"/>
          <w:szCs w:val="28"/>
        </w:rPr>
        <w:t>ar</w:t>
      </w:r>
      <w:proofErr w:type="spellEnd"/>
      <w:r w:rsidRPr="00416CE7">
        <w:rPr>
          <w:rStyle w:val="markedcontent"/>
          <w:sz w:val="28"/>
          <w:szCs w:val="28"/>
        </w:rPr>
        <w:t xml:space="preserve"> </w:t>
      </w:r>
      <w:proofErr w:type="spellStart"/>
      <w:r w:rsidRPr="00416CE7">
        <w:rPr>
          <w:rStyle w:val="markedcontent"/>
          <w:sz w:val="28"/>
          <w:szCs w:val="28"/>
        </w:rPr>
        <w:t>fi</w:t>
      </w:r>
      <w:proofErr w:type="spellEnd"/>
      <w:r w:rsidRPr="00416CE7">
        <w:rPr>
          <w:rStyle w:val="markedcontent"/>
          <w:sz w:val="28"/>
          <w:szCs w:val="28"/>
        </w:rPr>
        <w:t xml:space="preserve"> </w:t>
      </w:r>
      <w:proofErr w:type="spellStart"/>
      <w:r w:rsidRPr="00416CE7">
        <w:rPr>
          <w:rStyle w:val="markedcontent"/>
          <w:sz w:val="28"/>
          <w:szCs w:val="28"/>
        </w:rPr>
        <w:t>faptul</w:t>
      </w:r>
      <w:proofErr w:type="spellEnd"/>
      <w:r w:rsidRPr="00416CE7">
        <w:rPr>
          <w:rStyle w:val="markedcontent"/>
          <w:sz w:val="28"/>
          <w:szCs w:val="28"/>
        </w:rPr>
        <w:t xml:space="preserve"> </w:t>
      </w:r>
      <w:proofErr w:type="spellStart"/>
      <w:r w:rsidRPr="00416CE7">
        <w:rPr>
          <w:rStyle w:val="markedcontent"/>
          <w:sz w:val="28"/>
          <w:szCs w:val="28"/>
        </w:rPr>
        <w:t>că</w:t>
      </w:r>
      <w:proofErr w:type="spellEnd"/>
      <w:r w:rsidRPr="00416CE7">
        <w:rPr>
          <w:rStyle w:val="markedcontent"/>
          <w:sz w:val="28"/>
          <w:szCs w:val="28"/>
        </w:rPr>
        <w:t xml:space="preserve"> </w:t>
      </w:r>
      <w:proofErr w:type="spellStart"/>
      <w:r w:rsidRPr="00416CE7">
        <w:rPr>
          <w:rStyle w:val="markedcontent"/>
          <w:sz w:val="28"/>
          <w:szCs w:val="28"/>
        </w:rPr>
        <w:t>acestea</w:t>
      </w:r>
      <w:proofErr w:type="spellEnd"/>
      <w:r w:rsidRPr="00416CE7">
        <w:rPr>
          <w:rStyle w:val="markedcontent"/>
          <w:sz w:val="28"/>
          <w:szCs w:val="28"/>
        </w:rPr>
        <w:t xml:space="preserve"> </w:t>
      </w:r>
      <w:proofErr w:type="spellStart"/>
      <w:r w:rsidRPr="00416CE7">
        <w:rPr>
          <w:rStyle w:val="markedcontent"/>
          <w:sz w:val="28"/>
          <w:szCs w:val="28"/>
        </w:rPr>
        <w:t>sunt</w:t>
      </w:r>
      <w:proofErr w:type="spellEnd"/>
      <w:r w:rsidRPr="00416CE7">
        <w:rPr>
          <w:rStyle w:val="markedcontent"/>
          <w:sz w:val="28"/>
          <w:szCs w:val="28"/>
        </w:rPr>
        <w:t xml:space="preserve"> o parte </w:t>
      </w:r>
      <w:proofErr w:type="spellStart"/>
      <w:r w:rsidRPr="00416CE7">
        <w:rPr>
          <w:rStyle w:val="markedcontent"/>
          <w:sz w:val="28"/>
          <w:szCs w:val="28"/>
        </w:rPr>
        <w:t>organică</w:t>
      </w:r>
      <w:proofErr w:type="spellEnd"/>
      <w:r w:rsidRPr="00416CE7">
        <w:rPr>
          <w:rStyle w:val="markedcontent"/>
          <w:sz w:val="28"/>
          <w:szCs w:val="28"/>
        </w:rPr>
        <w:t xml:space="preserve"> a </w:t>
      </w:r>
      <w:proofErr w:type="spellStart"/>
      <w:r w:rsidRPr="00416CE7">
        <w:rPr>
          <w:rStyle w:val="markedcontent"/>
          <w:sz w:val="28"/>
          <w:szCs w:val="28"/>
        </w:rPr>
        <w:t>puterii</w:t>
      </w:r>
      <w:proofErr w:type="spellEnd"/>
      <w:r w:rsidRPr="00416CE7">
        <w:rPr>
          <w:rStyle w:val="markedcontent"/>
          <w:sz w:val="28"/>
          <w:szCs w:val="28"/>
        </w:rPr>
        <w:t xml:space="preserve"> executive. </w:t>
      </w:r>
      <w:r w:rsidRPr="00416CE7">
        <w:rPr>
          <w:rStyle w:val="markedcontent"/>
          <w:sz w:val="28"/>
          <w:szCs w:val="28"/>
          <w:lang w:val="fr-FR"/>
        </w:rPr>
        <w:t>Serviciile speciale și serviciile speciale în sine se străduiesc să fie ceva deosebit, un fel de instituție supranațională, care trebuie tratată separat. Dar există îndoieli: acestea sunt cu adevărat instituții speciale, cu atribuții speciale. Dar, în acest context, există un singur rezultat: activitățile lor trebuie să fie reglementate mai strict, precum și mai strict controlate, decât o agenție guvernamentală obișnuită. Dacă admitem că fac parte din puterea executivă, este clar că responsabilitatea politică pentru activitățile serviciilor speciale și serviciilor de informații revine puterii executive, în majoritatea cazurilor unui membru al guvernului.</w:t>
      </w:r>
    </w:p>
    <w:p w:rsidR="00416CE7" w:rsidRPr="00416CE7" w:rsidRDefault="00416CE7" w:rsidP="00416CE7">
      <w:pPr>
        <w:ind w:left="-426" w:firstLine="426"/>
        <w:jc w:val="both"/>
        <w:rPr>
          <w:rStyle w:val="markedcontent"/>
          <w:sz w:val="28"/>
          <w:szCs w:val="28"/>
          <w:lang w:val="fr-FR"/>
        </w:rPr>
      </w:pPr>
      <w:r w:rsidRPr="00416CE7">
        <w:rPr>
          <w:rStyle w:val="markedcontent"/>
          <w:sz w:val="28"/>
          <w:szCs w:val="28"/>
          <w:lang w:val="fr-FR"/>
        </w:rPr>
        <w:t>În contextul fenomenului globalizării, lupta împotriva rețelelor de trafic de droguri sau a crimei organizate a atras cooperarea serviciilor secrete în acțiuni de specialitate care depășesc alianțele politice sau ideologia oficială a statelor;</w:t>
      </w:r>
    </w:p>
    <w:p w:rsidR="00416CE7" w:rsidRPr="00416CE7" w:rsidRDefault="00416CE7" w:rsidP="00416CE7">
      <w:pPr>
        <w:ind w:left="-426" w:firstLine="426"/>
        <w:jc w:val="both"/>
        <w:rPr>
          <w:rStyle w:val="markedcontent"/>
          <w:sz w:val="28"/>
          <w:szCs w:val="28"/>
          <w:lang w:val="fr-FR"/>
        </w:rPr>
      </w:pPr>
      <w:r w:rsidRPr="00416CE7">
        <w:rPr>
          <w:rStyle w:val="markedcontent"/>
          <w:sz w:val="28"/>
          <w:szCs w:val="28"/>
          <w:lang w:val="fr-FR"/>
        </w:rPr>
        <w:lastRenderedPageBreak/>
        <w:t>La fel, escaladarea terorismului internațional a dus imediat la crearea unei coaliții de servicii secrete în țări democratice și chiar nedemocratice ;</w:t>
      </w:r>
    </w:p>
    <w:p w:rsidR="00416CE7" w:rsidRPr="00416CE7" w:rsidRDefault="00416CE7" w:rsidP="00416CE7">
      <w:pPr>
        <w:ind w:left="-426" w:firstLine="426"/>
        <w:jc w:val="both"/>
        <w:rPr>
          <w:rStyle w:val="markedcontent"/>
          <w:sz w:val="28"/>
          <w:szCs w:val="28"/>
          <w:lang w:val="fr-FR"/>
        </w:rPr>
      </w:pPr>
      <w:r w:rsidRPr="00416CE7">
        <w:rPr>
          <w:rStyle w:val="markedcontent"/>
          <w:sz w:val="28"/>
          <w:szCs w:val="28"/>
          <w:lang w:val="fr-FR"/>
        </w:rPr>
        <w:t>diverse războaie necesită pregătire profesională pentru a obține informații, chiar și în perioada antebelică (dezinformarea, câștigarea opiniei publice, atragerea factorilor de decizie din țări care pot fi aliate sau ar trebui să rămână neutre), dar și în timpul operațiunilor militare.</w:t>
      </w:r>
    </w:p>
    <w:p w:rsidR="00416CE7" w:rsidRPr="00416CE7" w:rsidRDefault="00416CE7" w:rsidP="00416CE7">
      <w:pPr>
        <w:ind w:left="-426" w:firstLine="426"/>
        <w:jc w:val="both"/>
        <w:rPr>
          <w:rStyle w:val="markedcontent"/>
          <w:sz w:val="28"/>
          <w:szCs w:val="28"/>
          <w:lang w:val="fr-FR"/>
        </w:rPr>
      </w:pPr>
      <w:r w:rsidRPr="00416CE7">
        <w:rPr>
          <w:rStyle w:val="markedcontent"/>
          <w:sz w:val="28"/>
          <w:szCs w:val="28"/>
          <w:lang w:val="fr-FR"/>
        </w:rPr>
        <w:t>Astfel, globalizarea a demonstat importanța în domeniul serviciilor speciale, în determinarea formelor, structurii organizatorice a cooperării lor internaționale, ceea ce va contribui la întărirea importanței analizei în procesul de fundamentare a cadrului juridic internațional. să optimizeze și să utilizeze cooperarea internațională eficientă, schimbul de informații, formarea de grupuri comune de servicii speciale, comunități de informații în lupta împotriva riscurilor și amenințărilor internaționale.</w:t>
      </w:r>
    </w:p>
    <w:p w:rsidR="00334B22" w:rsidRPr="00416CE7" w:rsidRDefault="00334B22" w:rsidP="00416CE7">
      <w:pPr>
        <w:pStyle w:val="a3"/>
        <w:numPr>
          <w:ilvl w:val="0"/>
          <w:numId w:val="19"/>
        </w:numPr>
        <w:ind w:left="-426" w:firstLine="426"/>
        <w:jc w:val="both"/>
        <w:rPr>
          <w:rStyle w:val="markedcontent"/>
          <w:b/>
          <w:sz w:val="28"/>
          <w:szCs w:val="28"/>
        </w:rPr>
      </w:pPr>
      <w:proofErr w:type="spellStart"/>
      <w:r w:rsidRPr="00416CE7">
        <w:rPr>
          <w:rStyle w:val="markedcontent"/>
          <w:b/>
          <w:sz w:val="28"/>
          <w:szCs w:val="28"/>
        </w:rPr>
        <w:t>Armele</w:t>
      </w:r>
      <w:proofErr w:type="spellEnd"/>
      <w:r w:rsidRPr="00416CE7">
        <w:rPr>
          <w:rStyle w:val="markedcontent"/>
          <w:b/>
          <w:sz w:val="28"/>
          <w:szCs w:val="28"/>
        </w:rPr>
        <w:t xml:space="preserve"> </w:t>
      </w:r>
      <w:proofErr w:type="spellStart"/>
      <w:r w:rsidRPr="00416CE7">
        <w:rPr>
          <w:rStyle w:val="markedcontent"/>
          <w:b/>
          <w:sz w:val="28"/>
          <w:szCs w:val="28"/>
        </w:rPr>
        <w:t>nucleare</w:t>
      </w:r>
      <w:proofErr w:type="spellEnd"/>
      <w:r w:rsidRPr="00416CE7">
        <w:rPr>
          <w:rStyle w:val="markedcontent"/>
          <w:b/>
          <w:sz w:val="28"/>
          <w:szCs w:val="28"/>
        </w:rPr>
        <w:t xml:space="preserve"> </w:t>
      </w:r>
      <w:proofErr w:type="spellStart"/>
      <w:r w:rsidRPr="00416CE7">
        <w:rPr>
          <w:rStyle w:val="markedcontent"/>
          <w:b/>
          <w:sz w:val="28"/>
          <w:szCs w:val="28"/>
        </w:rPr>
        <w:t>şi</w:t>
      </w:r>
      <w:proofErr w:type="spellEnd"/>
      <w:r w:rsidRPr="00416CE7">
        <w:rPr>
          <w:rStyle w:val="markedcontent"/>
          <w:b/>
          <w:sz w:val="28"/>
          <w:szCs w:val="28"/>
        </w:rPr>
        <w:t xml:space="preserve"> </w:t>
      </w:r>
      <w:proofErr w:type="spellStart"/>
      <w:r w:rsidRPr="00416CE7">
        <w:rPr>
          <w:rStyle w:val="markedcontent"/>
          <w:b/>
          <w:sz w:val="28"/>
          <w:szCs w:val="28"/>
        </w:rPr>
        <w:t>mijloacele</w:t>
      </w:r>
      <w:proofErr w:type="spellEnd"/>
      <w:r w:rsidRPr="00416CE7">
        <w:rPr>
          <w:rStyle w:val="markedcontent"/>
          <w:b/>
          <w:sz w:val="28"/>
          <w:szCs w:val="28"/>
        </w:rPr>
        <w:t xml:space="preserve"> de </w:t>
      </w:r>
      <w:proofErr w:type="spellStart"/>
      <w:r w:rsidRPr="00416CE7">
        <w:rPr>
          <w:rStyle w:val="markedcontent"/>
          <w:b/>
          <w:sz w:val="28"/>
          <w:szCs w:val="28"/>
        </w:rPr>
        <w:t>transportare</w:t>
      </w:r>
      <w:proofErr w:type="spellEnd"/>
      <w:r w:rsidRPr="00416CE7">
        <w:rPr>
          <w:rStyle w:val="markedcontent"/>
          <w:b/>
          <w:sz w:val="28"/>
          <w:szCs w:val="28"/>
        </w:rPr>
        <w:t xml:space="preserve"> a </w:t>
      </w:r>
      <w:proofErr w:type="spellStart"/>
      <w:r w:rsidRPr="00416CE7">
        <w:rPr>
          <w:rStyle w:val="markedcontent"/>
          <w:b/>
          <w:sz w:val="28"/>
          <w:szCs w:val="28"/>
        </w:rPr>
        <w:t>lor</w:t>
      </w:r>
      <w:proofErr w:type="spellEnd"/>
      <w:r w:rsidRPr="00416CE7">
        <w:rPr>
          <w:rStyle w:val="markedcontent"/>
          <w:b/>
          <w:sz w:val="28"/>
          <w:szCs w:val="28"/>
        </w:rPr>
        <w:t xml:space="preserve">. </w:t>
      </w:r>
      <w:proofErr w:type="spellStart"/>
      <w:r w:rsidRPr="00416CE7">
        <w:rPr>
          <w:rStyle w:val="markedcontent"/>
          <w:b/>
          <w:sz w:val="28"/>
          <w:szCs w:val="28"/>
        </w:rPr>
        <w:t>Perspectivele</w:t>
      </w:r>
      <w:proofErr w:type="spellEnd"/>
      <w:r w:rsidRPr="00416CE7">
        <w:rPr>
          <w:rStyle w:val="markedcontent"/>
          <w:b/>
          <w:sz w:val="28"/>
          <w:szCs w:val="28"/>
        </w:rPr>
        <w:t xml:space="preserve"> </w:t>
      </w:r>
      <w:proofErr w:type="spellStart"/>
      <w:r w:rsidRPr="00416CE7">
        <w:rPr>
          <w:rStyle w:val="markedcontent"/>
          <w:b/>
          <w:sz w:val="28"/>
          <w:szCs w:val="28"/>
        </w:rPr>
        <w:t>stabilităţii</w:t>
      </w:r>
      <w:proofErr w:type="spellEnd"/>
      <w:r w:rsidRPr="00416CE7">
        <w:rPr>
          <w:rStyle w:val="markedcontent"/>
          <w:b/>
          <w:sz w:val="28"/>
          <w:szCs w:val="28"/>
        </w:rPr>
        <w:t xml:space="preserve"> </w:t>
      </w:r>
      <w:proofErr w:type="spellStart"/>
      <w:r w:rsidRPr="00416CE7">
        <w:rPr>
          <w:rStyle w:val="markedcontent"/>
          <w:b/>
          <w:sz w:val="28"/>
          <w:szCs w:val="28"/>
        </w:rPr>
        <w:t>nucleare</w:t>
      </w:r>
      <w:proofErr w:type="spellEnd"/>
      <w:r w:rsidRPr="00416CE7">
        <w:rPr>
          <w:rStyle w:val="markedcontent"/>
          <w:b/>
          <w:sz w:val="28"/>
          <w:szCs w:val="28"/>
        </w:rPr>
        <w:t xml:space="preserve"> </w:t>
      </w:r>
      <w:proofErr w:type="spellStart"/>
      <w:r w:rsidRPr="00416CE7">
        <w:rPr>
          <w:rStyle w:val="markedcontent"/>
          <w:b/>
          <w:sz w:val="28"/>
          <w:szCs w:val="28"/>
        </w:rPr>
        <w:t>pe</w:t>
      </w:r>
      <w:proofErr w:type="spellEnd"/>
      <w:r w:rsidRPr="00416CE7">
        <w:rPr>
          <w:rStyle w:val="markedcontent"/>
          <w:b/>
          <w:sz w:val="28"/>
          <w:szCs w:val="28"/>
        </w:rPr>
        <w:t xml:space="preserve"> </w:t>
      </w:r>
      <w:proofErr w:type="spellStart"/>
      <w:r w:rsidRPr="00416CE7">
        <w:rPr>
          <w:rStyle w:val="markedcontent"/>
          <w:b/>
          <w:sz w:val="28"/>
          <w:szCs w:val="28"/>
        </w:rPr>
        <w:t>scară</w:t>
      </w:r>
      <w:proofErr w:type="spellEnd"/>
      <w:r w:rsidRPr="00416CE7">
        <w:rPr>
          <w:rStyle w:val="markedcontent"/>
          <w:b/>
          <w:sz w:val="28"/>
          <w:szCs w:val="28"/>
        </w:rPr>
        <w:t xml:space="preserve"> </w:t>
      </w:r>
      <w:proofErr w:type="spellStart"/>
      <w:r w:rsidRPr="00416CE7">
        <w:rPr>
          <w:rStyle w:val="markedcontent"/>
          <w:b/>
          <w:sz w:val="28"/>
          <w:szCs w:val="28"/>
        </w:rPr>
        <w:t>mondială</w:t>
      </w:r>
      <w:proofErr w:type="spellEnd"/>
      <w:r w:rsidRPr="00416CE7">
        <w:rPr>
          <w:rStyle w:val="markedcontent"/>
          <w:b/>
          <w:sz w:val="28"/>
          <w:szCs w:val="28"/>
        </w:rPr>
        <w:t>.</w:t>
      </w:r>
      <w:bookmarkStart w:id="3" w:name="_GoBack"/>
      <w:bookmarkEnd w:id="3"/>
    </w:p>
    <w:p w:rsidR="003D741D" w:rsidRPr="00416CE7" w:rsidRDefault="003D741D" w:rsidP="00416CE7">
      <w:pPr>
        <w:pStyle w:val="a3"/>
        <w:ind w:left="-426" w:firstLine="426"/>
        <w:jc w:val="both"/>
        <w:rPr>
          <w:sz w:val="28"/>
          <w:szCs w:val="28"/>
        </w:rPr>
      </w:pPr>
      <w:proofErr w:type="spellStart"/>
      <w:proofErr w:type="gramStart"/>
      <w:r w:rsidRPr="00416CE7">
        <w:rPr>
          <w:sz w:val="28"/>
          <w:szCs w:val="28"/>
        </w:rPr>
        <w:t>Armele</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 xml:space="preserve"> </w:t>
      </w:r>
      <w:proofErr w:type="spellStart"/>
      <w:r w:rsidRPr="00416CE7">
        <w:rPr>
          <w:sz w:val="28"/>
          <w:szCs w:val="28"/>
        </w:rPr>
        <w:t>sunt</w:t>
      </w:r>
      <w:proofErr w:type="spellEnd"/>
      <w:r w:rsidRPr="00416CE7">
        <w:rPr>
          <w:sz w:val="28"/>
          <w:szCs w:val="28"/>
        </w:rPr>
        <w:t xml:space="preserve"> </w:t>
      </w:r>
      <w:proofErr w:type="spellStart"/>
      <w:r w:rsidRPr="00416CE7">
        <w:rPr>
          <w:sz w:val="28"/>
          <w:szCs w:val="28"/>
        </w:rPr>
        <w:t>cele</w:t>
      </w:r>
      <w:proofErr w:type="spellEnd"/>
      <w:r w:rsidRPr="00416CE7">
        <w:rPr>
          <w:sz w:val="28"/>
          <w:szCs w:val="28"/>
        </w:rPr>
        <w:t xml:space="preserve"> </w:t>
      </w:r>
      <w:proofErr w:type="spellStart"/>
      <w:r w:rsidRPr="00416CE7">
        <w:rPr>
          <w:sz w:val="28"/>
          <w:szCs w:val="28"/>
        </w:rPr>
        <w:t>mai</w:t>
      </w:r>
      <w:proofErr w:type="spellEnd"/>
      <w:r w:rsidRPr="00416CE7">
        <w:rPr>
          <w:sz w:val="28"/>
          <w:szCs w:val="28"/>
        </w:rPr>
        <w:t xml:space="preserve"> </w:t>
      </w:r>
      <w:proofErr w:type="spellStart"/>
      <w:r w:rsidRPr="00416CE7">
        <w:rPr>
          <w:sz w:val="28"/>
          <w:szCs w:val="28"/>
        </w:rPr>
        <w:t>periculoase</w:t>
      </w:r>
      <w:proofErr w:type="spellEnd"/>
      <w:r w:rsidRPr="00416CE7">
        <w:rPr>
          <w:sz w:val="28"/>
          <w:szCs w:val="28"/>
        </w:rPr>
        <w:t xml:space="preserve"> </w:t>
      </w:r>
      <w:proofErr w:type="spellStart"/>
      <w:r w:rsidRPr="00416CE7">
        <w:rPr>
          <w:sz w:val="28"/>
          <w:szCs w:val="28"/>
        </w:rPr>
        <w:t>arme</w:t>
      </w:r>
      <w:proofErr w:type="spellEnd"/>
      <w:r w:rsidRPr="00416CE7">
        <w:rPr>
          <w:sz w:val="28"/>
          <w:szCs w:val="28"/>
        </w:rPr>
        <w:t xml:space="preserve"> de </w:t>
      </w:r>
      <w:proofErr w:type="spellStart"/>
      <w:r w:rsidRPr="00416CE7">
        <w:rPr>
          <w:sz w:val="28"/>
          <w:szCs w:val="28"/>
        </w:rPr>
        <w:t>pe</w:t>
      </w:r>
      <w:proofErr w:type="spellEnd"/>
      <w:r w:rsidRPr="00416CE7">
        <w:rPr>
          <w:sz w:val="28"/>
          <w:szCs w:val="28"/>
        </w:rPr>
        <w:t xml:space="preserve"> </w:t>
      </w:r>
      <w:proofErr w:type="spellStart"/>
      <w:r w:rsidRPr="00416CE7">
        <w:rPr>
          <w:sz w:val="28"/>
          <w:szCs w:val="28"/>
        </w:rPr>
        <w:t>pământ</w:t>
      </w:r>
      <w:proofErr w:type="spellEnd"/>
      <w:r w:rsidRPr="00416CE7">
        <w:rPr>
          <w:sz w:val="28"/>
          <w:szCs w:val="28"/>
        </w:rPr>
        <w:t>.</w:t>
      </w:r>
      <w:proofErr w:type="gramEnd"/>
      <w:r w:rsidRPr="00416CE7">
        <w:rPr>
          <w:sz w:val="28"/>
          <w:szCs w:val="28"/>
        </w:rPr>
        <w:t xml:space="preserve"> </w:t>
      </w:r>
      <w:proofErr w:type="spellStart"/>
      <w:r w:rsidRPr="00416CE7">
        <w:rPr>
          <w:sz w:val="28"/>
          <w:szCs w:val="28"/>
        </w:rPr>
        <w:t>Ar</w:t>
      </w:r>
      <w:proofErr w:type="spellEnd"/>
      <w:r w:rsidRPr="00416CE7">
        <w:rPr>
          <w:sz w:val="28"/>
          <w:szCs w:val="28"/>
        </w:rPr>
        <w:t xml:space="preserve"> </w:t>
      </w:r>
      <w:proofErr w:type="spellStart"/>
      <w:r w:rsidRPr="00416CE7">
        <w:rPr>
          <w:sz w:val="28"/>
          <w:szCs w:val="28"/>
        </w:rPr>
        <w:t>putea</w:t>
      </w:r>
      <w:proofErr w:type="spellEnd"/>
      <w:r w:rsidRPr="00416CE7">
        <w:rPr>
          <w:sz w:val="28"/>
          <w:szCs w:val="28"/>
        </w:rPr>
        <w:t xml:space="preserve"> </w:t>
      </w:r>
      <w:proofErr w:type="spellStart"/>
      <w:r w:rsidRPr="00416CE7">
        <w:rPr>
          <w:sz w:val="28"/>
          <w:szCs w:val="28"/>
        </w:rPr>
        <w:t>distruge</w:t>
      </w:r>
      <w:proofErr w:type="spellEnd"/>
      <w:r w:rsidRPr="00416CE7">
        <w:rPr>
          <w:sz w:val="28"/>
          <w:szCs w:val="28"/>
        </w:rPr>
        <w:t xml:space="preserve"> </w:t>
      </w:r>
      <w:proofErr w:type="gramStart"/>
      <w:r w:rsidRPr="00416CE7">
        <w:rPr>
          <w:sz w:val="28"/>
          <w:szCs w:val="28"/>
        </w:rPr>
        <w:t>un</w:t>
      </w:r>
      <w:proofErr w:type="gramEnd"/>
      <w:r w:rsidRPr="00416CE7">
        <w:rPr>
          <w:sz w:val="28"/>
          <w:szCs w:val="28"/>
        </w:rPr>
        <w:t xml:space="preserve"> </w:t>
      </w:r>
      <w:proofErr w:type="spellStart"/>
      <w:r w:rsidRPr="00416CE7">
        <w:rPr>
          <w:sz w:val="28"/>
          <w:szCs w:val="28"/>
        </w:rPr>
        <w:t>întreg</w:t>
      </w:r>
      <w:proofErr w:type="spellEnd"/>
      <w:r w:rsidRPr="00416CE7">
        <w:rPr>
          <w:sz w:val="28"/>
          <w:szCs w:val="28"/>
        </w:rPr>
        <w:t xml:space="preserve"> </w:t>
      </w:r>
      <w:proofErr w:type="spellStart"/>
      <w:r w:rsidRPr="00416CE7">
        <w:rPr>
          <w:sz w:val="28"/>
          <w:szCs w:val="28"/>
        </w:rPr>
        <w:t>oraș</w:t>
      </w:r>
      <w:proofErr w:type="spellEnd"/>
      <w:r w:rsidRPr="00416CE7">
        <w:rPr>
          <w:sz w:val="28"/>
          <w:szCs w:val="28"/>
        </w:rPr>
        <w:t xml:space="preserve">, </w:t>
      </w:r>
      <w:proofErr w:type="spellStart"/>
      <w:r w:rsidRPr="00416CE7">
        <w:rPr>
          <w:sz w:val="28"/>
          <w:szCs w:val="28"/>
        </w:rPr>
        <w:t>ucigând</w:t>
      </w:r>
      <w:proofErr w:type="spellEnd"/>
      <w:r w:rsidRPr="00416CE7">
        <w:rPr>
          <w:sz w:val="28"/>
          <w:szCs w:val="28"/>
        </w:rPr>
        <w:t xml:space="preserve"> </w:t>
      </w:r>
      <w:proofErr w:type="spellStart"/>
      <w:r w:rsidRPr="00416CE7">
        <w:rPr>
          <w:sz w:val="28"/>
          <w:szCs w:val="28"/>
        </w:rPr>
        <w:t>milioane</w:t>
      </w:r>
      <w:proofErr w:type="spellEnd"/>
      <w:r w:rsidRPr="00416CE7">
        <w:rPr>
          <w:sz w:val="28"/>
          <w:szCs w:val="28"/>
        </w:rPr>
        <w:t xml:space="preserve"> de </w:t>
      </w:r>
      <w:proofErr w:type="spellStart"/>
      <w:r w:rsidRPr="00416CE7">
        <w:rPr>
          <w:sz w:val="28"/>
          <w:szCs w:val="28"/>
        </w:rPr>
        <w:t>oameni</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punând</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pericol</w:t>
      </w:r>
      <w:proofErr w:type="spellEnd"/>
      <w:r w:rsidRPr="00416CE7">
        <w:rPr>
          <w:sz w:val="28"/>
          <w:szCs w:val="28"/>
        </w:rPr>
        <w:t xml:space="preserve"> </w:t>
      </w:r>
      <w:proofErr w:type="spellStart"/>
      <w:r w:rsidRPr="00416CE7">
        <w:rPr>
          <w:sz w:val="28"/>
          <w:szCs w:val="28"/>
        </w:rPr>
        <w:t>habitatele</w:t>
      </w:r>
      <w:proofErr w:type="spellEnd"/>
      <w:r w:rsidRPr="00416CE7">
        <w:rPr>
          <w:sz w:val="28"/>
          <w:szCs w:val="28"/>
        </w:rPr>
        <w:t xml:space="preserve"> </w:t>
      </w:r>
      <w:proofErr w:type="spellStart"/>
      <w:r w:rsidRPr="00416CE7">
        <w:rPr>
          <w:sz w:val="28"/>
          <w:szCs w:val="28"/>
        </w:rPr>
        <w:t>naturale</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viețile</w:t>
      </w:r>
      <w:proofErr w:type="spellEnd"/>
      <w:r w:rsidRPr="00416CE7">
        <w:rPr>
          <w:sz w:val="28"/>
          <w:szCs w:val="28"/>
        </w:rPr>
        <w:t xml:space="preserve"> </w:t>
      </w:r>
      <w:proofErr w:type="spellStart"/>
      <w:r w:rsidRPr="00416CE7">
        <w:rPr>
          <w:sz w:val="28"/>
          <w:szCs w:val="28"/>
        </w:rPr>
        <w:t>generațiilor</w:t>
      </w:r>
      <w:proofErr w:type="spellEnd"/>
      <w:r w:rsidRPr="00416CE7">
        <w:rPr>
          <w:sz w:val="28"/>
          <w:szCs w:val="28"/>
        </w:rPr>
        <w:t xml:space="preserve"> </w:t>
      </w:r>
      <w:proofErr w:type="spellStart"/>
      <w:r w:rsidRPr="00416CE7">
        <w:rPr>
          <w:sz w:val="28"/>
          <w:szCs w:val="28"/>
        </w:rPr>
        <w:t>viitoare</w:t>
      </w:r>
      <w:proofErr w:type="spellEnd"/>
      <w:r w:rsidRPr="00416CE7">
        <w:rPr>
          <w:sz w:val="28"/>
          <w:szCs w:val="28"/>
        </w:rPr>
        <w:t xml:space="preserve"> din </w:t>
      </w:r>
      <w:proofErr w:type="spellStart"/>
      <w:r w:rsidRPr="00416CE7">
        <w:rPr>
          <w:sz w:val="28"/>
          <w:szCs w:val="28"/>
        </w:rPr>
        <w:t>cauza</w:t>
      </w:r>
      <w:proofErr w:type="spellEnd"/>
      <w:r w:rsidRPr="00416CE7">
        <w:rPr>
          <w:sz w:val="28"/>
          <w:szCs w:val="28"/>
        </w:rPr>
        <w:t xml:space="preserve"> </w:t>
      </w:r>
      <w:proofErr w:type="spellStart"/>
      <w:r w:rsidRPr="00416CE7">
        <w:rPr>
          <w:sz w:val="28"/>
          <w:szCs w:val="28"/>
        </w:rPr>
        <w:t>efectelor</w:t>
      </w:r>
      <w:proofErr w:type="spellEnd"/>
      <w:r w:rsidRPr="00416CE7">
        <w:rPr>
          <w:sz w:val="28"/>
          <w:szCs w:val="28"/>
        </w:rPr>
        <w:t xml:space="preserve"> </w:t>
      </w:r>
      <w:proofErr w:type="spellStart"/>
      <w:r w:rsidRPr="00416CE7">
        <w:rPr>
          <w:sz w:val="28"/>
          <w:szCs w:val="28"/>
        </w:rPr>
        <w:t>pe</w:t>
      </w:r>
      <w:proofErr w:type="spellEnd"/>
      <w:r w:rsidRPr="00416CE7">
        <w:rPr>
          <w:sz w:val="28"/>
          <w:szCs w:val="28"/>
        </w:rPr>
        <w:t xml:space="preserve"> </w:t>
      </w:r>
      <w:proofErr w:type="spellStart"/>
      <w:r w:rsidRPr="00416CE7">
        <w:rPr>
          <w:sz w:val="28"/>
          <w:szCs w:val="28"/>
        </w:rPr>
        <w:t>termen</w:t>
      </w:r>
      <w:proofErr w:type="spellEnd"/>
      <w:r w:rsidRPr="00416CE7">
        <w:rPr>
          <w:sz w:val="28"/>
          <w:szCs w:val="28"/>
        </w:rPr>
        <w:t xml:space="preserve"> lung ale </w:t>
      </w:r>
      <w:proofErr w:type="spellStart"/>
      <w:r w:rsidRPr="00416CE7">
        <w:rPr>
          <w:sz w:val="28"/>
          <w:szCs w:val="28"/>
        </w:rPr>
        <w:t>unui</w:t>
      </w:r>
      <w:proofErr w:type="spellEnd"/>
      <w:r w:rsidRPr="00416CE7">
        <w:rPr>
          <w:sz w:val="28"/>
          <w:szCs w:val="28"/>
        </w:rPr>
        <w:t xml:space="preserve"> </w:t>
      </w:r>
      <w:proofErr w:type="spellStart"/>
      <w:r w:rsidRPr="00416CE7">
        <w:rPr>
          <w:sz w:val="28"/>
          <w:szCs w:val="28"/>
        </w:rPr>
        <w:t>astfel</w:t>
      </w:r>
      <w:proofErr w:type="spellEnd"/>
      <w:r w:rsidRPr="00416CE7">
        <w:rPr>
          <w:sz w:val="28"/>
          <w:szCs w:val="28"/>
        </w:rPr>
        <w:t xml:space="preserve"> de </w:t>
      </w:r>
      <w:proofErr w:type="spellStart"/>
      <w:r w:rsidRPr="00416CE7">
        <w:rPr>
          <w:sz w:val="28"/>
          <w:szCs w:val="28"/>
        </w:rPr>
        <w:t>dezastru</w:t>
      </w:r>
      <w:proofErr w:type="spellEnd"/>
      <w:r w:rsidRPr="00416CE7">
        <w:rPr>
          <w:sz w:val="28"/>
          <w:szCs w:val="28"/>
        </w:rPr>
        <w:t xml:space="preserve">. </w:t>
      </w:r>
      <w:proofErr w:type="spellStart"/>
      <w:proofErr w:type="gramStart"/>
      <w:r w:rsidRPr="00416CE7">
        <w:rPr>
          <w:sz w:val="28"/>
          <w:szCs w:val="28"/>
        </w:rPr>
        <w:t>Pericolul</w:t>
      </w:r>
      <w:proofErr w:type="spellEnd"/>
      <w:r w:rsidRPr="00416CE7">
        <w:rPr>
          <w:sz w:val="28"/>
          <w:szCs w:val="28"/>
        </w:rPr>
        <w:t xml:space="preserve"> </w:t>
      </w:r>
      <w:proofErr w:type="spellStart"/>
      <w:r w:rsidRPr="00416CE7">
        <w:rPr>
          <w:sz w:val="28"/>
          <w:szCs w:val="28"/>
        </w:rPr>
        <w:t>armelor</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 xml:space="preserve"> </w:t>
      </w:r>
      <w:proofErr w:type="spellStart"/>
      <w:r w:rsidRPr="00416CE7">
        <w:rPr>
          <w:sz w:val="28"/>
          <w:szCs w:val="28"/>
        </w:rPr>
        <w:t>provine</w:t>
      </w:r>
      <w:proofErr w:type="spellEnd"/>
      <w:r w:rsidRPr="00416CE7">
        <w:rPr>
          <w:sz w:val="28"/>
          <w:szCs w:val="28"/>
        </w:rPr>
        <w:t xml:space="preserve"> din </w:t>
      </w:r>
      <w:proofErr w:type="spellStart"/>
      <w:r w:rsidRPr="00416CE7">
        <w:rPr>
          <w:sz w:val="28"/>
          <w:szCs w:val="28"/>
        </w:rPr>
        <w:t>însuși</w:t>
      </w:r>
      <w:proofErr w:type="spellEnd"/>
      <w:r w:rsidRPr="00416CE7">
        <w:rPr>
          <w:sz w:val="28"/>
          <w:szCs w:val="28"/>
        </w:rPr>
        <w:t xml:space="preserve"> </w:t>
      </w:r>
      <w:proofErr w:type="spellStart"/>
      <w:r w:rsidRPr="00416CE7">
        <w:rPr>
          <w:sz w:val="28"/>
          <w:szCs w:val="28"/>
        </w:rPr>
        <w:t>faptul</w:t>
      </w:r>
      <w:proofErr w:type="spellEnd"/>
      <w:r w:rsidRPr="00416CE7">
        <w:rPr>
          <w:sz w:val="28"/>
          <w:szCs w:val="28"/>
        </w:rPr>
        <w:t xml:space="preserve"> </w:t>
      </w:r>
      <w:proofErr w:type="spellStart"/>
      <w:r w:rsidRPr="00416CE7">
        <w:rPr>
          <w:sz w:val="28"/>
          <w:szCs w:val="28"/>
        </w:rPr>
        <w:t>existenței</w:t>
      </w:r>
      <w:proofErr w:type="spellEnd"/>
      <w:r w:rsidRPr="00416CE7">
        <w:rPr>
          <w:sz w:val="28"/>
          <w:szCs w:val="28"/>
        </w:rPr>
        <w:t xml:space="preserve"> </w:t>
      </w:r>
      <w:proofErr w:type="spellStart"/>
      <w:r w:rsidRPr="00416CE7">
        <w:rPr>
          <w:sz w:val="28"/>
          <w:szCs w:val="28"/>
        </w:rPr>
        <w:t>lor</w:t>
      </w:r>
      <w:proofErr w:type="spellEnd"/>
      <w:r w:rsidRPr="00416CE7">
        <w:rPr>
          <w:sz w:val="28"/>
          <w:szCs w:val="28"/>
        </w:rPr>
        <w:t>.</w:t>
      </w:r>
      <w:proofErr w:type="gramEnd"/>
    </w:p>
    <w:p w:rsidR="003D741D" w:rsidRPr="00416CE7" w:rsidRDefault="003D741D" w:rsidP="00416CE7">
      <w:pPr>
        <w:ind w:left="-426" w:firstLine="426"/>
        <w:jc w:val="both"/>
        <w:rPr>
          <w:sz w:val="28"/>
          <w:szCs w:val="28"/>
          <w:lang w:val="fr-FR"/>
        </w:rPr>
      </w:pPr>
      <w:r w:rsidRPr="00416CE7">
        <w:rPr>
          <w:sz w:val="28"/>
          <w:szCs w:val="28"/>
          <w:lang w:val="fr-FR"/>
        </w:rPr>
        <w:t>Transportul de arme nucleare se efectuează de statele ce posedă armele prin mecanisme speciale. Sunt transportate diferite tipuri de substanțe radioactive, inclusiv compuși, conținutul de radionuclizi în cantități mici, surse radioactive pentru diverse aplicații în economia națională a țărilor, surse radioactive sigilate pentru iradiatoarele medicale și, în ultimii ani, ani datorită construcției centralelor nucleare transportul combustibilului nuclear uzat este în creștere. Este destul de firesc ca la transportul diferitelor categorii de substanțe radioactive să se impună cerințe diferite din punctul de vedere al asigurării și respectării tuturor măsurilor de siguranță. De exemplu, transportul compușilor marcați cu activitate scăzută a radionuclizilor în scopuri de cercetare sau pentru utilizare în medicină se realizează în alte condiții decât transportul surselor cu activitate mare sau transportul combustibilului nuclear uzat din centralele nucleare.</w:t>
      </w:r>
    </w:p>
    <w:p w:rsidR="003D741D" w:rsidRPr="00416CE7" w:rsidRDefault="003D741D" w:rsidP="00416CE7">
      <w:pPr>
        <w:ind w:left="-426" w:firstLine="426"/>
        <w:jc w:val="both"/>
        <w:rPr>
          <w:sz w:val="28"/>
          <w:szCs w:val="28"/>
        </w:rPr>
      </w:pPr>
      <w:r w:rsidRPr="00416CE7">
        <w:rPr>
          <w:sz w:val="28"/>
          <w:szCs w:val="28"/>
          <w:lang w:val="fr-FR"/>
        </w:rPr>
        <w:t xml:space="preserve">Transportul armelor nucleare este, de asemenea, parte integrantă a sistemului de suport material și tehnic al trupelor  cu arme nucleare. Sistemul de transpostare include organe de conducere din  autorutățile militare ,depozite cu focoase nucleare și alte infrastructuri nucleare de pe continentul țării. </w:t>
      </w:r>
      <w:proofErr w:type="spellStart"/>
      <w:r w:rsidRPr="00416CE7">
        <w:rPr>
          <w:sz w:val="28"/>
          <w:szCs w:val="28"/>
        </w:rPr>
        <w:t>În</w:t>
      </w:r>
      <w:proofErr w:type="spellEnd"/>
      <w:r w:rsidRPr="00416CE7">
        <w:rPr>
          <w:sz w:val="28"/>
          <w:szCs w:val="28"/>
        </w:rPr>
        <w:t xml:space="preserve"> plus, </w:t>
      </w:r>
      <w:proofErr w:type="spellStart"/>
      <w:r w:rsidRPr="00416CE7">
        <w:rPr>
          <w:sz w:val="28"/>
          <w:szCs w:val="28"/>
        </w:rPr>
        <w:t>forțele</w:t>
      </w:r>
      <w:proofErr w:type="spellEnd"/>
      <w:r w:rsidRPr="00416CE7">
        <w:rPr>
          <w:sz w:val="28"/>
          <w:szCs w:val="28"/>
        </w:rPr>
        <w:t xml:space="preserve"> </w:t>
      </w:r>
      <w:proofErr w:type="spellStart"/>
      <w:r w:rsidRPr="00416CE7">
        <w:rPr>
          <w:sz w:val="28"/>
          <w:szCs w:val="28"/>
        </w:rPr>
        <w:t>militare</w:t>
      </w:r>
      <w:proofErr w:type="spellEnd"/>
      <w:r w:rsidRPr="00416CE7">
        <w:rPr>
          <w:sz w:val="28"/>
          <w:szCs w:val="28"/>
        </w:rPr>
        <w:t xml:space="preserve"> </w:t>
      </w:r>
      <w:proofErr w:type="spellStart"/>
      <w:r w:rsidRPr="00416CE7">
        <w:rPr>
          <w:sz w:val="28"/>
          <w:szCs w:val="28"/>
        </w:rPr>
        <w:t>mențin</w:t>
      </w:r>
      <w:proofErr w:type="spellEnd"/>
      <w:r w:rsidRPr="00416CE7">
        <w:rPr>
          <w:sz w:val="28"/>
          <w:szCs w:val="28"/>
        </w:rPr>
        <w:t xml:space="preserve"> </w:t>
      </w:r>
      <w:proofErr w:type="spellStart"/>
      <w:r w:rsidRPr="00416CE7">
        <w:rPr>
          <w:sz w:val="28"/>
          <w:szCs w:val="28"/>
        </w:rPr>
        <w:t>spații</w:t>
      </w:r>
      <w:proofErr w:type="spellEnd"/>
      <w:r w:rsidRPr="00416CE7">
        <w:rPr>
          <w:sz w:val="28"/>
          <w:szCs w:val="28"/>
        </w:rPr>
        <w:t xml:space="preserve"> de </w:t>
      </w:r>
      <w:proofErr w:type="spellStart"/>
      <w:r w:rsidRPr="00416CE7">
        <w:rPr>
          <w:sz w:val="28"/>
          <w:szCs w:val="28"/>
        </w:rPr>
        <w:t>depozitare</w:t>
      </w:r>
      <w:proofErr w:type="spellEnd"/>
      <w:r w:rsidRPr="00416CE7">
        <w:rPr>
          <w:sz w:val="28"/>
          <w:szCs w:val="28"/>
        </w:rPr>
        <w:t xml:space="preserve"> cu bombe </w:t>
      </w:r>
      <w:proofErr w:type="spellStart"/>
      <w:r w:rsidRPr="00416CE7">
        <w:rPr>
          <w:sz w:val="28"/>
          <w:szCs w:val="28"/>
        </w:rPr>
        <w:t>nucleare</w:t>
      </w:r>
      <w:proofErr w:type="spellEnd"/>
      <w:r w:rsidRPr="00416CE7">
        <w:rPr>
          <w:sz w:val="28"/>
          <w:szCs w:val="28"/>
        </w:rPr>
        <w:t xml:space="preserve"> situate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apropierea</w:t>
      </w:r>
      <w:proofErr w:type="spellEnd"/>
      <w:r w:rsidRPr="00416CE7">
        <w:rPr>
          <w:sz w:val="28"/>
          <w:szCs w:val="28"/>
        </w:rPr>
        <w:t xml:space="preserve"> </w:t>
      </w:r>
      <w:proofErr w:type="spellStart"/>
      <w:r w:rsidRPr="00416CE7">
        <w:rPr>
          <w:sz w:val="28"/>
          <w:szCs w:val="28"/>
        </w:rPr>
        <w:t>bazelor</w:t>
      </w:r>
      <w:proofErr w:type="spellEnd"/>
      <w:r w:rsidRPr="00416CE7">
        <w:rPr>
          <w:sz w:val="28"/>
          <w:szCs w:val="28"/>
        </w:rPr>
        <w:t xml:space="preserve"> </w:t>
      </w:r>
      <w:proofErr w:type="spellStart"/>
      <w:r w:rsidRPr="00416CE7">
        <w:rPr>
          <w:sz w:val="28"/>
          <w:szCs w:val="28"/>
        </w:rPr>
        <w:t>aeriene</w:t>
      </w:r>
      <w:proofErr w:type="spellEnd"/>
      <w:r w:rsidRPr="00416CE7">
        <w:rPr>
          <w:sz w:val="28"/>
          <w:szCs w:val="28"/>
        </w:rPr>
        <w:t xml:space="preserve"> ale </w:t>
      </w:r>
      <w:proofErr w:type="spellStart"/>
      <w:r w:rsidRPr="00416CE7">
        <w:rPr>
          <w:sz w:val="28"/>
          <w:szCs w:val="28"/>
        </w:rPr>
        <w:t>aeronavelor</w:t>
      </w:r>
      <w:proofErr w:type="spellEnd"/>
      <w:r w:rsidRPr="00416CE7">
        <w:rPr>
          <w:sz w:val="28"/>
          <w:szCs w:val="28"/>
        </w:rPr>
        <w:t xml:space="preserve"> care </w:t>
      </w:r>
      <w:proofErr w:type="spellStart"/>
      <w:r w:rsidRPr="00416CE7">
        <w:rPr>
          <w:sz w:val="28"/>
          <w:szCs w:val="28"/>
        </w:rPr>
        <w:t>transportă</w:t>
      </w:r>
      <w:proofErr w:type="spellEnd"/>
      <w:r w:rsidRPr="00416CE7">
        <w:rPr>
          <w:sz w:val="28"/>
          <w:szCs w:val="28"/>
        </w:rPr>
        <w:t xml:space="preserve"> </w:t>
      </w:r>
      <w:proofErr w:type="spellStart"/>
      <w:r w:rsidRPr="00416CE7">
        <w:rPr>
          <w:sz w:val="28"/>
          <w:szCs w:val="28"/>
        </w:rPr>
        <w:t>arme</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 xml:space="preserve"> </w:t>
      </w:r>
      <w:proofErr w:type="spellStart"/>
      <w:r w:rsidRPr="00416CE7">
        <w:rPr>
          <w:sz w:val="28"/>
          <w:szCs w:val="28"/>
        </w:rPr>
        <w:t>tactice</w:t>
      </w:r>
      <w:proofErr w:type="spellEnd"/>
      <w:r w:rsidRPr="00416CE7">
        <w:rPr>
          <w:sz w:val="28"/>
          <w:szCs w:val="28"/>
        </w:rPr>
        <w:t xml:space="preserve"> </w:t>
      </w:r>
      <w:proofErr w:type="spellStart"/>
      <w:r w:rsidRPr="00416CE7">
        <w:rPr>
          <w:sz w:val="28"/>
          <w:szCs w:val="28"/>
        </w:rPr>
        <w:t>pe</w:t>
      </w:r>
      <w:proofErr w:type="spellEnd"/>
      <w:r w:rsidRPr="00416CE7">
        <w:rPr>
          <w:sz w:val="28"/>
          <w:szCs w:val="28"/>
        </w:rPr>
        <w:t xml:space="preserve"> </w:t>
      </w:r>
      <w:proofErr w:type="spellStart"/>
      <w:r w:rsidRPr="00416CE7">
        <w:rPr>
          <w:sz w:val="28"/>
          <w:szCs w:val="28"/>
        </w:rPr>
        <w:t>teritoriul</w:t>
      </w:r>
      <w:proofErr w:type="spellEnd"/>
      <w:r w:rsidRPr="00416CE7">
        <w:rPr>
          <w:sz w:val="28"/>
          <w:szCs w:val="28"/>
        </w:rPr>
        <w:t xml:space="preserve"> </w:t>
      </w:r>
      <w:proofErr w:type="spellStart"/>
      <w:r w:rsidRPr="00416CE7">
        <w:rPr>
          <w:sz w:val="28"/>
          <w:szCs w:val="28"/>
        </w:rPr>
        <w:t>statelor</w:t>
      </w:r>
      <w:proofErr w:type="spellEnd"/>
      <w:r w:rsidRPr="00416CE7">
        <w:rPr>
          <w:sz w:val="28"/>
          <w:szCs w:val="28"/>
        </w:rPr>
        <w:t xml:space="preserve"> </w:t>
      </w:r>
      <w:proofErr w:type="spellStart"/>
      <w:r w:rsidRPr="00416CE7">
        <w:rPr>
          <w:sz w:val="28"/>
          <w:szCs w:val="28"/>
        </w:rPr>
        <w:t>străine</w:t>
      </w:r>
      <w:proofErr w:type="spellEnd"/>
      <w:r w:rsidRPr="00416CE7">
        <w:rPr>
          <w:sz w:val="28"/>
          <w:szCs w:val="28"/>
        </w:rPr>
        <w:t xml:space="preserve">. </w:t>
      </w:r>
    </w:p>
    <w:p w:rsidR="003D741D" w:rsidRPr="00416CE7" w:rsidRDefault="003D741D" w:rsidP="00416CE7">
      <w:pPr>
        <w:ind w:left="-426" w:firstLine="426"/>
        <w:jc w:val="both"/>
        <w:rPr>
          <w:sz w:val="28"/>
          <w:szCs w:val="28"/>
        </w:rPr>
      </w:pPr>
      <w:proofErr w:type="spellStart"/>
      <w:r w:rsidRPr="00416CE7">
        <w:rPr>
          <w:sz w:val="28"/>
          <w:szCs w:val="28"/>
        </w:rPr>
        <w:t>Astfel</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contextul</w:t>
      </w:r>
      <w:proofErr w:type="spellEnd"/>
      <w:r w:rsidRPr="00416CE7">
        <w:rPr>
          <w:sz w:val="28"/>
          <w:szCs w:val="28"/>
        </w:rPr>
        <w:t xml:space="preserve"> </w:t>
      </w:r>
      <w:proofErr w:type="spellStart"/>
      <w:r w:rsidRPr="00416CE7">
        <w:rPr>
          <w:sz w:val="28"/>
          <w:szCs w:val="28"/>
        </w:rPr>
        <w:t>situației</w:t>
      </w:r>
      <w:proofErr w:type="spellEnd"/>
      <w:r w:rsidRPr="00416CE7">
        <w:rPr>
          <w:sz w:val="28"/>
          <w:szCs w:val="28"/>
        </w:rPr>
        <w:t xml:space="preserve"> </w:t>
      </w:r>
      <w:proofErr w:type="spellStart"/>
      <w:r w:rsidRPr="00416CE7">
        <w:rPr>
          <w:sz w:val="28"/>
          <w:szCs w:val="28"/>
        </w:rPr>
        <w:t>politice</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strategice</w:t>
      </w:r>
      <w:proofErr w:type="spellEnd"/>
      <w:r w:rsidRPr="00416CE7">
        <w:rPr>
          <w:sz w:val="28"/>
          <w:szCs w:val="28"/>
        </w:rPr>
        <w:t xml:space="preserve"> </w:t>
      </w:r>
      <w:proofErr w:type="spellStart"/>
      <w:r w:rsidRPr="00416CE7">
        <w:rPr>
          <w:sz w:val="28"/>
          <w:szCs w:val="28"/>
        </w:rPr>
        <w:t>agravate</w:t>
      </w:r>
      <w:proofErr w:type="spellEnd"/>
      <w:r w:rsidRPr="00416CE7">
        <w:rPr>
          <w:sz w:val="28"/>
          <w:szCs w:val="28"/>
        </w:rPr>
        <w:t xml:space="preserve"> din </w:t>
      </w:r>
      <w:proofErr w:type="spellStart"/>
      <w:r w:rsidRPr="00416CE7">
        <w:rPr>
          <w:sz w:val="28"/>
          <w:szCs w:val="28"/>
        </w:rPr>
        <w:t>lume</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al </w:t>
      </w:r>
      <w:proofErr w:type="spellStart"/>
      <w:r w:rsidRPr="00416CE7">
        <w:rPr>
          <w:sz w:val="28"/>
          <w:szCs w:val="28"/>
        </w:rPr>
        <w:t>amenințărilor</w:t>
      </w:r>
      <w:proofErr w:type="spellEnd"/>
      <w:r w:rsidRPr="00416CE7">
        <w:rPr>
          <w:sz w:val="28"/>
          <w:szCs w:val="28"/>
        </w:rPr>
        <w:t xml:space="preserve"> </w:t>
      </w:r>
      <w:proofErr w:type="spellStart"/>
      <w:r w:rsidRPr="00416CE7">
        <w:rPr>
          <w:sz w:val="28"/>
          <w:szCs w:val="28"/>
        </w:rPr>
        <w:t>sporite</w:t>
      </w:r>
      <w:proofErr w:type="spellEnd"/>
      <w:r w:rsidRPr="00416CE7">
        <w:rPr>
          <w:sz w:val="28"/>
          <w:szCs w:val="28"/>
        </w:rPr>
        <w:t xml:space="preserve"> cu </w:t>
      </w:r>
      <w:proofErr w:type="spellStart"/>
      <w:r w:rsidRPr="00416CE7">
        <w:rPr>
          <w:sz w:val="28"/>
          <w:szCs w:val="28"/>
        </w:rPr>
        <w:t>atacuri</w:t>
      </w:r>
      <w:proofErr w:type="spellEnd"/>
      <w:r w:rsidRPr="00416CE7">
        <w:rPr>
          <w:sz w:val="28"/>
          <w:szCs w:val="28"/>
        </w:rPr>
        <w:t xml:space="preserve"> </w:t>
      </w:r>
      <w:proofErr w:type="spellStart"/>
      <w:r w:rsidRPr="00416CE7">
        <w:rPr>
          <w:sz w:val="28"/>
          <w:szCs w:val="28"/>
        </w:rPr>
        <w:t>teroriste</w:t>
      </w:r>
      <w:proofErr w:type="spellEnd"/>
      <w:r w:rsidRPr="00416CE7">
        <w:rPr>
          <w:sz w:val="28"/>
          <w:szCs w:val="28"/>
        </w:rPr>
        <w:t xml:space="preserve">, </w:t>
      </w:r>
      <w:proofErr w:type="spellStart"/>
      <w:r w:rsidRPr="00416CE7">
        <w:rPr>
          <w:sz w:val="28"/>
          <w:szCs w:val="28"/>
        </w:rPr>
        <w:t>acordă</w:t>
      </w:r>
      <w:proofErr w:type="spellEnd"/>
      <w:r w:rsidRPr="00416CE7">
        <w:rPr>
          <w:sz w:val="28"/>
          <w:szCs w:val="28"/>
        </w:rPr>
        <w:t xml:space="preserve"> o </w:t>
      </w:r>
      <w:proofErr w:type="spellStart"/>
      <w:r w:rsidRPr="00416CE7">
        <w:rPr>
          <w:sz w:val="28"/>
          <w:szCs w:val="28"/>
        </w:rPr>
        <w:t>atenție</w:t>
      </w:r>
      <w:proofErr w:type="spellEnd"/>
      <w:r w:rsidRPr="00416CE7">
        <w:rPr>
          <w:sz w:val="28"/>
          <w:szCs w:val="28"/>
        </w:rPr>
        <w:t xml:space="preserve"> </w:t>
      </w:r>
      <w:proofErr w:type="spellStart"/>
      <w:r w:rsidRPr="00416CE7">
        <w:rPr>
          <w:sz w:val="28"/>
          <w:szCs w:val="28"/>
        </w:rPr>
        <w:t>neîntreruptă</w:t>
      </w:r>
      <w:proofErr w:type="spellEnd"/>
      <w:r w:rsidRPr="00416CE7">
        <w:rPr>
          <w:sz w:val="28"/>
          <w:szCs w:val="28"/>
        </w:rPr>
        <w:t xml:space="preserve"> </w:t>
      </w:r>
      <w:proofErr w:type="spellStart"/>
      <w:r w:rsidRPr="00416CE7">
        <w:rPr>
          <w:sz w:val="28"/>
          <w:szCs w:val="28"/>
        </w:rPr>
        <w:t>organizării</w:t>
      </w:r>
      <w:proofErr w:type="spellEnd"/>
      <w:r w:rsidRPr="00416CE7">
        <w:rPr>
          <w:sz w:val="28"/>
          <w:szCs w:val="28"/>
        </w:rPr>
        <w:t xml:space="preserve"> </w:t>
      </w:r>
      <w:proofErr w:type="spellStart"/>
      <w:r w:rsidRPr="00416CE7">
        <w:rPr>
          <w:sz w:val="28"/>
          <w:szCs w:val="28"/>
        </w:rPr>
        <w:t>pregătirii</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transportului</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siguranță</w:t>
      </w:r>
      <w:proofErr w:type="spellEnd"/>
      <w:r w:rsidRPr="00416CE7">
        <w:rPr>
          <w:sz w:val="28"/>
          <w:szCs w:val="28"/>
        </w:rPr>
        <w:t xml:space="preserve"> </w:t>
      </w:r>
      <w:proofErr w:type="gramStart"/>
      <w:r w:rsidRPr="00416CE7">
        <w:rPr>
          <w:sz w:val="28"/>
          <w:szCs w:val="28"/>
        </w:rPr>
        <w:t>a</w:t>
      </w:r>
      <w:proofErr w:type="gramEnd"/>
      <w:r w:rsidRPr="00416CE7">
        <w:rPr>
          <w:sz w:val="28"/>
          <w:szCs w:val="28"/>
        </w:rPr>
        <w:t xml:space="preserve"> </w:t>
      </w:r>
      <w:proofErr w:type="spellStart"/>
      <w:r w:rsidRPr="00416CE7">
        <w:rPr>
          <w:sz w:val="28"/>
          <w:szCs w:val="28"/>
        </w:rPr>
        <w:t>armelor</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 xml:space="preserve">. </w:t>
      </w:r>
      <w:proofErr w:type="spellStart"/>
      <w:r w:rsidRPr="00416CE7">
        <w:rPr>
          <w:sz w:val="28"/>
          <w:szCs w:val="28"/>
        </w:rPr>
        <w:t>Odată</w:t>
      </w:r>
      <w:proofErr w:type="spellEnd"/>
      <w:r w:rsidRPr="00416CE7">
        <w:rPr>
          <w:sz w:val="28"/>
          <w:szCs w:val="28"/>
        </w:rPr>
        <w:t xml:space="preserve"> cu </w:t>
      </w:r>
      <w:proofErr w:type="spellStart"/>
      <w:r w:rsidRPr="00416CE7">
        <w:rPr>
          <w:sz w:val="28"/>
          <w:szCs w:val="28"/>
        </w:rPr>
        <w:t>elaborarea</w:t>
      </w:r>
      <w:proofErr w:type="spellEnd"/>
      <w:r w:rsidRPr="00416CE7">
        <w:rPr>
          <w:sz w:val="28"/>
          <w:szCs w:val="28"/>
        </w:rPr>
        <w:t xml:space="preserve"> </w:t>
      </w:r>
      <w:proofErr w:type="spellStart"/>
      <w:r w:rsidRPr="00416CE7">
        <w:rPr>
          <w:sz w:val="28"/>
          <w:szCs w:val="28"/>
        </w:rPr>
        <w:t>altora</w:t>
      </w:r>
      <w:proofErr w:type="spellEnd"/>
      <w:r w:rsidRPr="00416CE7">
        <w:rPr>
          <w:sz w:val="28"/>
          <w:szCs w:val="28"/>
        </w:rPr>
        <w:t xml:space="preserve"> </w:t>
      </w:r>
      <w:proofErr w:type="spellStart"/>
      <w:r w:rsidRPr="00416CE7">
        <w:rPr>
          <w:sz w:val="28"/>
          <w:szCs w:val="28"/>
        </w:rPr>
        <w:t>noi</w:t>
      </w:r>
      <w:proofErr w:type="spellEnd"/>
      <w:r w:rsidRPr="00416CE7">
        <w:rPr>
          <w:sz w:val="28"/>
          <w:szCs w:val="28"/>
        </w:rPr>
        <w:t xml:space="preserve">, se </w:t>
      </w:r>
      <w:proofErr w:type="spellStart"/>
      <w:r w:rsidRPr="00416CE7">
        <w:rPr>
          <w:sz w:val="28"/>
          <w:szCs w:val="28"/>
        </w:rPr>
        <w:t>clarifică</w:t>
      </w:r>
      <w:proofErr w:type="spellEnd"/>
      <w:r w:rsidRPr="00416CE7">
        <w:rPr>
          <w:sz w:val="28"/>
          <w:szCs w:val="28"/>
        </w:rPr>
        <w:t xml:space="preserve"> </w:t>
      </w:r>
      <w:proofErr w:type="spellStart"/>
      <w:r w:rsidRPr="00416CE7">
        <w:rPr>
          <w:sz w:val="28"/>
          <w:szCs w:val="28"/>
        </w:rPr>
        <w:t>cerințele</w:t>
      </w:r>
      <w:proofErr w:type="spellEnd"/>
      <w:r w:rsidRPr="00416CE7">
        <w:rPr>
          <w:sz w:val="28"/>
          <w:szCs w:val="28"/>
        </w:rPr>
        <w:t xml:space="preserve"> </w:t>
      </w:r>
      <w:proofErr w:type="spellStart"/>
      <w:r w:rsidRPr="00416CE7">
        <w:rPr>
          <w:sz w:val="28"/>
          <w:szCs w:val="28"/>
        </w:rPr>
        <w:t>actualelor</w:t>
      </w:r>
      <w:proofErr w:type="spellEnd"/>
      <w:r w:rsidRPr="00416CE7">
        <w:rPr>
          <w:sz w:val="28"/>
          <w:szCs w:val="28"/>
        </w:rPr>
        <w:t xml:space="preserve"> </w:t>
      </w:r>
      <w:proofErr w:type="spellStart"/>
      <w:r w:rsidRPr="00416CE7">
        <w:rPr>
          <w:sz w:val="28"/>
          <w:szCs w:val="28"/>
        </w:rPr>
        <w:t>documente</w:t>
      </w:r>
      <w:proofErr w:type="spellEnd"/>
      <w:r w:rsidRPr="00416CE7">
        <w:rPr>
          <w:sz w:val="28"/>
          <w:szCs w:val="28"/>
        </w:rPr>
        <w:t xml:space="preserve"> de </w:t>
      </w:r>
      <w:proofErr w:type="spellStart"/>
      <w:r w:rsidRPr="00416CE7">
        <w:rPr>
          <w:sz w:val="28"/>
          <w:szCs w:val="28"/>
        </w:rPr>
        <w:t>orientare</w:t>
      </w:r>
      <w:proofErr w:type="spellEnd"/>
      <w:r w:rsidRPr="00416CE7">
        <w:rPr>
          <w:sz w:val="28"/>
          <w:szCs w:val="28"/>
        </w:rPr>
        <w:t xml:space="preserve">, se </w:t>
      </w:r>
      <w:proofErr w:type="spellStart"/>
      <w:r w:rsidRPr="00416CE7">
        <w:rPr>
          <w:sz w:val="28"/>
          <w:szCs w:val="28"/>
        </w:rPr>
        <w:t>implementează</w:t>
      </w:r>
      <w:proofErr w:type="spellEnd"/>
      <w:r w:rsidRPr="00416CE7">
        <w:rPr>
          <w:sz w:val="28"/>
          <w:szCs w:val="28"/>
        </w:rPr>
        <w:t xml:space="preserve"> un set de </w:t>
      </w:r>
      <w:proofErr w:type="spellStart"/>
      <w:r w:rsidRPr="00416CE7">
        <w:rPr>
          <w:sz w:val="28"/>
          <w:szCs w:val="28"/>
        </w:rPr>
        <w:t>programe</w:t>
      </w:r>
      <w:proofErr w:type="spellEnd"/>
      <w:r w:rsidRPr="00416CE7">
        <w:rPr>
          <w:sz w:val="28"/>
          <w:szCs w:val="28"/>
        </w:rPr>
        <w:t xml:space="preserve"> </w:t>
      </w:r>
      <w:proofErr w:type="spellStart"/>
      <w:r w:rsidRPr="00416CE7">
        <w:rPr>
          <w:sz w:val="28"/>
          <w:szCs w:val="28"/>
        </w:rPr>
        <w:t>pentru</w:t>
      </w:r>
      <w:proofErr w:type="spellEnd"/>
      <w:r w:rsidRPr="00416CE7">
        <w:rPr>
          <w:sz w:val="28"/>
          <w:szCs w:val="28"/>
        </w:rPr>
        <w:t xml:space="preserve"> </w:t>
      </w:r>
      <w:proofErr w:type="spellStart"/>
      <w:r w:rsidRPr="00416CE7">
        <w:rPr>
          <w:sz w:val="28"/>
          <w:szCs w:val="28"/>
        </w:rPr>
        <w:t>îmbunătățirea</w:t>
      </w:r>
      <w:proofErr w:type="spellEnd"/>
      <w:r w:rsidRPr="00416CE7">
        <w:rPr>
          <w:sz w:val="28"/>
          <w:szCs w:val="28"/>
        </w:rPr>
        <w:t xml:space="preserve"> </w:t>
      </w:r>
      <w:proofErr w:type="spellStart"/>
      <w:r w:rsidRPr="00416CE7">
        <w:rPr>
          <w:sz w:val="28"/>
          <w:szCs w:val="28"/>
        </w:rPr>
        <w:t>pregătirii</w:t>
      </w:r>
      <w:proofErr w:type="spellEnd"/>
      <w:r w:rsidRPr="00416CE7">
        <w:rPr>
          <w:sz w:val="28"/>
          <w:szCs w:val="28"/>
        </w:rPr>
        <w:t xml:space="preserve"> </w:t>
      </w:r>
      <w:proofErr w:type="spellStart"/>
      <w:r w:rsidRPr="00416CE7">
        <w:rPr>
          <w:sz w:val="28"/>
          <w:szCs w:val="28"/>
        </w:rPr>
        <w:t>personalului</w:t>
      </w:r>
      <w:proofErr w:type="spellEnd"/>
      <w:r w:rsidRPr="00416CE7">
        <w:rPr>
          <w:sz w:val="28"/>
          <w:szCs w:val="28"/>
        </w:rPr>
        <w:t xml:space="preserve">, a </w:t>
      </w:r>
      <w:proofErr w:type="spellStart"/>
      <w:r w:rsidRPr="00416CE7">
        <w:rPr>
          <w:sz w:val="28"/>
          <w:szCs w:val="28"/>
        </w:rPr>
        <w:t>tuturor</w:t>
      </w:r>
      <w:proofErr w:type="spellEnd"/>
      <w:r w:rsidRPr="00416CE7">
        <w:rPr>
          <w:sz w:val="28"/>
          <w:szCs w:val="28"/>
        </w:rPr>
        <w:t xml:space="preserve"> </w:t>
      </w:r>
      <w:proofErr w:type="spellStart"/>
      <w:r w:rsidRPr="00416CE7">
        <w:rPr>
          <w:sz w:val="28"/>
          <w:szCs w:val="28"/>
        </w:rPr>
        <w:t>tipurilor</w:t>
      </w:r>
      <w:proofErr w:type="spellEnd"/>
      <w:r w:rsidRPr="00416CE7">
        <w:rPr>
          <w:sz w:val="28"/>
          <w:szCs w:val="28"/>
        </w:rPr>
        <w:t xml:space="preserve"> de </w:t>
      </w:r>
      <w:proofErr w:type="spellStart"/>
      <w:r w:rsidRPr="00416CE7">
        <w:rPr>
          <w:sz w:val="28"/>
          <w:szCs w:val="28"/>
        </w:rPr>
        <w:t>vehicule</w:t>
      </w:r>
      <w:proofErr w:type="spellEnd"/>
      <w:r w:rsidRPr="00416CE7">
        <w:rPr>
          <w:sz w:val="28"/>
          <w:szCs w:val="28"/>
        </w:rPr>
        <w:t xml:space="preserve">, a </w:t>
      </w:r>
      <w:proofErr w:type="spellStart"/>
      <w:r w:rsidRPr="00416CE7">
        <w:rPr>
          <w:sz w:val="28"/>
          <w:szCs w:val="28"/>
        </w:rPr>
        <w:t>organizării</w:t>
      </w:r>
      <w:proofErr w:type="spellEnd"/>
      <w:r w:rsidRPr="00416CE7">
        <w:rPr>
          <w:sz w:val="28"/>
          <w:szCs w:val="28"/>
        </w:rPr>
        <w:t xml:space="preserve"> </w:t>
      </w:r>
      <w:proofErr w:type="spellStart"/>
      <w:r w:rsidRPr="00416CE7">
        <w:rPr>
          <w:sz w:val="28"/>
          <w:szCs w:val="28"/>
        </w:rPr>
        <w:t>acoperirii</w:t>
      </w:r>
      <w:proofErr w:type="spellEnd"/>
      <w:r w:rsidRPr="00416CE7">
        <w:rPr>
          <w:sz w:val="28"/>
          <w:szCs w:val="28"/>
        </w:rPr>
        <w:t xml:space="preserve">, </w:t>
      </w:r>
      <w:proofErr w:type="spellStart"/>
      <w:r w:rsidRPr="00416CE7">
        <w:rPr>
          <w:sz w:val="28"/>
          <w:szCs w:val="28"/>
        </w:rPr>
        <w:t>protecției</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apărării</w:t>
      </w:r>
      <w:proofErr w:type="spellEnd"/>
      <w:r w:rsidRPr="00416CE7">
        <w:rPr>
          <w:sz w:val="28"/>
          <w:szCs w:val="28"/>
        </w:rPr>
        <w:t xml:space="preserve"> </w:t>
      </w:r>
      <w:proofErr w:type="spellStart"/>
      <w:r w:rsidRPr="00416CE7">
        <w:rPr>
          <w:sz w:val="28"/>
          <w:szCs w:val="28"/>
        </w:rPr>
        <w:t>coloanelor</w:t>
      </w:r>
      <w:proofErr w:type="spellEnd"/>
      <w:r w:rsidRPr="00416CE7">
        <w:rPr>
          <w:sz w:val="28"/>
          <w:szCs w:val="28"/>
        </w:rPr>
        <w:t xml:space="preserve">, </w:t>
      </w:r>
      <w:proofErr w:type="spellStart"/>
      <w:r w:rsidRPr="00416CE7">
        <w:rPr>
          <w:sz w:val="28"/>
          <w:szCs w:val="28"/>
        </w:rPr>
        <w:t>asigurând</w:t>
      </w:r>
      <w:proofErr w:type="spellEnd"/>
      <w:r w:rsidRPr="00416CE7">
        <w:rPr>
          <w:sz w:val="28"/>
          <w:szCs w:val="28"/>
        </w:rPr>
        <w:t xml:space="preserve"> </w:t>
      </w:r>
      <w:proofErr w:type="spellStart"/>
      <w:r w:rsidRPr="00416CE7">
        <w:rPr>
          <w:sz w:val="28"/>
          <w:szCs w:val="28"/>
        </w:rPr>
        <w:t>securitate</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timpul</w:t>
      </w:r>
      <w:proofErr w:type="spellEnd"/>
      <w:r w:rsidRPr="00416CE7">
        <w:rPr>
          <w:sz w:val="28"/>
          <w:szCs w:val="28"/>
        </w:rPr>
        <w:t xml:space="preserve"> </w:t>
      </w:r>
      <w:proofErr w:type="spellStart"/>
      <w:r w:rsidRPr="00416CE7">
        <w:rPr>
          <w:sz w:val="28"/>
          <w:szCs w:val="28"/>
        </w:rPr>
        <w:t>tuturor</w:t>
      </w:r>
      <w:proofErr w:type="spellEnd"/>
      <w:r w:rsidRPr="00416CE7">
        <w:rPr>
          <w:sz w:val="28"/>
          <w:szCs w:val="28"/>
        </w:rPr>
        <w:t xml:space="preserve"> </w:t>
      </w:r>
      <w:proofErr w:type="spellStart"/>
      <w:r w:rsidRPr="00416CE7">
        <w:rPr>
          <w:sz w:val="28"/>
          <w:szCs w:val="28"/>
        </w:rPr>
        <w:t>tipurilor</w:t>
      </w:r>
      <w:proofErr w:type="spellEnd"/>
      <w:r w:rsidRPr="00416CE7">
        <w:rPr>
          <w:sz w:val="28"/>
          <w:szCs w:val="28"/>
        </w:rPr>
        <w:t xml:space="preserve"> de </w:t>
      </w:r>
      <w:proofErr w:type="spellStart"/>
      <w:r w:rsidRPr="00416CE7">
        <w:rPr>
          <w:sz w:val="28"/>
          <w:szCs w:val="28"/>
        </w:rPr>
        <w:t>lucrări</w:t>
      </w:r>
      <w:proofErr w:type="spellEnd"/>
      <w:r w:rsidRPr="00416CE7">
        <w:rPr>
          <w:sz w:val="28"/>
          <w:szCs w:val="28"/>
        </w:rPr>
        <w:t xml:space="preserve"> </w:t>
      </w:r>
      <w:proofErr w:type="spellStart"/>
      <w:r w:rsidRPr="00416CE7">
        <w:rPr>
          <w:sz w:val="28"/>
          <w:szCs w:val="28"/>
        </w:rPr>
        <w:t>necesare</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transportului</w:t>
      </w:r>
      <w:proofErr w:type="spellEnd"/>
      <w:r w:rsidRPr="00416CE7">
        <w:rPr>
          <w:sz w:val="28"/>
          <w:szCs w:val="28"/>
        </w:rPr>
        <w:t xml:space="preserve"> de </w:t>
      </w:r>
      <w:proofErr w:type="spellStart"/>
      <w:r w:rsidRPr="00416CE7">
        <w:rPr>
          <w:sz w:val="28"/>
          <w:szCs w:val="28"/>
        </w:rPr>
        <w:t>arme</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w:t>
      </w:r>
    </w:p>
    <w:p w:rsidR="003D741D" w:rsidRPr="00416CE7" w:rsidRDefault="003D741D" w:rsidP="00416CE7">
      <w:pPr>
        <w:ind w:left="-426" w:firstLine="426"/>
        <w:jc w:val="both"/>
        <w:rPr>
          <w:sz w:val="28"/>
          <w:szCs w:val="28"/>
        </w:rPr>
      </w:pPr>
      <w:proofErr w:type="spellStart"/>
      <w:r w:rsidRPr="00416CE7">
        <w:rPr>
          <w:sz w:val="28"/>
          <w:szCs w:val="28"/>
        </w:rPr>
        <w:t>Secolul</w:t>
      </w:r>
      <w:proofErr w:type="spellEnd"/>
      <w:r w:rsidRPr="00416CE7">
        <w:rPr>
          <w:sz w:val="28"/>
          <w:szCs w:val="28"/>
        </w:rPr>
        <w:t xml:space="preserve"> XXI </w:t>
      </w:r>
      <w:proofErr w:type="spellStart"/>
      <w:r w:rsidRPr="00416CE7">
        <w:rPr>
          <w:sz w:val="28"/>
          <w:szCs w:val="28"/>
        </w:rPr>
        <w:t>necesită</w:t>
      </w:r>
      <w:proofErr w:type="spellEnd"/>
      <w:r w:rsidRPr="00416CE7">
        <w:rPr>
          <w:sz w:val="28"/>
          <w:szCs w:val="28"/>
        </w:rPr>
        <w:t xml:space="preserve"> </w:t>
      </w:r>
      <w:proofErr w:type="gramStart"/>
      <w:r w:rsidRPr="00416CE7">
        <w:rPr>
          <w:sz w:val="28"/>
          <w:szCs w:val="28"/>
        </w:rPr>
        <w:t>un</w:t>
      </w:r>
      <w:proofErr w:type="gramEnd"/>
      <w:r w:rsidRPr="00416CE7">
        <w:rPr>
          <w:sz w:val="28"/>
          <w:szCs w:val="28"/>
        </w:rPr>
        <w:t xml:space="preserve"> </w:t>
      </w:r>
      <w:proofErr w:type="spellStart"/>
      <w:r w:rsidRPr="00416CE7">
        <w:rPr>
          <w:sz w:val="28"/>
          <w:szCs w:val="28"/>
        </w:rPr>
        <w:t>proces</w:t>
      </w:r>
      <w:proofErr w:type="spellEnd"/>
      <w:r w:rsidRPr="00416CE7">
        <w:rPr>
          <w:sz w:val="28"/>
          <w:szCs w:val="28"/>
        </w:rPr>
        <w:t xml:space="preserve"> de </w:t>
      </w:r>
      <w:proofErr w:type="spellStart"/>
      <w:r w:rsidRPr="00416CE7">
        <w:rPr>
          <w:sz w:val="28"/>
          <w:szCs w:val="28"/>
        </w:rPr>
        <w:t>negociere</w:t>
      </w:r>
      <w:proofErr w:type="spellEnd"/>
      <w:r w:rsidRPr="00416CE7">
        <w:rPr>
          <w:sz w:val="28"/>
          <w:szCs w:val="28"/>
        </w:rPr>
        <w:t xml:space="preserve"> </w:t>
      </w:r>
      <w:proofErr w:type="spellStart"/>
      <w:r w:rsidRPr="00416CE7">
        <w:rPr>
          <w:sz w:val="28"/>
          <w:szCs w:val="28"/>
        </w:rPr>
        <w:t>cuprinzător</w:t>
      </w:r>
      <w:proofErr w:type="spellEnd"/>
      <w:r w:rsidRPr="00416CE7">
        <w:rPr>
          <w:sz w:val="28"/>
          <w:szCs w:val="28"/>
        </w:rPr>
        <w:t xml:space="preserve"> care </w:t>
      </w:r>
      <w:proofErr w:type="spellStart"/>
      <w:r w:rsidRPr="00416CE7">
        <w:rPr>
          <w:sz w:val="28"/>
          <w:szCs w:val="28"/>
        </w:rPr>
        <w:t>să</w:t>
      </w:r>
      <w:proofErr w:type="spellEnd"/>
      <w:r w:rsidRPr="00416CE7">
        <w:rPr>
          <w:sz w:val="28"/>
          <w:szCs w:val="28"/>
        </w:rPr>
        <w:t xml:space="preserve"> </w:t>
      </w:r>
      <w:proofErr w:type="spellStart"/>
      <w:r w:rsidRPr="00416CE7">
        <w:rPr>
          <w:sz w:val="28"/>
          <w:szCs w:val="28"/>
        </w:rPr>
        <w:t>implice</w:t>
      </w:r>
      <w:proofErr w:type="spellEnd"/>
      <w:r w:rsidRPr="00416CE7">
        <w:rPr>
          <w:sz w:val="28"/>
          <w:szCs w:val="28"/>
        </w:rPr>
        <w:t xml:space="preserve"> </w:t>
      </w:r>
      <w:proofErr w:type="spellStart"/>
      <w:r w:rsidRPr="00416CE7">
        <w:rPr>
          <w:sz w:val="28"/>
          <w:szCs w:val="28"/>
        </w:rPr>
        <w:t>toate</w:t>
      </w:r>
      <w:proofErr w:type="spellEnd"/>
      <w:r w:rsidRPr="00416CE7">
        <w:rPr>
          <w:sz w:val="28"/>
          <w:szCs w:val="28"/>
        </w:rPr>
        <w:t xml:space="preserve"> </w:t>
      </w:r>
      <w:proofErr w:type="spellStart"/>
      <w:r w:rsidRPr="00416CE7">
        <w:rPr>
          <w:sz w:val="28"/>
          <w:szCs w:val="28"/>
        </w:rPr>
        <w:t>statele</w:t>
      </w:r>
      <w:proofErr w:type="spellEnd"/>
      <w:r w:rsidRPr="00416CE7">
        <w:rPr>
          <w:sz w:val="28"/>
          <w:szCs w:val="28"/>
        </w:rPr>
        <w:t xml:space="preserve"> cu </w:t>
      </w:r>
      <w:proofErr w:type="spellStart"/>
      <w:r w:rsidRPr="00416CE7">
        <w:rPr>
          <w:sz w:val="28"/>
          <w:szCs w:val="28"/>
        </w:rPr>
        <w:t>arme</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 xml:space="preserve">. Nu </w:t>
      </w:r>
      <w:proofErr w:type="spellStart"/>
      <w:r w:rsidRPr="00416CE7">
        <w:rPr>
          <w:sz w:val="28"/>
          <w:szCs w:val="28"/>
        </w:rPr>
        <w:t>trebuie</w:t>
      </w:r>
      <w:proofErr w:type="spellEnd"/>
      <w:r w:rsidRPr="00416CE7">
        <w:rPr>
          <w:sz w:val="28"/>
          <w:szCs w:val="28"/>
        </w:rPr>
        <w:t xml:space="preserve"> de </w:t>
      </w:r>
      <w:proofErr w:type="spellStart"/>
      <w:r w:rsidRPr="00416CE7">
        <w:rPr>
          <w:sz w:val="28"/>
          <w:szCs w:val="28"/>
        </w:rPr>
        <w:t>permis</w:t>
      </w:r>
      <w:proofErr w:type="spellEnd"/>
      <w:r w:rsidRPr="00416CE7">
        <w:rPr>
          <w:sz w:val="28"/>
          <w:szCs w:val="28"/>
        </w:rPr>
        <w:t xml:space="preserve"> </w:t>
      </w:r>
      <w:proofErr w:type="spellStart"/>
      <w:r w:rsidRPr="00416CE7">
        <w:rPr>
          <w:sz w:val="28"/>
          <w:szCs w:val="28"/>
        </w:rPr>
        <w:t>unor</w:t>
      </w:r>
      <w:proofErr w:type="spellEnd"/>
      <w:r w:rsidRPr="00416CE7">
        <w:rPr>
          <w:sz w:val="28"/>
          <w:szCs w:val="28"/>
        </w:rPr>
        <w:t xml:space="preserve"> state </w:t>
      </w:r>
      <w:proofErr w:type="spellStart"/>
      <w:r w:rsidRPr="00416CE7">
        <w:rPr>
          <w:sz w:val="28"/>
          <w:szCs w:val="28"/>
        </w:rPr>
        <w:t>nucleare</w:t>
      </w:r>
      <w:proofErr w:type="spellEnd"/>
      <w:r w:rsidRPr="00416CE7">
        <w:rPr>
          <w:sz w:val="28"/>
          <w:szCs w:val="28"/>
        </w:rPr>
        <w:t xml:space="preserve"> </w:t>
      </w:r>
      <w:proofErr w:type="spellStart"/>
      <w:proofErr w:type="gramStart"/>
      <w:r w:rsidRPr="00416CE7">
        <w:rPr>
          <w:sz w:val="28"/>
          <w:szCs w:val="28"/>
        </w:rPr>
        <w:t>să</w:t>
      </w:r>
      <w:proofErr w:type="spellEnd"/>
      <w:proofErr w:type="gramEnd"/>
      <w:r w:rsidRPr="00416CE7">
        <w:rPr>
          <w:sz w:val="28"/>
          <w:szCs w:val="28"/>
        </w:rPr>
        <w:t xml:space="preserve"> se </w:t>
      </w:r>
      <w:proofErr w:type="spellStart"/>
      <w:r w:rsidRPr="00416CE7">
        <w:rPr>
          <w:sz w:val="28"/>
          <w:szCs w:val="28"/>
        </w:rPr>
        <w:t>dezarmeze</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timp</w:t>
      </w:r>
      <w:proofErr w:type="spellEnd"/>
      <w:r w:rsidRPr="00416CE7">
        <w:rPr>
          <w:sz w:val="28"/>
          <w:szCs w:val="28"/>
        </w:rPr>
        <w:t xml:space="preserve"> </w:t>
      </w:r>
      <w:proofErr w:type="spellStart"/>
      <w:r w:rsidRPr="00416CE7">
        <w:rPr>
          <w:sz w:val="28"/>
          <w:szCs w:val="28"/>
        </w:rPr>
        <w:t>ce</w:t>
      </w:r>
      <w:proofErr w:type="spellEnd"/>
      <w:r w:rsidRPr="00416CE7">
        <w:rPr>
          <w:sz w:val="28"/>
          <w:szCs w:val="28"/>
        </w:rPr>
        <w:t xml:space="preserve"> </w:t>
      </w:r>
      <w:proofErr w:type="spellStart"/>
      <w:r w:rsidRPr="00416CE7">
        <w:rPr>
          <w:sz w:val="28"/>
          <w:szCs w:val="28"/>
        </w:rPr>
        <w:t>altele</w:t>
      </w:r>
      <w:proofErr w:type="spellEnd"/>
      <w:r w:rsidRPr="00416CE7">
        <w:rPr>
          <w:sz w:val="28"/>
          <w:szCs w:val="28"/>
        </w:rPr>
        <w:t xml:space="preserve"> </w:t>
      </w:r>
      <w:proofErr w:type="spellStart"/>
      <w:r w:rsidRPr="00416CE7">
        <w:rPr>
          <w:sz w:val="28"/>
          <w:szCs w:val="28"/>
        </w:rPr>
        <w:t>își</w:t>
      </w:r>
      <w:proofErr w:type="spellEnd"/>
      <w:r w:rsidRPr="00416CE7">
        <w:rPr>
          <w:sz w:val="28"/>
          <w:szCs w:val="28"/>
        </w:rPr>
        <w:t xml:space="preserve"> </w:t>
      </w:r>
      <w:proofErr w:type="spellStart"/>
      <w:r w:rsidRPr="00416CE7">
        <w:rPr>
          <w:sz w:val="28"/>
          <w:szCs w:val="28"/>
        </w:rPr>
        <w:t>construiesc</w:t>
      </w:r>
      <w:proofErr w:type="spellEnd"/>
      <w:r w:rsidRPr="00416CE7">
        <w:rPr>
          <w:sz w:val="28"/>
          <w:szCs w:val="28"/>
        </w:rPr>
        <w:t xml:space="preserve"> </w:t>
      </w:r>
      <w:proofErr w:type="spellStart"/>
      <w:r w:rsidRPr="00416CE7">
        <w:rPr>
          <w:sz w:val="28"/>
          <w:szCs w:val="28"/>
        </w:rPr>
        <w:t>arsenalele</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acest</w:t>
      </w:r>
      <w:proofErr w:type="spellEnd"/>
      <w:r w:rsidRPr="00416CE7">
        <w:rPr>
          <w:sz w:val="28"/>
          <w:szCs w:val="28"/>
        </w:rPr>
        <w:t xml:space="preserve"> moment. Un </w:t>
      </w:r>
      <w:proofErr w:type="spellStart"/>
      <w:r w:rsidRPr="00416CE7">
        <w:rPr>
          <w:sz w:val="28"/>
          <w:szCs w:val="28"/>
        </w:rPr>
        <w:t>astfel</w:t>
      </w:r>
      <w:proofErr w:type="spellEnd"/>
      <w:r w:rsidRPr="00416CE7">
        <w:rPr>
          <w:sz w:val="28"/>
          <w:szCs w:val="28"/>
        </w:rPr>
        <w:t xml:space="preserve"> de </w:t>
      </w:r>
      <w:proofErr w:type="spellStart"/>
      <w:r w:rsidRPr="00416CE7">
        <w:rPr>
          <w:sz w:val="28"/>
          <w:szCs w:val="28"/>
        </w:rPr>
        <w:t>schimb</w:t>
      </w:r>
      <w:proofErr w:type="spellEnd"/>
      <w:r w:rsidRPr="00416CE7">
        <w:rPr>
          <w:sz w:val="28"/>
          <w:szCs w:val="28"/>
        </w:rPr>
        <w:t xml:space="preserve"> de </w:t>
      </w:r>
      <w:proofErr w:type="spellStart"/>
      <w:r w:rsidRPr="00416CE7">
        <w:rPr>
          <w:sz w:val="28"/>
          <w:szCs w:val="28"/>
        </w:rPr>
        <w:t>opinii</w:t>
      </w:r>
      <w:proofErr w:type="spellEnd"/>
      <w:r w:rsidRPr="00416CE7">
        <w:rPr>
          <w:sz w:val="28"/>
          <w:szCs w:val="28"/>
        </w:rPr>
        <w:t xml:space="preserve">, </w:t>
      </w:r>
      <w:proofErr w:type="spellStart"/>
      <w:r w:rsidRPr="00416CE7">
        <w:rPr>
          <w:sz w:val="28"/>
          <w:szCs w:val="28"/>
        </w:rPr>
        <w:t>aparent</w:t>
      </w:r>
      <w:proofErr w:type="spellEnd"/>
      <w:r w:rsidRPr="00416CE7">
        <w:rPr>
          <w:sz w:val="28"/>
          <w:szCs w:val="28"/>
        </w:rPr>
        <w:t xml:space="preserve">, </w:t>
      </w:r>
      <w:proofErr w:type="spellStart"/>
      <w:r w:rsidRPr="00416CE7">
        <w:rPr>
          <w:sz w:val="28"/>
          <w:szCs w:val="28"/>
        </w:rPr>
        <w:t>ar</w:t>
      </w:r>
      <w:proofErr w:type="spellEnd"/>
      <w:r w:rsidRPr="00416CE7">
        <w:rPr>
          <w:sz w:val="28"/>
          <w:szCs w:val="28"/>
        </w:rPr>
        <w:t xml:space="preserve"> </w:t>
      </w:r>
      <w:proofErr w:type="spellStart"/>
      <w:r w:rsidRPr="00416CE7">
        <w:rPr>
          <w:sz w:val="28"/>
          <w:szCs w:val="28"/>
        </w:rPr>
        <w:t>trebui</w:t>
      </w:r>
      <w:proofErr w:type="spellEnd"/>
      <w:r w:rsidRPr="00416CE7">
        <w:rPr>
          <w:sz w:val="28"/>
          <w:szCs w:val="28"/>
        </w:rPr>
        <w:t xml:space="preserve"> </w:t>
      </w:r>
      <w:proofErr w:type="spellStart"/>
      <w:r w:rsidRPr="00416CE7">
        <w:rPr>
          <w:sz w:val="28"/>
          <w:szCs w:val="28"/>
        </w:rPr>
        <w:t>să</w:t>
      </w:r>
      <w:proofErr w:type="spellEnd"/>
      <w:r w:rsidRPr="00416CE7">
        <w:rPr>
          <w:sz w:val="28"/>
          <w:szCs w:val="28"/>
        </w:rPr>
        <w:t xml:space="preserve"> </w:t>
      </w:r>
      <w:proofErr w:type="spellStart"/>
      <w:r w:rsidRPr="00416CE7">
        <w:rPr>
          <w:sz w:val="28"/>
          <w:szCs w:val="28"/>
        </w:rPr>
        <w:t>înceapă</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cadrul</w:t>
      </w:r>
      <w:proofErr w:type="spellEnd"/>
      <w:r w:rsidRPr="00416CE7">
        <w:rPr>
          <w:sz w:val="28"/>
          <w:szCs w:val="28"/>
        </w:rPr>
        <w:t xml:space="preserve"> </w:t>
      </w:r>
      <w:proofErr w:type="spellStart"/>
      <w:r w:rsidRPr="00416CE7">
        <w:rPr>
          <w:sz w:val="28"/>
          <w:szCs w:val="28"/>
        </w:rPr>
        <w:t>celor</w:t>
      </w:r>
      <w:proofErr w:type="spellEnd"/>
      <w:r w:rsidRPr="00416CE7">
        <w:rPr>
          <w:sz w:val="28"/>
          <w:szCs w:val="28"/>
        </w:rPr>
        <w:t xml:space="preserve"> „</w:t>
      </w:r>
      <w:proofErr w:type="spellStart"/>
      <w:r w:rsidRPr="00416CE7">
        <w:rPr>
          <w:sz w:val="28"/>
          <w:szCs w:val="28"/>
        </w:rPr>
        <w:t>cinci</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 xml:space="preserve">” </w:t>
      </w:r>
      <w:proofErr w:type="spellStart"/>
      <w:r w:rsidRPr="00416CE7">
        <w:rPr>
          <w:sz w:val="28"/>
          <w:szCs w:val="28"/>
        </w:rPr>
        <w:t>recunoscute</w:t>
      </w:r>
      <w:proofErr w:type="spellEnd"/>
      <w:r w:rsidRPr="00416CE7">
        <w:rPr>
          <w:sz w:val="28"/>
          <w:szCs w:val="28"/>
        </w:rPr>
        <w:t xml:space="preserve"> </w:t>
      </w:r>
      <w:proofErr w:type="spellStart"/>
      <w:r w:rsidRPr="00416CE7">
        <w:rPr>
          <w:sz w:val="28"/>
          <w:szCs w:val="28"/>
        </w:rPr>
        <w:lastRenderedPageBreak/>
        <w:t>oficial</w:t>
      </w:r>
      <w:proofErr w:type="spellEnd"/>
      <w:r w:rsidRPr="00416CE7">
        <w:rPr>
          <w:sz w:val="28"/>
          <w:szCs w:val="28"/>
        </w:rPr>
        <w:t xml:space="preserve"> (SUA, </w:t>
      </w:r>
      <w:proofErr w:type="spellStart"/>
      <w:r w:rsidRPr="00416CE7">
        <w:rPr>
          <w:sz w:val="28"/>
          <w:szCs w:val="28"/>
        </w:rPr>
        <w:t>Rusia</w:t>
      </w:r>
      <w:proofErr w:type="spellEnd"/>
      <w:r w:rsidRPr="00416CE7">
        <w:rPr>
          <w:sz w:val="28"/>
          <w:szCs w:val="28"/>
        </w:rPr>
        <w:t xml:space="preserve">, China, </w:t>
      </w:r>
      <w:proofErr w:type="spellStart"/>
      <w:r w:rsidRPr="00416CE7">
        <w:rPr>
          <w:sz w:val="28"/>
          <w:szCs w:val="28"/>
        </w:rPr>
        <w:t>Marea</w:t>
      </w:r>
      <w:proofErr w:type="spellEnd"/>
      <w:r w:rsidRPr="00416CE7">
        <w:rPr>
          <w:sz w:val="28"/>
          <w:szCs w:val="28"/>
        </w:rPr>
        <w:t xml:space="preserve"> Britanie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Franța</w:t>
      </w:r>
      <w:proofErr w:type="spellEnd"/>
      <w:r w:rsidRPr="00416CE7">
        <w:rPr>
          <w:sz w:val="28"/>
          <w:szCs w:val="28"/>
        </w:rPr>
        <w:t xml:space="preserve">). </w:t>
      </w:r>
      <w:proofErr w:type="spellStart"/>
      <w:r w:rsidRPr="00416CE7">
        <w:rPr>
          <w:sz w:val="28"/>
          <w:szCs w:val="28"/>
        </w:rPr>
        <w:t>Primul</w:t>
      </w:r>
      <w:proofErr w:type="spellEnd"/>
      <w:r w:rsidRPr="00416CE7">
        <w:rPr>
          <w:sz w:val="28"/>
          <w:szCs w:val="28"/>
        </w:rPr>
        <w:t xml:space="preserve"> pas </w:t>
      </w:r>
      <w:proofErr w:type="spellStart"/>
      <w:proofErr w:type="gramStart"/>
      <w:r w:rsidRPr="00416CE7">
        <w:rPr>
          <w:sz w:val="28"/>
          <w:szCs w:val="28"/>
        </w:rPr>
        <w:t>este</w:t>
      </w:r>
      <w:proofErr w:type="spellEnd"/>
      <w:proofErr w:type="gramEnd"/>
      <w:r w:rsidRPr="00416CE7">
        <w:rPr>
          <w:sz w:val="28"/>
          <w:szCs w:val="28"/>
        </w:rPr>
        <w:t xml:space="preserve"> de a </w:t>
      </w:r>
      <w:proofErr w:type="spellStart"/>
      <w:r w:rsidRPr="00416CE7">
        <w:rPr>
          <w:sz w:val="28"/>
          <w:szCs w:val="28"/>
        </w:rPr>
        <w:t>ajunge</w:t>
      </w:r>
      <w:proofErr w:type="spellEnd"/>
      <w:r w:rsidRPr="00416CE7">
        <w:rPr>
          <w:sz w:val="28"/>
          <w:szCs w:val="28"/>
        </w:rPr>
        <w:t xml:space="preserve"> la </w:t>
      </w:r>
      <w:proofErr w:type="spellStart"/>
      <w:r w:rsidRPr="00416CE7">
        <w:rPr>
          <w:sz w:val="28"/>
          <w:szCs w:val="28"/>
        </w:rPr>
        <w:t>acorduri</w:t>
      </w:r>
      <w:proofErr w:type="spellEnd"/>
      <w:r w:rsidRPr="00416CE7">
        <w:rPr>
          <w:sz w:val="28"/>
          <w:szCs w:val="28"/>
        </w:rPr>
        <w:t xml:space="preserve"> </w:t>
      </w:r>
      <w:proofErr w:type="spellStart"/>
      <w:r w:rsidRPr="00416CE7">
        <w:rPr>
          <w:sz w:val="28"/>
          <w:szCs w:val="28"/>
        </w:rPr>
        <w:t>privind</w:t>
      </w:r>
      <w:proofErr w:type="spellEnd"/>
      <w:r w:rsidRPr="00416CE7">
        <w:rPr>
          <w:sz w:val="28"/>
          <w:szCs w:val="28"/>
        </w:rPr>
        <w:t xml:space="preserve"> </w:t>
      </w:r>
      <w:proofErr w:type="spellStart"/>
      <w:r w:rsidRPr="00416CE7">
        <w:rPr>
          <w:sz w:val="28"/>
          <w:szCs w:val="28"/>
        </w:rPr>
        <w:t>neextinderea</w:t>
      </w:r>
      <w:proofErr w:type="spellEnd"/>
      <w:r w:rsidRPr="00416CE7">
        <w:rPr>
          <w:sz w:val="28"/>
          <w:szCs w:val="28"/>
        </w:rPr>
        <w:t xml:space="preserve">, </w:t>
      </w:r>
      <w:proofErr w:type="spellStart"/>
      <w:r w:rsidRPr="00416CE7">
        <w:rPr>
          <w:sz w:val="28"/>
          <w:szCs w:val="28"/>
        </w:rPr>
        <w:t>transparența</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verificarea</w:t>
      </w:r>
      <w:proofErr w:type="spellEnd"/>
      <w:r w:rsidRPr="00416CE7">
        <w:rPr>
          <w:sz w:val="28"/>
          <w:szCs w:val="28"/>
        </w:rPr>
        <w:t xml:space="preserve"> </w:t>
      </w:r>
      <w:proofErr w:type="spellStart"/>
      <w:r w:rsidRPr="00416CE7">
        <w:rPr>
          <w:sz w:val="28"/>
          <w:szCs w:val="28"/>
        </w:rPr>
        <w:t>arsenalelor</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 xml:space="preserve">, care </w:t>
      </w:r>
      <w:proofErr w:type="spellStart"/>
      <w:r w:rsidRPr="00416CE7">
        <w:rPr>
          <w:sz w:val="28"/>
          <w:szCs w:val="28"/>
        </w:rPr>
        <w:t>vor</w:t>
      </w:r>
      <w:proofErr w:type="spellEnd"/>
      <w:r w:rsidRPr="00416CE7">
        <w:rPr>
          <w:sz w:val="28"/>
          <w:szCs w:val="28"/>
        </w:rPr>
        <w:t xml:space="preserve"> </w:t>
      </w:r>
      <w:proofErr w:type="spellStart"/>
      <w:r w:rsidRPr="00416CE7">
        <w:rPr>
          <w:sz w:val="28"/>
          <w:szCs w:val="28"/>
        </w:rPr>
        <w:t>crea</w:t>
      </w:r>
      <w:proofErr w:type="spellEnd"/>
      <w:r w:rsidRPr="00416CE7">
        <w:rPr>
          <w:sz w:val="28"/>
          <w:szCs w:val="28"/>
        </w:rPr>
        <w:t xml:space="preserve"> </w:t>
      </w:r>
      <w:proofErr w:type="spellStart"/>
      <w:r w:rsidRPr="00416CE7">
        <w:rPr>
          <w:sz w:val="28"/>
          <w:szCs w:val="28"/>
        </w:rPr>
        <w:t>baza</w:t>
      </w:r>
      <w:proofErr w:type="spellEnd"/>
      <w:r w:rsidRPr="00416CE7">
        <w:rPr>
          <w:sz w:val="28"/>
          <w:szCs w:val="28"/>
        </w:rPr>
        <w:t xml:space="preserve"> </w:t>
      </w:r>
      <w:proofErr w:type="spellStart"/>
      <w:r w:rsidRPr="00416CE7">
        <w:rPr>
          <w:sz w:val="28"/>
          <w:szCs w:val="28"/>
        </w:rPr>
        <w:t>pentru</w:t>
      </w:r>
      <w:proofErr w:type="spellEnd"/>
      <w:r w:rsidRPr="00416CE7">
        <w:rPr>
          <w:sz w:val="28"/>
          <w:szCs w:val="28"/>
        </w:rPr>
        <w:t xml:space="preserve"> </w:t>
      </w:r>
      <w:proofErr w:type="spellStart"/>
      <w:r w:rsidRPr="00416CE7">
        <w:rPr>
          <w:sz w:val="28"/>
          <w:szCs w:val="28"/>
        </w:rPr>
        <w:t>negocierile</w:t>
      </w:r>
      <w:proofErr w:type="spellEnd"/>
      <w:r w:rsidRPr="00416CE7">
        <w:rPr>
          <w:sz w:val="28"/>
          <w:szCs w:val="28"/>
        </w:rPr>
        <w:t xml:space="preserve"> </w:t>
      </w:r>
      <w:proofErr w:type="spellStart"/>
      <w:r w:rsidRPr="00416CE7">
        <w:rPr>
          <w:sz w:val="28"/>
          <w:szCs w:val="28"/>
        </w:rPr>
        <w:t>formale</w:t>
      </w:r>
      <w:proofErr w:type="spellEnd"/>
      <w:r w:rsidRPr="00416CE7">
        <w:rPr>
          <w:sz w:val="28"/>
          <w:szCs w:val="28"/>
        </w:rPr>
        <w:t xml:space="preserve"> </w:t>
      </w:r>
      <w:proofErr w:type="spellStart"/>
      <w:r w:rsidRPr="00416CE7">
        <w:rPr>
          <w:sz w:val="28"/>
          <w:szCs w:val="28"/>
        </w:rPr>
        <w:t>ulterioare</w:t>
      </w:r>
      <w:proofErr w:type="spellEnd"/>
      <w:r w:rsidRPr="00416CE7">
        <w:rPr>
          <w:sz w:val="28"/>
          <w:szCs w:val="28"/>
        </w:rPr>
        <w:t xml:space="preserve"> </w:t>
      </w:r>
      <w:proofErr w:type="spellStart"/>
      <w:r w:rsidRPr="00416CE7">
        <w:rPr>
          <w:sz w:val="28"/>
          <w:szCs w:val="28"/>
        </w:rPr>
        <w:t>privind</w:t>
      </w:r>
      <w:proofErr w:type="spellEnd"/>
      <w:r w:rsidRPr="00416CE7">
        <w:rPr>
          <w:sz w:val="28"/>
          <w:szCs w:val="28"/>
        </w:rPr>
        <w:t xml:space="preserve"> </w:t>
      </w:r>
      <w:proofErr w:type="spellStart"/>
      <w:r w:rsidRPr="00416CE7">
        <w:rPr>
          <w:sz w:val="28"/>
          <w:szCs w:val="28"/>
        </w:rPr>
        <w:t>controlul</w:t>
      </w:r>
      <w:proofErr w:type="spellEnd"/>
      <w:r w:rsidRPr="00416CE7">
        <w:rPr>
          <w:sz w:val="28"/>
          <w:szCs w:val="28"/>
        </w:rPr>
        <w:t xml:space="preserve"> </w:t>
      </w:r>
      <w:proofErr w:type="spellStart"/>
      <w:r w:rsidRPr="00416CE7">
        <w:rPr>
          <w:sz w:val="28"/>
          <w:szCs w:val="28"/>
        </w:rPr>
        <w:t>armelor</w:t>
      </w:r>
      <w:proofErr w:type="spellEnd"/>
      <w:r w:rsidRPr="00416CE7">
        <w:rPr>
          <w:sz w:val="28"/>
          <w:szCs w:val="28"/>
        </w:rPr>
        <w:t xml:space="preserve"> </w:t>
      </w:r>
      <w:proofErr w:type="spellStart"/>
      <w:r w:rsidRPr="00416CE7">
        <w:rPr>
          <w:sz w:val="28"/>
          <w:szCs w:val="28"/>
        </w:rPr>
        <w:t>nucleare</w:t>
      </w:r>
      <w:proofErr w:type="spellEnd"/>
      <w:r w:rsidRPr="00416CE7">
        <w:rPr>
          <w:sz w:val="28"/>
          <w:szCs w:val="28"/>
        </w:rPr>
        <w:t>.</w:t>
      </w:r>
    </w:p>
    <w:p w:rsidR="00546CEF" w:rsidRPr="00416CE7" w:rsidRDefault="00546CEF" w:rsidP="00416CE7">
      <w:pPr>
        <w:ind w:left="-426" w:firstLine="426"/>
        <w:jc w:val="both"/>
        <w:rPr>
          <w:sz w:val="28"/>
          <w:szCs w:val="28"/>
        </w:rPr>
      </w:pPr>
      <w:proofErr w:type="spellStart"/>
      <w:proofErr w:type="gramStart"/>
      <w:r w:rsidRPr="00416CE7">
        <w:rPr>
          <w:sz w:val="28"/>
          <w:szCs w:val="28"/>
        </w:rPr>
        <w:t>Menținerea</w:t>
      </w:r>
      <w:proofErr w:type="spellEnd"/>
      <w:r w:rsidRPr="00416CE7">
        <w:rPr>
          <w:sz w:val="28"/>
          <w:szCs w:val="28"/>
        </w:rPr>
        <w:t xml:space="preserve"> </w:t>
      </w:r>
      <w:proofErr w:type="spellStart"/>
      <w:r w:rsidRPr="00416CE7">
        <w:rPr>
          <w:sz w:val="28"/>
          <w:szCs w:val="28"/>
        </w:rPr>
        <w:t>acordurilor</w:t>
      </w:r>
      <w:proofErr w:type="spellEnd"/>
      <w:r w:rsidRPr="00416CE7">
        <w:rPr>
          <w:sz w:val="28"/>
          <w:szCs w:val="28"/>
        </w:rPr>
        <w:t xml:space="preserve"> </w:t>
      </w:r>
      <w:proofErr w:type="spellStart"/>
      <w:r w:rsidRPr="00416CE7">
        <w:rPr>
          <w:sz w:val="28"/>
          <w:szCs w:val="28"/>
        </w:rPr>
        <w:t>existente</w:t>
      </w:r>
      <w:proofErr w:type="spellEnd"/>
      <w:r w:rsidRPr="00416CE7">
        <w:rPr>
          <w:sz w:val="28"/>
          <w:szCs w:val="28"/>
        </w:rPr>
        <w:t xml:space="preserve"> </w:t>
      </w:r>
      <w:proofErr w:type="spellStart"/>
      <w:r w:rsidRPr="00416CE7">
        <w:rPr>
          <w:sz w:val="28"/>
          <w:szCs w:val="28"/>
        </w:rPr>
        <w:t>sunt</w:t>
      </w:r>
      <w:proofErr w:type="spellEnd"/>
      <w:r w:rsidRPr="00416CE7">
        <w:rPr>
          <w:sz w:val="28"/>
          <w:szCs w:val="28"/>
        </w:rPr>
        <w:t xml:space="preserve"> o </w:t>
      </w:r>
      <w:proofErr w:type="spellStart"/>
      <w:r w:rsidRPr="00416CE7">
        <w:rPr>
          <w:sz w:val="28"/>
          <w:szCs w:val="28"/>
        </w:rPr>
        <w:t>prioritate</w:t>
      </w:r>
      <w:proofErr w:type="spellEnd"/>
      <w:r w:rsidRPr="00416CE7">
        <w:rPr>
          <w:sz w:val="28"/>
          <w:szCs w:val="28"/>
        </w:rPr>
        <w:t>.</w:t>
      </w:r>
      <w:proofErr w:type="gramEnd"/>
      <w:r w:rsidRPr="00416CE7">
        <w:rPr>
          <w:sz w:val="28"/>
          <w:szCs w:val="28"/>
        </w:rPr>
        <w:t xml:space="preserve"> </w:t>
      </w:r>
      <w:proofErr w:type="spellStart"/>
      <w:r w:rsidRPr="00416CE7">
        <w:rPr>
          <w:sz w:val="28"/>
          <w:szCs w:val="28"/>
        </w:rPr>
        <w:t>Washingtonul</w:t>
      </w:r>
      <w:proofErr w:type="spellEnd"/>
      <w:r w:rsidRPr="00416CE7">
        <w:rPr>
          <w:sz w:val="28"/>
          <w:szCs w:val="28"/>
        </w:rPr>
        <w:t xml:space="preserve"> </w:t>
      </w:r>
      <w:proofErr w:type="gramStart"/>
      <w:r w:rsidRPr="00416CE7">
        <w:rPr>
          <w:sz w:val="28"/>
          <w:szCs w:val="28"/>
        </w:rPr>
        <w:t xml:space="preserve">a </w:t>
      </w:r>
      <w:proofErr w:type="spellStart"/>
      <w:r w:rsidRPr="00416CE7">
        <w:rPr>
          <w:sz w:val="28"/>
          <w:szCs w:val="28"/>
        </w:rPr>
        <w:t>descoperit</w:t>
      </w:r>
      <w:proofErr w:type="spellEnd"/>
      <w:proofErr w:type="gramEnd"/>
      <w:r w:rsidRPr="00416CE7">
        <w:rPr>
          <w:sz w:val="28"/>
          <w:szCs w:val="28"/>
        </w:rPr>
        <w:t xml:space="preserve"> </w:t>
      </w:r>
      <w:proofErr w:type="spellStart"/>
      <w:r w:rsidRPr="00416CE7">
        <w:rPr>
          <w:sz w:val="28"/>
          <w:szCs w:val="28"/>
        </w:rPr>
        <w:t>încălcări</w:t>
      </w:r>
      <w:proofErr w:type="spellEnd"/>
      <w:r w:rsidRPr="00416CE7">
        <w:rPr>
          <w:sz w:val="28"/>
          <w:szCs w:val="28"/>
        </w:rPr>
        <w:t xml:space="preserve"> ale </w:t>
      </w:r>
      <w:proofErr w:type="spellStart"/>
      <w:r w:rsidRPr="00416CE7">
        <w:rPr>
          <w:sz w:val="28"/>
          <w:szCs w:val="28"/>
        </w:rPr>
        <w:t>Rusiei</w:t>
      </w:r>
      <w:proofErr w:type="spellEnd"/>
      <w:r w:rsidRPr="00416CE7">
        <w:rPr>
          <w:sz w:val="28"/>
          <w:szCs w:val="28"/>
        </w:rPr>
        <w:t xml:space="preserve">, care a </w:t>
      </w:r>
      <w:proofErr w:type="spellStart"/>
      <w:r w:rsidRPr="00416CE7">
        <w:rPr>
          <w:sz w:val="28"/>
          <w:szCs w:val="28"/>
        </w:rPr>
        <w:t>testat</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desfășurat</w:t>
      </w:r>
      <w:proofErr w:type="spellEnd"/>
      <w:r w:rsidRPr="00416CE7">
        <w:rPr>
          <w:sz w:val="28"/>
          <w:szCs w:val="28"/>
        </w:rPr>
        <w:t xml:space="preserve"> </w:t>
      </w:r>
      <w:proofErr w:type="spellStart"/>
      <w:r w:rsidRPr="00416CE7">
        <w:rPr>
          <w:sz w:val="28"/>
          <w:szCs w:val="28"/>
        </w:rPr>
        <w:t>rachete</w:t>
      </w:r>
      <w:proofErr w:type="spellEnd"/>
      <w:r w:rsidRPr="00416CE7">
        <w:rPr>
          <w:sz w:val="28"/>
          <w:szCs w:val="28"/>
        </w:rPr>
        <w:t xml:space="preserve"> de </w:t>
      </w:r>
      <w:proofErr w:type="spellStart"/>
      <w:r w:rsidRPr="00416CE7">
        <w:rPr>
          <w:sz w:val="28"/>
          <w:szCs w:val="28"/>
        </w:rPr>
        <w:t>croazieră</w:t>
      </w:r>
      <w:proofErr w:type="spellEnd"/>
      <w:r w:rsidRPr="00416CE7">
        <w:rPr>
          <w:sz w:val="28"/>
          <w:szCs w:val="28"/>
        </w:rPr>
        <w:t xml:space="preserve"> la </w:t>
      </w:r>
      <w:proofErr w:type="spellStart"/>
      <w:r w:rsidRPr="00416CE7">
        <w:rPr>
          <w:sz w:val="28"/>
          <w:szCs w:val="28"/>
        </w:rPr>
        <w:t>sol</w:t>
      </w:r>
      <w:proofErr w:type="spellEnd"/>
      <w:r w:rsidRPr="00416CE7">
        <w:rPr>
          <w:sz w:val="28"/>
          <w:szCs w:val="28"/>
        </w:rPr>
        <w:t xml:space="preserve"> cu ​​</w:t>
      </w:r>
      <w:proofErr w:type="spellStart"/>
      <w:r w:rsidRPr="00416CE7">
        <w:rPr>
          <w:sz w:val="28"/>
          <w:szCs w:val="28"/>
        </w:rPr>
        <w:t>rază</w:t>
      </w:r>
      <w:proofErr w:type="spellEnd"/>
      <w:r w:rsidRPr="00416CE7">
        <w:rPr>
          <w:sz w:val="28"/>
          <w:szCs w:val="28"/>
        </w:rPr>
        <w:t xml:space="preserve"> </w:t>
      </w:r>
      <w:proofErr w:type="spellStart"/>
      <w:r w:rsidRPr="00416CE7">
        <w:rPr>
          <w:sz w:val="28"/>
          <w:szCs w:val="28"/>
        </w:rPr>
        <w:t>medie</w:t>
      </w:r>
      <w:proofErr w:type="spellEnd"/>
      <w:r w:rsidRPr="00416CE7">
        <w:rPr>
          <w:sz w:val="28"/>
          <w:szCs w:val="28"/>
        </w:rPr>
        <w:t xml:space="preserve"> de </w:t>
      </w:r>
      <w:proofErr w:type="spellStart"/>
      <w:r w:rsidRPr="00416CE7">
        <w:rPr>
          <w:sz w:val="28"/>
          <w:szCs w:val="28"/>
        </w:rPr>
        <w:t>acțiune</w:t>
      </w:r>
      <w:proofErr w:type="spellEnd"/>
      <w:r w:rsidRPr="00416CE7">
        <w:rPr>
          <w:sz w:val="28"/>
          <w:szCs w:val="28"/>
        </w:rPr>
        <w:t xml:space="preserve"> - </w:t>
      </w:r>
      <w:proofErr w:type="spellStart"/>
      <w:r w:rsidRPr="00416CE7">
        <w:rPr>
          <w:sz w:val="28"/>
          <w:szCs w:val="28"/>
        </w:rPr>
        <w:t>aparent</w:t>
      </w:r>
      <w:proofErr w:type="spellEnd"/>
      <w:r w:rsidRPr="00416CE7">
        <w:rPr>
          <w:sz w:val="28"/>
          <w:szCs w:val="28"/>
        </w:rPr>
        <w:t xml:space="preserve"> o </w:t>
      </w:r>
      <w:proofErr w:type="spellStart"/>
      <w:r w:rsidRPr="00416CE7">
        <w:rPr>
          <w:sz w:val="28"/>
          <w:szCs w:val="28"/>
        </w:rPr>
        <w:t>versiune</w:t>
      </w:r>
      <w:proofErr w:type="spellEnd"/>
      <w:r w:rsidRPr="00416CE7">
        <w:rPr>
          <w:sz w:val="28"/>
          <w:szCs w:val="28"/>
        </w:rPr>
        <w:t xml:space="preserve"> </w:t>
      </w:r>
      <w:proofErr w:type="spellStart"/>
      <w:r w:rsidRPr="00416CE7">
        <w:rPr>
          <w:sz w:val="28"/>
          <w:szCs w:val="28"/>
        </w:rPr>
        <w:t>îmbunătățită</w:t>
      </w:r>
      <w:proofErr w:type="spellEnd"/>
      <w:r w:rsidRPr="00416CE7">
        <w:rPr>
          <w:sz w:val="28"/>
          <w:szCs w:val="28"/>
        </w:rPr>
        <w:t xml:space="preserve"> a </w:t>
      </w:r>
      <w:proofErr w:type="spellStart"/>
      <w:r w:rsidRPr="00416CE7">
        <w:rPr>
          <w:sz w:val="28"/>
          <w:szCs w:val="28"/>
        </w:rPr>
        <w:t>complexului</w:t>
      </w:r>
      <w:proofErr w:type="spellEnd"/>
      <w:r w:rsidRPr="00416CE7">
        <w:rPr>
          <w:sz w:val="28"/>
          <w:szCs w:val="28"/>
        </w:rPr>
        <w:t xml:space="preserve"> </w:t>
      </w:r>
      <w:proofErr w:type="spellStart"/>
      <w:r w:rsidRPr="00416CE7">
        <w:rPr>
          <w:sz w:val="28"/>
          <w:szCs w:val="28"/>
        </w:rPr>
        <w:t>Iskander</w:t>
      </w:r>
      <w:proofErr w:type="spellEnd"/>
      <w:r w:rsidRPr="00416CE7">
        <w:rPr>
          <w:sz w:val="28"/>
          <w:szCs w:val="28"/>
        </w:rPr>
        <w:t xml:space="preserve">-K (SSC-8) cu o </w:t>
      </w:r>
      <w:proofErr w:type="spellStart"/>
      <w:r w:rsidRPr="00416CE7">
        <w:rPr>
          <w:sz w:val="28"/>
          <w:szCs w:val="28"/>
        </w:rPr>
        <w:t>rază</w:t>
      </w:r>
      <w:proofErr w:type="spellEnd"/>
      <w:r w:rsidRPr="00416CE7">
        <w:rPr>
          <w:sz w:val="28"/>
          <w:szCs w:val="28"/>
        </w:rPr>
        <w:t xml:space="preserve"> </w:t>
      </w:r>
      <w:proofErr w:type="spellStart"/>
      <w:r w:rsidRPr="00416CE7">
        <w:rPr>
          <w:sz w:val="28"/>
          <w:szCs w:val="28"/>
        </w:rPr>
        <w:t>lungă</w:t>
      </w:r>
      <w:proofErr w:type="spellEnd"/>
      <w:r w:rsidRPr="00416CE7">
        <w:rPr>
          <w:sz w:val="28"/>
          <w:szCs w:val="28"/>
        </w:rPr>
        <w:t xml:space="preserve"> de </w:t>
      </w:r>
      <w:proofErr w:type="spellStart"/>
      <w:r w:rsidRPr="00416CE7">
        <w:rPr>
          <w:sz w:val="28"/>
          <w:szCs w:val="28"/>
        </w:rPr>
        <w:t>acțiune</w:t>
      </w:r>
      <w:proofErr w:type="spellEnd"/>
      <w:r w:rsidRPr="00416CE7">
        <w:rPr>
          <w:sz w:val="28"/>
          <w:szCs w:val="28"/>
        </w:rPr>
        <w:t>.</w:t>
      </w:r>
    </w:p>
    <w:p w:rsidR="00546CEF" w:rsidRPr="00416CE7" w:rsidRDefault="00546CEF" w:rsidP="00416CE7">
      <w:pPr>
        <w:ind w:left="-426" w:firstLine="426"/>
        <w:jc w:val="both"/>
        <w:rPr>
          <w:sz w:val="28"/>
          <w:szCs w:val="28"/>
          <w:lang w:val="fr-FR"/>
        </w:rPr>
      </w:pPr>
      <w:proofErr w:type="spellStart"/>
      <w:r w:rsidRPr="00416CE7">
        <w:rPr>
          <w:sz w:val="28"/>
          <w:szCs w:val="28"/>
        </w:rPr>
        <w:t>Moscova</w:t>
      </w:r>
      <w:proofErr w:type="spellEnd"/>
      <w:r w:rsidRPr="00416CE7">
        <w:rPr>
          <w:sz w:val="28"/>
          <w:szCs w:val="28"/>
        </w:rPr>
        <w:t xml:space="preserve"> </w:t>
      </w:r>
      <w:proofErr w:type="spellStart"/>
      <w:r w:rsidRPr="00416CE7">
        <w:rPr>
          <w:sz w:val="28"/>
          <w:szCs w:val="28"/>
        </w:rPr>
        <w:t>neagă</w:t>
      </w:r>
      <w:proofErr w:type="spellEnd"/>
      <w:r w:rsidRPr="00416CE7">
        <w:rPr>
          <w:sz w:val="28"/>
          <w:szCs w:val="28"/>
        </w:rPr>
        <w:t xml:space="preserve"> </w:t>
      </w:r>
      <w:proofErr w:type="spellStart"/>
      <w:r w:rsidRPr="00416CE7">
        <w:rPr>
          <w:sz w:val="28"/>
          <w:szCs w:val="28"/>
        </w:rPr>
        <w:t>acuzațiile</w:t>
      </w:r>
      <w:proofErr w:type="spellEnd"/>
      <w:r w:rsidRPr="00416CE7">
        <w:rPr>
          <w:sz w:val="28"/>
          <w:szCs w:val="28"/>
        </w:rPr>
        <w:t xml:space="preserve"> SUA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susține</w:t>
      </w:r>
      <w:proofErr w:type="spellEnd"/>
      <w:r w:rsidRPr="00416CE7">
        <w:rPr>
          <w:sz w:val="28"/>
          <w:szCs w:val="28"/>
        </w:rPr>
        <w:t xml:space="preserve"> </w:t>
      </w:r>
      <w:proofErr w:type="spellStart"/>
      <w:r w:rsidRPr="00416CE7">
        <w:rPr>
          <w:sz w:val="28"/>
          <w:szCs w:val="28"/>
        </w:rPr>
        <w:t>că</w:t>
      </w:r>
      <w:proofErr w:type="spellEnd"/>
      <w:r w:rsidRPr="00416CE7">
        <w:rPr>
          <w:sz w:val="28"/>
          <w:szCs w:val="28"/>
        </w:rPr>
        <w:t xml:space="preserve"> </w:t>
      </w:r>
      <w:proofErr w:type="spellStart"/>
      <w:r w:rsidRPr="00416CE7">
        <w:rPr>
          <w:sz w:val="28"/>
          <w:szCs w:val="28"/>
        </w:rPr>
        <w:t>armata</w:t>
      </w:r>
      <w:proofErr w:type="spellEnd"/>
      <w:r w:rsidRPr="00416CE7">
        <w:rPr>
          <w:sz w:val="28"/>
          <w:szCs w:val="28"/>
        </w:rPr>
        <w:t xml:space="preserve"> SUA </w:t>
      </w:r>
      <w:proofErr w:type="gramStart"/>
      <w:r w:rsidRPr="00416CE7">
        <w:rPr>
          <w:sz w:val="28"/>
          <w:szCs w:val="28"/>
        </w:rPr>
        <w:t>a</w:t>
      </w:r>
      <w:proofErr w:type="gramEnd"/>
      <w:r w:rsidRPr="00416CE7">
        <w:rPr>
          <w:sz w:val="28"/>
          <w:szCs w:val="28"/>
        </w:rPr>
        <w:t xml:space="preserve"> </w:t>
      </w:r>
      <w:proofErr w:type="spellStart"/>
      <w:r w:rsidRPr="00416CE7">
        <w:rPr>
          <w:sz w:val="28"/>
          <w:szCs w:val="28"/>
        </w:rPr>
        <w:t>încălcat</w:t>
      </w:r>
      <w:proofErr w:type="spellEnd"/>
      <w:r w:rsidRPr="00416CE7">
        <w:rPr>
          <w:sz w:val="28"/>
          <w:szCs w:val="28"/>
        </w:rPr>
        <w:t xml:space="preserve"> </w:t>
      </w:r>
      <w:proofErr w:type="spellStart"/>
      <w:r w:rsidRPr="00416CE7">
        <w:rPr>
          <w:sz w:val="28"/>
          <w:szCs w:val="28"/>
        </w:rPr>
        <w:t>tratatul</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trei</w:t>
      </w:r>
      <w:proofErr w:type="spellEnd"/>
      <w:r w:rsidRPr="00416CE7">
        <w:rPr>
          <w:sz w:val="28"/>
          <w:szCs w:val="28"/>
        </w:rPr>
        <w:t xml:space="preserve"> </w:t>
      </w:r>
      <w:proofErr w:type="spellStart"/>
      <w:r w:rsidRPr="00416CE7">
        <w:rPr>
          <w:sz w:val="28"/>
          <w:szCs w:val="28"/>
        </w:rPr>
        <w:t>puncte</w:t>
      </w:r>
      <w:proofErr w:type="spellEnd"/>
      <w:r w:rsidRPr="00416CE7">
        <w:rPr>
          <w:sz w:val="28"/>
          <w:szCs w:val="28"/>
        </w:rPr>
        <w:t xml:space="preserve">. </w:t>
      </w:r>
      <w:proofErr w:type="spellStart"/>
      <w:r w:rsidRPr="00416CE7">
        <w:rPr>
          <w:sz w:val="28"/>
          <w:szCs w:val="28"/>
        </w:rPr>
        <w:t>Guvernul</w:t>
      </w:r>
      <w:proofErr w:type="spellEnd"/>
      <w:r w:rsidRPr="00416CE7">
        <w:rPr>
          <w:sz w:val="28"/>
          <w:szCs w:val="28"/>
        </w:rPr>
        <w:t xml:space="preserve"> </w:t>
      </w:r>
      <w:proofErr w:type="spellStart"/>
      <w:r w:rsidRPr="00416CE7">
        <w:rPr>
          <w:sz w:val="28"/>
          <w:szCs w:val="28"/>
        </w:rPr>
        <w:t>rus</w:t>
      </w:r>
      <w:proofErr w:type="spellEnd"/>
      <w:r w:rsidRPr="00416CE7">
        <w:rPr>
          <w:sz w:val="28"/>
          <w:szCs w:val="28"/>
        </w:rPr>
        <w:t xml:space="preserve"> </w:t>
      </w:r>
      <w:proofErr w:type="spellStart"/>
      <w:r w:rsidRPr="00416CE7">
        <w:rPr>
          <w:sz w:val="28"/>
          <w:szCs w:val="28"/>
        </w:rPr>
        <w:t>insistă</w:t>
      </w:r>
      <w:proofErr w:type="spellEnd"/>
      <w:r w:rsidRPr="00416CE7">
        <w:rPr>
          <w:sz w:val="28"/>
          <w:szCs w:val="28"/>
        </w:rPr>
        <w:t xml:space="preserve"> </w:t>
      </w:r>
      <w:proofErr w:type="spellStart"/>
      <w:r w:rsidRPr="00416CE7">
        <w:rPr>
          <w:sz w:val="28"/>
          <w:szCs w:val="28"/>
        </w:rPr>
        <w:t>că</w:t>
      </w:r>
      <w:proofErr w:type="spellEnd"/>
      <w:r w:rsidRPr="00416CE7">
        <w:rPr>
          <w:sz w:val="28"/>
          <w:szCs w:val="28"/>
        </w:rPr>
        <w:t xml:space="preserve"> SUA </w:t>
      </w:r>
      <w:proofErr w:type="spellStart"/>
      <w:r w:rsidRPr="00416CE7">
        <w:rPr>
          <w:sz w:val="28"/>
          <w:szCs w:val="28"/>
        </w:rPr>
        <w:t>utilizează</w:t>
      </w:r>
      <w:proofErr w:type="spellEnd"/>
      <w:r w:rsidRPr="00416CE7">
        <w:rPr>
          <w:sz w:val="28"/>
          <w:szCs w:val="28"/>
        </w:rPr>
        <w:t xml:space="preserve"> </w:t>
      </w:r>
      <w:proofErr w:type="spellStart"/>
      <w:r w:rsidRPr="00416CE7">
        <w:rPr>
          <w:sz w:val="28"/>
          <w:szCs w:val="28"/>
        </w:rPr>
        <w:t>rachete</w:t>
      </w:r>
      <w:proofErr w:type="spellEnd"/>
      <w:r w:rsidRPr="00416CE7">
        <w:rPr>
          <w:sz w:val="28"/>
          <w:szCs w:val="28"/>
        </w:rPr>
        <w:t xml:space="preserve"> </w:t>
      </w:r>
      <w:proofErr w:type="spellStart"/>
      <w:r w:rsidRPr="00416CE7">
        <w:rPr>
          <w:sz w:val="28"/>
          <w:szCs w:val="28"/>
        </w:rPr>
        <w:t>balistice</w:t>
      </w:r>
      <w:proofErr w:type="spellEnd"/>
      <w:r w:rsidRPr="00416CE7">
        <w:rPr>
          <w:sz w:val="28"/>
          <w:szCs w:val="28"/>
        </w:rPr>
        <w:t xml:space="preserve"> cu </w:t>
      </w:r>
      <w:proofErr w:type="spellStart"/>
      <w:r w:rsidRPr="00416CE7">
        <w:rPr>
          <w:sz w:val="28"/>
          <w:szCs w:val="28"/>
        </w:rPr>
        <w:t>rază</w:t>
      </w:r>
      <w:proofErr w:type="spellEnd"/>
      <w:r w:rsidRPr="00416CE7">
        <w:rPr>
          <w:sz w:val="28"/>
          <w:szCs w:val="28"/>
        </w:rPr>
        <w:t xml:space="preserve"> </w:t>
      </w:r>
      <w:proofErr w:type="spellStart"/>
      <w:r w:rsidRPr="00416CE7">
        <w:rPr>
          <w:sz w:val="28"/>
          <w:szCs w:val="28"/>
        </w:rPr>
        <w:t>medie</w:t>
      </w:r>
      <w:proofErr w:type="spellEnd"/>
      <w:r w:rsidRPr="00416CE7">
        <w:rPr>
          <w:sz w:val="28"/>
          <w:szCs w:val="28"/>
        </w:rPr>
        <w:t xml:space="preserve"> de </w:t>
      </w:r>
      <w:proofErr w:type="spellStart"/>
      <w:r w:rsidRPr="00416CE7">
        <w:rPr>
          <w:sz w:val="28"/>
          <w:szCs w:val="28"/>
        </w:rPr>
        <w:t>acțiune</w:t>
      </w:r>
      <w:proofErr w:type="spellEnd"/>
      <w:r w:rsidRPr="00416CE7">
        <w:rPr>
          <w:sz w:val="28"/>
          <w:szCs w:val="28"/>
        </w:rPr>
        <w:t xml:space="preserve"> </w:t>
      </w:r>
      <w:proofErr w:type="spellStart"/>
      <w:r w:rsidRPr="00416CE7">
        <w:rPr>
          <w:sz w:val="28"/>
          <w:szCs w:val="28"/>
        </w:rPr>
        <w:t>interzisă</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testele</w:t>
      </w:r>
      <w:proofErr w:type="spellEnd"/>
      <w:r w:rsidRPr="00416CE7">
        <w:rPr>
          <w:sz w:val="28"/>
          <w:szCs w:val="28"/>
        </w:rPr>
        <w:t xml:space="preserve"> de </w:t>
      </w:r>
      <w:proofErr w:type="spellStart"/>
      <w:r w:rsidRPr="00416CE7">
        <w:rPr>
          <w:sz w:val="28"/>
          <w:szCs w:val="28"/>
        </w:rPr>
        <w:t>apărare</w:t>
      </w:r>
      <w:proofErr w:type="spellEnd"/>
      <w:r w:rsidRPr="00416CE7">
        <w:rPr>
          <w:sz w:val="28"/>
          <w:szCs w:val="28"/>
        </w:rPr>
        <w:t xml:space="preserve"> </w:t>
      </w:r>
      <w:proofErr w:type="spellStart"/>
      <w:r w:rsidRPr="00416CE7">
        <w:rPr>
          <w:sz w:val="28"/>
          <w:szCs w:val="28"/>
        </w:rPr>
        <w:t>antirachetă</w:t>
      </w:r>
      <w:proofErr w:type="spellEnd"/>
      <w:r w:rsidRPr="00416CE7">
        <w:rPr>
          <w:sz w:val="28"/>
          <w:szCs w:val="28"/>
        </w:rPr>
        <w:t xml:space="preserve">; </w:t>
      </w:r>
      <w:proofErr w:type="spellStart"/>
      <w:r w:rsidRPr="00416CE7">
        <w:rPr>
          <w:sz w:val="28"/>
          <w:szCs w:val="28"/>
        </w:rPr>
        <w:t>că</w:t>
      </w:r>
      <w:proofErr w:type="spellEnd"/>
      <w:r w:rsidRPr="00416CE7">
        <w:rPr>
          <w:sz w:val="28"/>
          <w:szCs w:val="28"/>
        </w:rPr>
        <w:t xml:space="preserve"> </w:t>
      </w:r>
      <w:proofErr w:type="spellStart"/>
      <w:r w:rsidRPr="00416CE7">
        <w:rPr>
          <w:sz w:val="28"/>
          <w:szCs w:val="28"/>
        </w:rPr>
        <w:t>vehiculele</w:t>
      </w:r>
      <w:proofErr w:type="spellEnd"/>
      <w:r w:rsidRPr="00416CE7">
        <w:rPr>
          <w:sz w:val="28"/>
          <w:szCs w:val="28"/>
        </w:rPr>
        <w:t xml:space="preserve"> </w:t>
      </w:r>
      <w:proofErr w:type="spellStart"/>
      <w:r w:rsidRPr="00416CE7">
        <w:rPr>
          <w:sz w:val="28"/>
          <w:szCs w:val="28"/>
        </w:rPr>
        <w:t>aeriene</w:t>
      </w:r>
      <w:proofErr w:type="spellEnd"/>
      <w:r w:rsidRPr="00416CE7">
        <w:rPr>
          <w:sz w:val="28"/>
          <w:szCs w:val="28"/>
        </w:rPr>
        <w:t xml:space="preserve"> </w:t>
      </w:r>
      <w:proofErr w:type="spellStart"/>
      <w:r w:rsidRPr="00416CE7">
        <w:rPr>
          <w:sz w:val="28"/>
          <w:szCs w:val="28"/>
        </w:rPr>
        <w:t>fără</w:t>
      </w:r>
      <w:proofErr w:type="spellEnd"/>
      <w:r w:rsidRPr="00416CE7">
        <w:rPr>
          <w:sz w:val="28"/>
          <w:szCs w:val="28"/>
        </w:rPr>
        <w:t xml:space="preserve"> pilot (UAV) </w:t>
      </w:r>
      <w:proofErr w:type="spellStart"/>
      <w:r w:rsidRPr="00416CE7">
        <w:rPr>
          <w:sz w:val="28"/>
          <w:szCs w:val="28"/>
        </w:rPr>
        <w:t>americane</w:t>
      </w:r>
      <w:proofErr w:type="spellEnd"/>
      <w:r w:rsidRPr="00416CE7">
        <w:rPr>
          <w:sz w:val="28"/>
          <w:szCs w:val="28"/>
        </w:rPr>
        <w:t xml:space="preserve"> </w:t>
      </w:r>
      <w:proofErr w:type="spellStart"/>
      <w:r w:rsidRPr="00416CE7">
        <w:rPr>
          <w:sz w:val="28"/>
          <w:szCs w:val="28"/>
        </w:rPr>
        <w:t>înarmate</w:t>
      </w:r>
      <w:proofErr w:type="spellEnd"/>
      <w:r w:rsidRPr="00416CE7">
        <w:rPr>
          <w:sz w:val="28"/>
          <w:szCs w:val="28"/>
        </w:rPr>
        <w:t xml:space="preserve"> </w:t>
      </w:r>
      <w:proofErr w:type="spellStart"/>
      <w:r w:rsidRPr="00416CE7">
        <w:rPr>
          <w:sz w:val="28"/>
          <w:szCs w:val="28"/>
        </w:rPr>
        <w:t>sunt</w:t>
      </w:r>
      <w:proofErr w:type="spellEnd"/>
      <w:r w:rsidRPr="00416CE7">
        <w:rPr>
          <w:sz w:val="28"/>
          <w:szCs w:val="28"/>
        </w:rPr>
        <w:t xml:space="preserve"> </w:t>
      </w:r>
      <w:proofErr w:type="spellStart"/>
      <w:r w:rsidRPr="00416CE7">
        <w:rPr>
          <w:sz w:val="28"/>
          <w:szCs w:val="28"/>
        </w:rPr>
        <w:t>echivalentul</w:t>
      </w:r>
      <w:proofErr w:type="spellEnd"/>
      <w:r w:rsidRPr="00416CE7">
        <w:rPr>
          <w:sz w:val="28"/>
          <w:szCs w:val="28"/>
        </w:rPr>
        <w:t xml:space="preserve"> </w:t>
      </w:r>
      <w:proofErr w:type="spellStart"/>
      <w:r w:rsidRPr="00416CE7">
        <w:rPr>
          <w:sz w:val="28"/>
          <w:szCs w:val="28"/>
        </w:rPr>
        <w:t>rachetelor</w:t>
      </w:r>
      <w:proofErr w:type="spellEnd"/>
      <w:r w:rsidRPr="00416CE7">
        <w:rPr>
          <w:sz w:val="28"/>
          <w:szCs w:val="28"/>
        </w:rPr>
        <w:t xml:space="preserve"> de </w:t>
      </w:r>
      <w:proofErr w:type="spellStart"/>
      <w:r w:rsidRPr="00416CE7">
        <w:rPr>
          <w:sz w:val="28"/>
          <w:szCs w:val="28"/>
        </w:rPr>
        <w:t>croazieră</w:t>
      </w:r>
      <w:proofErr w:type="spellEnd"/>
      <w:r w:rsidRPr="00416CE7">
        <w:rPr>
          <w:sz w:val="28"/>
          <w:szCs w:val="28"/>
        </w:rPr>
        <w:t xml:space="preserve"> la </w:t>
      </w:r>
      <w:proofErr w:type="spellStart"/>
      <w:r w:rsidRPr="00416CE7">
        <w:rPr>
          <w:sz w:val="28"/>
          <w:szCs w:val="28"/>
        </w:rPr>
        <w:t>sol</w:t>
      </w:r>
      <w:proofErr w:type="spellEnd"/>
      <w:r w:rsidRPr="00416CE7">
        <w:rPr>
          <w:sz w:val="28"/>
          <w:szCs w:val="28"/>
        </w:rPr>
        <w:t xml:space="preserve"> cu ​​</w:t>
      </w:r>
      <w:proofErr w:type="spellStart"/>
      <w:r w:rsidRPr="00416CE7">
        <w:rPr>
          <w:sz w:val="28"/>
          <w:szCs w:val="28"/>
        </w:rPr>
        <w:t>rază</w:t>
      </w:r>
      <w:proofErr w:type="spellEnd"/>
      <w:r w:rsidRPr="00416CE7">
        <w:rPr>
          <w:sz w:val="28"/>
          <w:szCs w:val="28"/>
        </w:rPr>
        <w:t xml:space="preserve"> </w:t>
      </w:r>
      <w:proofErr w:type="spellStart"/>
      <w:r w:rsidRPr="00416CE7">
        <w:rPr>
          <w:sz w:val="28"/>
          <w:szCs w:val="28"/>
        </w:rPr>
        <w:t>medie</w:t>
      </w:r>
      <w:proofErr w:type="spellEnd"/>
      <w:r w:rsidRPr="00416CE7">
        <w:rPr>
          <w:sz w:val="28"/>
          <w:szCs w:val="28"/>
        </w:rPr>
        <w:t xml:space="preserve"> de </w:t>
      </w:r>
      <w:proofErr w:type="spellStart"/>
      <w:r w:rsidRPr="00416CE7">
        <w:rPr>
          <w:sz w:val="28"/>
          <w:szCs w:val="28"/>
        </w:rPr>
        <w:t>acțiune</w:t>
      </w:r>
      <w:proofErr w:type="spellEnd"/>
      <w:r w:rsidRPr="00416CE7">
        <w:rPr>
          <w:sz w:val="28"/>
          <w:szCs w:val="28"/>
        </w:rPr>
        <w:t xml:space="preserve"> </w:t>
      </w:r>
      <w:proofErr w:type="spellStart"/>
      <w:r w:rsidRPr="00416CE7">
        <w:rPr>
          <w:sz w:val="28"/>
          <w:szCs w:val="28"/>
        </w:rPr>
        <w:t>interzise</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că</w:t>
      </w:r>
      <w:proofErr w:type="spellEnd"/>
      <w:r w:rsidRPr="00416CE7">
        <w:rPr>
          <w:sz w:val="28"/>
          <w:szCs w:val="28"/>
        </w:rPr>
        <w:t xml:space="preserve"> site-</w:t>
      </w:r>
      <w:proofErr w:type="spellStart"/>
      <w:r w:rsidRPr="00416CE7">
        <w:rPr>
          <w:sz w:val="28"/>
          <w:szCs w:val="28"/>
        </w:rPr>
        <w:t>ul</w:t>
      </w:r>
      <w:proofErr w:type="spellEnd"/>
      <w:r w:rsidRPr="00416CE7">
        <w:rPr>
          <w:sz w:val="28"/>
          <w:szCs w:val="28"/>
        </w:rPr>
        <w:t xml:space="preserve"> de </w:t>
      </w:r>
      <w:proofErr w:type="spellStart"/>
      <w:r w:rsidRPr="00416CE7">
        <w:rPr>
          <w:sz w:val="28"/>
          <w:szCs w:val="28"/>
        </w:rPr>
        <w:t>apărare</w:t>
      </w:r>
      <w:proofErr w:type="spellEnd"/>
      <w:r w:rsidRPr="00416CE7">
        <w:rPr>
          <w:sz w:val="28"/>
          <w:szCs w:val="28"/>
        </w:rPr>
        <w:t xml:space="preserve"> </w:t>
      </w:r>
      <w:proofErr w:type="spellStart"/>
      <w:r w:rsidRPr="00416CE7">
        <w:rPr>
          <w:sz w:val="28"/>
          <w:szCs w:val="28"/>
        </w:rPr>
        <w:t>antirachetă</w:t>
      </w:r>
      <w:proofErr w:type="spellEnd"/>
      <w:r w:rsidRPr="00416CE7">
        <w:rPr>
          <w:sz w:val="28"/>
          <w:szCs w:val="28"/>
        </w:rPr>
        <w:t xml:space="preserve"> Aegis Ashore din </w:t>
      </w:r>
      <w:proofErr w:type="spellStart"/>
      <w:r w:rsidRPr="00416CE7">
        <w:rPr>
          <w:sz w:val="28"/>
          <w:szCs w:val="28"/>
        </w:rPr>
        <w:t>România</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un al </w:t>
      </w:r>
      <w:proofErr w:type="spellStart"/>
      <w:r w:rsidRPr="00416CE7">
        <w:rPr>
          <w:sz w:val="28"/>
          <w:szCs w:val="28"/>
        </w:rPr>
        <w:t>doilea</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construcție</w:t>
      </w:r>
      <w:proofErr w:type="spellEnd"/>
      <w:r w:rsidRPr="00416CE7">
        <w:rPr>
          <w:sz w:val="28"/>
          <w:szCs w:val="28"/>
        </w:rPr>
        <w:t xml:space="preserve"> </w:t>
      </w:r>
      <w:proofErr w:type="spellStart"/>
      <w:r w:rsidRPr="00416CE7">
        <w:rPr>
          <w:sz w:val="28"/>
          <w:szCs w:val="28"/>
        </w:rPr>
        <w:t>în</w:t>
      </w:r>
      <w:proofErr w:type="spellEnd"/>
      <w:r w:rsidRPr="00416CE7">
        <w:rPr>
          <w:sz w:val="28"/>
          <w:szCs w:val="28"/>
        </w:rPr>
        <w:t xml:space="preserve"> </w:t>
      </w:r>
      <w:proofErr w:type="spellStart"/>
      <w:r w:rsidRPr="00416CE7">
        <w:rPr>
          <w:sz w:val="28"/>
          <w:szCs w:val="28"/>
        </w:rPr>
        <w:t>Polonia</w:t>
      </w:r>
      <w:proofErr w:type="spellEnd"/>
      <w:r w:rsidRPr="00416CE7">
        <w:rPr>
          <w:sz w:val="28"/>
          <w:szCs w:val="28"/>
        </w:rPr>
        <w:t xml:space="preserve">) </w:t>
      </w:r>
      <w:proofErr w:type="spellStart"/>
      <w:r w:rsidRPr="00416CE7">
        <w:rPr>
          <w:sz w:val="28"/>
          <w:szCs w:val="28"/>
        </w:rPr>
        <w:t>ar</w:t>
      </w:r>
      <w:proofErr w:type="spellEnd"/>
      <w:r w:rsidRPr="00416CE7">
        <w:rPr>
          <w:sz w:val="28"/>
          <w:szCs w:val="28"/>
        </w:rPr>
        <w:t xml:space="preserve"> </w:t>
      </w:r>
      <w:proofErr w:type="spellStart"/>
      <w:r w:rsidRPr="00416CE7">
        <w:rPr>
          <w:sz w:val="28"/>
          <w:szCs w:val="28"/>
        </w:rPr>
        <w:t>putea</w:t>
      </w:r>
      <w:proofErr w:type="spellEnd"/>
      <w:r w:rsidRPr="00416CE7">
        <w:rPr>
          <w:sz w:val="28"/>
          <w:szCs w:val="28"/>
        </w:rPr>
        <w:t xml:space="preserve"> </w:t>
      </w:r>
      <w:proofErr w:type="spellStart"/>
      <w:r w:rsidRPr="00416CE7">
        <w:rPr>
          <w:sz w:val="28"/>
          <w:szCs w:val="28"/>
        </w:rPr>
        <w:t>fi</w:t>
      </w:r>
      <w:proofErr w:type="spellEnd"/>
      <w:r w:rsidRPr="00416CE7">
        <w:rPr>
          <w:sz w:val="28"/>
          <w:szCs w:val="28"/>
        </w:rPr>
        <w:t xml:space="preserve"> </w:t>
      </w:r>
      <w:proofErr w:type="spellStart"/>
      <w:r w:rsidRPr="00416CE7">
        <w:rPr>
          <w:sz w:val="28"/>
          <w:szCs w:val="28"/>
        </w:rPr>
        <w:t>folosit</w:t>
      </w:r>
      <w:proofErr w:type="spellEnd"/>
      <w:r w:rsidRPr="00416CE7">
        <w:rPr>
          <w:sz w:val="28"/>
          <w:szCs w:val="28"/>
        </w:rPr>
        <w:t xml:space="preserve"> </w:t>
      </w:r>
      <w:proofErr w:type="spellStart"/>
      <w:r w:rsidRPr="00416CE7">
        <w:rPr>
          <w:sz w:val="28"/>
          <w:szCs w:val="28"/>
        </w:rPr>
        <w:t>pentru</w:t>
      </w:r>
      <w:proofErr w:type="spellEnd"/>
      <w:r w:rsidRPr="00416CE7">
        <w:rPr>
          <w:sz w:val="28"/>
          <w:szCs w:val="28"/>
        </w:rPr>
        <w:t xml:space="preserve"> a </w:t>
      </w:r>
      <w:proofErr w:type="spellStart"/>
      <w:r w:rsidRPr="00416CE7">
        <w:rPr>
          <w:sz w:val="28"/>
          <w:szCs w:val="28"/>
        </w:rPr>
        <w:t>disloca</w:t>
      </w:r>
      <w:proofErr w:type="spellEnd"/>
      <w:r w:rsidRPr="00416CE7">
        <w:rPr>
          <w:sz w:val="28"/>
          <w:szCs w:val="28"/>
        </w:rPr>
        <w:t xml:space="preserve"> </w:t>
      </w:r>
      <w:proofErr w:type="spellStart"/>
      <w:r w:rsidRPr="00416CE7">
        <w:rPr>
          <w:sz w:val="28"/>
          <w:szCs w:val="28"/>
        </w:rPr>
        <w:t>și</w:t>
      </w:r>
      <w:proofErr w:type="spellEnd"/>
      <w:r w:rsidRPr="00416CE7">
        <w:rPr>
          <w:sz w:val="28"/>
          <w:szCs w:val="28"/>
        </w:rPr>
        <w:t xml:space="preserve"> </w:t>
      </w:r>
      <w:proofErr w:type="spellStart"/>
      <w:r w:rsidRPr="00416CE7">
        <w:rPr>
          <w:sz w:val="28"/>
          <w:szCs w:val="28"/>
        </w:rPr>
        <w:t>lansa</w:t>
      </w:r>
      <w:proofErr w:type="spellEnd"/>
      <w:r w:rsidRPr="00416CE7">
        <w:rPr>
          <w:sz w:val="28"/>
          <w:szCs w:val="28"/>
        </w:rPr>
        <w:t xml:space="preserve"> </w:t>
      </w:r>
      <w:proofErr w:type="spellStart"/>
      <w:r w:rsidRPr="00416CE7">
        <w:rPr>
          <w:sz w:val="28"/>
          <w:szCs w:val="28"/>
        </w:rPr>
        <w:t>rachete</w:t>
      </w:r>
      <w:proofErr w:type="spellEnd"/>
      <w:r w:rsidRPr="00416CE7">
        <w:rPr>
          <w:sz w:val="28"/>
          <w:szCs w:val="28"/>
        </w:rPr>
        <w:t xml:space="preserve"> de </w:t>
      </w:r>
      <w:proofErr w:type="spellStart"/>
      <w:r w:rsidRPr="00416CE7">
        <w:rPr>
          <w:sz w:val="28"/>
          <w:szCs w:val="28"/>
        </w:rPr>
        <w:t>croazieră</w:t>
      </w:r>
      <w:proofErr w:type="spellEnd"/>
      <w:r w:rsidRPr="00416CE7">
        <w:rPr>
          <w:sz w:val="28"/>
          <w:szCs w:val="28"/>
        </w:rPr>
        <w:t xml:space="preserve"> cu </w:t>
      </w:r>
      <w:proofErr w:type="spellStart"/>
      <w:r w:rsidRPr="00416CE7">
        <w:rPr>
          <w:sz w:val="28"/>
          <w:szCs w:val="28"/>
        </w:rPr>
        <w:t>rază</w:t>
      </w:r>
      <w:proofErr w:type="spellEnd"/>
      <w:r w:rsidRPr="00416CE7">
        <w:rPr>
          <w:sz w:val="28"/>
          <w:szCs w:val="28"/>
        </w:rPr>
        <w:t xml:space="preserve"> </w:t>
      </w:r>
      <w:proofErr w:type="spellStart"/>
      <w:r w:rsidRPr="00416CE7">
        <w:rPr>
          <w:sz w:val="28"/>
          <w:szCs w:val="28"/>
        </w:rPr>
        <w:t>medie</w:t>
      </w:r>
      <w:proofErr w:type="spellEnd"/>
      <w:r w:rsidRPr="00416CE7">
        <w:rPr>
          <w:sz w:val="28"/>
          <w:szCs w:val="28"/>
        </w:rPr>
        <w:t xml:space="preserve"> de </w:t>
      </w:r>
      <w:proofErr w:type="spellStart"/>
      <w:r w:rsidRPr="00416CE7">
        <w:rPr>
          <w:sz w:val="28"/>
          <w:szCs w:val="28"/>
        </w:rPr>
        <w:t>acțiune</w:t>
      </w:r>
      <w:proofErr w:type="spellEnd"/>
      <w:r w:rsidRPr="00416CE7">
        <w:rPr>
          <w:sz w:val="28"/>
          <w:szCs w:val="28"/>
        </w:rPr>
        <w:t xml:space="preserve">. </w:t>
      </w:r>
      <w:r w:rsidRPr="00416CE7">
        <w:rPr>
          <w:sz w:val="28"/>
          <w:szCs w:val="28"/>
          <w:lang w:val="fr-FR"/>
        </w:rPr>
        <w:t>În timp ce primele două acuzații sunt nefondate, a treia, legată de Aegis Ashore, se pare că nu este lipsită de temei. În ultimii ani, numărul diferitelor incidente între avioanele și navele militare americane și rusești a crescut dramatic. Astfel de coliziuni cresc riscul de accident sau eroare. Reducerea riscurilor ar fi în interesul ambelor țări, iar aceasta ar trebui să devină și una dintre sarcinile prioritare .Washingtonul și Moscova au acumulat suficientă experiență pe baza căreia se poate construi o politică ulterioară.</w:t>
      </w:r>
    </w:p>
    <w:p w:rsidR="003D741D" w:rsidRPr="00416CE7" w:rsidRDefault="00546CEF" w:rsidP="00416CE7">
      <w:pPr>
        <w:pStyle w:val="a3"/>
        <w:ind w:left="-426" w:firstLine="426"/>
        <w:jc w:val="both"/>
        <w:rPr>
          <w:sz w:val="28"/>
          <w:szCs w:val="28"/>
          <w:lang w:val="fr-FR"/>
        </w:rPr>
      </w:pPr>
      <w:r w:rsidRPr="00416CE7">
        <w:rPr>
          <w:sz w:val="28"/>
          <w:szCs w:val="28"/>
          <w:lang w:val="fr-FR"/>
        </w:rPr>
        <w:t>Ar fi recomandabil ca Statele Unite și Rusia să se concentreze pe menținerea regimului existent de control al armelor nucleare. Potrivit schimbului de date de la 1 septembrie 2017, ambele părți sunt aproape de a atinge limitele START III, care vor intra în vigoare în februarie 2018. Menținerea și extinderea START III ar fi un pas pozitiv, precum și menținerea Tratatului INF.</w:t>
      </w:r>
    </w:p>
    <w:p w:rsidR="00546CEF" w:rsidRPr="00416CE7" w:rsidRDefault="00546CEF" w:rsidP="00416CE7">
      <w:pPr>
        <w:ind w:left="-426" w:firstLine="426"/>
        <w:jc w:val="both"/>
        <w:rPr>
          <w:sz w:val="28"/>
          <w:szCs w:val="28"/>
          <w:lang w:val="fr-FR"/>
        </w:rPr>
      </w:pPr>
      <w:r w:rsidRPr="00416CE7">
        <w:rPr>
          <w:sz w:val="28"/>
          <w:szCs w:val="28"/>
          <w:lang w:val="fr-FR"/>
        </w:rPr>
        <w:t>Este greu să-i aduci pe toți la masă de la început. Este posibil ca aceste eforturi să aibă succes dacă vor începe cu un dialog cu China și alte țări, în special pe probleme de transparență și verificare. Schimbul de informații cu privire la cantitatea, tipurile și locațiile stocurilor nucleare este un prim pas important în stabilirea bazelor pentru negocierile oficiale privind controlul armelor. Acțiunile concertate ale Statelor Unite și Rusiei ar putea transforma treptat un astfel de dialog în negocieri oficiale cu participarea țărilor nucleare care nu sunt părți la TNP (India, Pakistan, Israel), precum și China și alți membri ai nucleare oficiale. cinci P-5 (SUA, Marea Britanie, Franța, Rusia). Conducerea Rusiei și a Statelor Unite în acest domeniu ar fi întărită prin reduceri suplimentare profunde ale arsenalelor lor, până la maximum 1.000 de focoase. Stocurile de arme de 500-1000 de unități pe fiecare parte este aproximativ nivelul la care China ar putea fi implicată în acest proces. Pe măsură ce mai multe țări se alătură, va deveni mai greu pentru alții să rămână pe margine. Este important să începem imediat această activitate pentru a face controlul armelor nucleare universal și în concordanță cu amenințările nucleare din secolul XXI.</w:t>
      </w:r>
    </w:p>
    <w:p w:rsidR="00546CEF" w:rsidRPr="00416CE7" w:rsidRDefault="00546CEF" w:rsidP="00416CE7">
      <w:pPr>
        <w:ind w:left="-426" w:firstLine="426"/>
        <w:jc w:val="both"/>
        <w:rPr>
          <w:sz w:val="28"/>
          <w:szCs w:val="28"/>
          <w:lang w:val="fr-FR"/>
        </w:rPr>
      </w:pPr>
      <w:r w:rsidRPr="00416CE7">
        <w:rPr>
          <w:sz w:val="28"/>
          <w:szCs w:val="28"/>
          <w:lang w:val="fr-FR"/>
        </w:rPr>
        <w:t xml:space="preserve"> </w:t>
      </w:r>
    </w:p>
    <w:p w:rsidR="00546CEF" w:rsidRPr="00416CE7" w:rsidRDefault="00546CEF" w:rsidP="00416CE7">
      <w:pPr>
        <w:pStyle w:val="a3"/>
        <w:ind w:left="-426" w:firstLine="426"/>
        <w:jc w:val="both"/>
        <w:rPr>
          <w:rStyle w:val="markedcontent"/>
          <w:sz w:val="28"/>
          <w:szCs w:val="28"/>
          <w:lang w:val="fr-FR"/>
        </w:rPr>
      </w:pPr>
    </w:p>
    <w:sectPr w:rsidR="00546CEF" w:rsidRPr="00416CE7" w:rsidSect="00334B2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46E5"/>
    <w:multiLevelType w:val="hybridMultilevel"/>
    <w:tmpl w:val="F8D6F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124DD"/>
    <w:multiLevelType w:val="hybridMultilevel"/>
    <w:tmpl w:val="D768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F1262"/>
    <w:multiLevelType w:val="hybridMultilevel"/>
    <w:tmpl w:val="FE5A5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94BFA"/>
    <w:multiLevelType w:val="hybridMultilevel"/>
    <w:tmpl w:val="F64C7962"/>
    <w:lvl w:ilvl="0" w:tplc="012665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21BF4"/>
    <w:multiLevelType w:val="hybridMultilevel"/>
    <w:tmpl w:val="096C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E468BF"/>
    <w:multiLevelType w:val="multilevel"/>
    <w:tmpl w:val="497A22C4"/>
    <w:lvl w:ilvl="0">
      <w:start w:val="1"/>
      <w:numFmt w:val="decimal"/>
      <w:lvlText w:val="%1"/>
      <w:lvlJc w:val="left"/>
      <w:pPr>
        <w:ind w:left="360" w:hanging="360"/>
      </w:pPr>
      <w:rPr>
        <w:rFonts w:hint="default"/>
      </w:rPr>
    </w:lvl>
    <w:lvl w:ilvl="1">
      <w:start w:val="1"/>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6">
    <w:nsid w:val="35BE7A96"/>
    <w:multiLevelType w:val="hybridMultilevel"/>
    <w:tmpl w:val="A260DAE2"/>
    <w:lvl w:ilvl="0" w:tplc="B6BA91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509CA"/>
    <w:multiLevelType w:val="hybridMultilevel"/>
    <w:tmpl w:val="576E9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744544"/>
    <w:multiLevelType w:val="hybridMultilevel"/>
    <w:tmpl w:val="16A2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0120B1"/>
    <w:multiLevelType w:val="hybridMultilevel"/>
    <w:tmpl w:val="AF62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4D725E"/>
    <w:multiLevelType w:val="hybridMultilevel"/>
    <w:tmpl w:val="10EA6506"/>
    <w:lvl w:ilvl="0" w:tplc="E6EA3D3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703095F"/>
    <w:multiLevelType w:val="hybridMultilevel"/>
    <w:tmpl w:val="66820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2C3984"/>
    <w:multiLevelType w:val="hybridMultilevel"/>
    <w:tmpl w:val="6CD0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1800CC"/>
    <w:multiLevelType w:val="multilevel"/>
    <w:tmpl w:val="A9C43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AF645EE"/>
    <w:multiLevelType w:val="hybridMultilevel"/>
    <w:tmpl w:val="0C72E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2B49C5"/>
    <w:multiLevelType w:val="hybridMultilevel"/>
    <w:tmpl w:val="C1FA2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CA5763"/>
    <w:multiLevelType w:val="hybridMultilevel"/>
    <w:tmpl w:val="73C83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9067A5"/>
    <w:multiLevelType w:val="multilevel"/>
    <w:tmpl w:val="CCF800CC"/>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8">
    <w:nsid w:val="686F45DE"/>
    <w:multiLevelType w:val="multilevel"/>
    <w:tmpl w:val="FEE2C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8435A1"/>
    <w:multiLevelType w:val="hybridMultilevel"/>
    <w:tmpl w:val="22569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196757"/>
    <w:multiLevelType w:val="hybridMultilevel"/>
    <w:tmpl w:val="82324A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748442CE"/>
    <w:multiLevelType w:val="hybridMultilevel"/>
    <w:tmpl w:val="3220466C"/>
    <w:lvl w:ilvl="0" w:tplc="E6EA3D3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4B03D9"/>
    <w:multiLevelType w:val="hybridMultilevel"/>
    <w:tmpl w:val="94389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5"/>
  </w:num>
  <w:num w:numId="4">
    <w:abstractNumId w:val="18"/>
  </w:num>
  <w:num w:numId="5">
    <w:abstractNumId w:val="15"/>
  </w:num>
  <w:num w:numId="6">
    <w:abstractNumId w:val="1"/>
  </w:num>
  <w:num w:numId="7">
    <w:abstractNumId w:val="12"/>
  </w:num>
  <w:num w:numId="8">
    <w:abstractNumId w:val="9"/>
  </w:num>
  <w:num w:numId="9">
    <w:abstractNumId w:val="14"/>
  </w:num>
  <w:num w:numId="10">
    <w:abstractNumId w:val="8"/>
  </w:num>
  <w:num w:numId="11">
    <w:abstractNumId w:val="11"/>
  </w:num>
  <w:num w:numId="12">
    <w:abstractNumId w:val="0"/>
  </w:num>
  <w:num w:numId="13">
    <w:abstractNumId w:val="16"/>
  </w:num>
  <w:num w:numId="14">
    <w:abstractNumId w:val="7"/>
  </w:num>
  <w:num w:numId="15">
    <w:abstractNumId w:val="2"/>
  </w:num>
  <w:num w:numId="16">
    <w:abstractNumId w:val="19"/>
  </w:num>
  <w:num w:numId="17">
    <w:abstractNumId w:val="6"/>
  </w:num>
  <w:num w:numId="18">
    <w:abstractNumId w:val="4"/>
  </w:num>
  <w:num w:numId="19">
    <w:abstractNumId w:val="3"/>
  </w:num>
  <w:num w:numId="20">
    <w:abstractNumId w:val="22"/>
  </w:num>
  <w:num w:numId="21">
    <w:abstractNumId w:val="10"/>
  </w:num>
  <w:num w:numId="22">
    <w:abstractNumId w:val="2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51C"/>
    <w:rsid w:val="0004408A"/>
    <w:rsid w:val="000A4BEB"/>
    <w:rsid w:val="00334B22"/>
    <w:rsid w:val="0039397A"/>
    <w:rsid w:val="003D741D"/>
    <w:rsid w:val="00416CE7"/>
    <w:rsid w:val="0044673C"/>
    <w:rsid w:val="00520F55"/>
    <w:rsid w:val="00523DF7"/>
    <w:rsid w:val="005257EC"/>
    <w:rsid w:val="00546CEF"/>
    <w:rsid w:val="005C5280"/>
    <w:rsid w:val="006E615E"/>
    <w:rsid w:val="008A251C"/>
    <w:rsid w:val="008B5C47"/>
    <w:rsid w:val="009855B0"/>
    <w:rsid w:val="00A1622D"/>
    <w:rsid w:val="00C35F66"/>
    <w:rsid w:val="00E15682"/>
    <w:rsid w:val="00F64598"/>
    <w:rsid w:val="00F92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EC"/>
    <w:pPr>
      <w:ind w:left="720"/>
      <w:contextualSpacing/>
    </w:pPr>
  </w:style>
  <w:style w:type="table" w:styleId="a4">
    <w:name w:val="Table Grid"/>
    <w:basedOn w:val="a1"/>
    <w:uiPriority w:val="59"/>
    <w:rsid w:val="00525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8B5C47"/>
    <w:pPr>
      <w:widowControl w:val="0"/>
      <w:autoSpaceDE w:val="0"/>
      <w:autoSpaceDN w:val="0"/>
      <w:adjustRightInd w:val="0"/>
      <w:spacing w:before="420" w:after="0" w:line="420" w:lineRule="auto"/>
      <w:ind w:firstLine="840"/>
      <w:jc w:val="both"/>
    </w:pPr>
    <w:rPr>
      <w:rFonts w:ascii="Times New Roman" w:eastAsia="Times New Roman" w:hAnsi="Times New Roman" w:cs="Times New Roman"/>
      <w:sz w:val="28"/>
      <w:szCs w:val="20"/>
      <w:lang w:val="ro-RO"/>
    </w:rPr>
  </w:style>
  <w:style w:type="character" w:customStyle="1" w:styleId="markedcontent">
    <w:name w:val="markedcontent"/>
    <w:basedOn w:val="a0"/>
    <w:rsid w:val="00520F55"/>
  </w:style>
  <w:style w:type="character" w:styleId="a5">
    <w:name w:val="Hyperlink"/>
    <w:basedOn w:val="a0"/>
    <w:uiPriority w:val="99"/>
    <w:semiHidden/>
    <w:unhideWhenUsed/>
    <w:rsid w:val="009855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E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EC"/>
    <w:pPr>
      <w:ind w:left="720"/>
      <w:contextualSpacing/>
    </w:pPr>
  </w:style>
  <w:style w:type="table" w:styleId="a4">
    <w:name w:val="Table Grid"/>
    <w:basedOn w:val="a1"/>
    <w:uiPriority w:val="59"/>
    <w:rsid w:val="00525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8B5C47"/>
    <w:pPr>
      <w:widowControl w:val="0"/>
      <w:autoSpaceDE w:val="0"/>
      <w:autoSpaceDN w:val="0"/>
      <w:adjustRightInd w:val="0"/>
      <w:spacing w:before="420" w:after="0" w:line="420" w:lineRule="auto"/>
      <w:ind w:firstLine="840"/>
      <w:jc w:val="both"/>
    </w:pPr>
    <w:rPr>
      <w:rFonts w:ascii="Times New Roman" w:eastAsia="Times New Roman" w:hAnsi="Times New Roman" w:cs="Times New Roman"/>
      <w:sz w:val="28"/>
      <w:szCs w:val="20"/>
      <w:lang w:val="ro-RO"/>
    </w:rPr>
  </w:style>
  <w:style w:type="character" w:customStyle="1" w:styleId="markedcontent">
    <w:name w:val="markedcontent"/>
    <w:basedOn w:val="a0"/>
    <w:rsid w:val="00520F55"/>
  </w:style>
  <w:style w:type="character" w:styleId="a5">
    <w:name w:val="Hyperlink"/>
    <w:basedOn w:val="a0"/>
    <w:uiPriority w:val="99"/>
    <w:semiHidden/>
    <w:unhideWhenUsed/>
    <w:rsid w:val="009855B0"/>
    <w:rPr>
      <w:color w:val="0000FF"/>
      <w:u w:val="single"/>
    </w:rPr>
  </w:style>
</w:styles>
</file>

<file path=word/webSettings.xml><?xml version="1.0" encoding="utf-8"?>
<w:webSettings xmlns:r="http://schemas.openxmlformats.org/officeDocument/2006/relationships" xmlns:w="http://schemas.openxmlformats.org/wordprocessingml/2006/main">
  <w:divs>
    <w:div w:id="8148094">
      <w:bodyDiv w:val="1"/>
      <w:marLeft w:val="0"/>
      <w:marRight w:val="0"/>
      <w:marTop w:val="0"/>
      <w:marBottom w:val="0"/>
      <w:divBdr>
        <w:top w:val="none" w:sz="0" w:space="0" w:color="auto"/>
        <w:left w:val="none" w:sz="0" w:space="0" w:color="auto"/>
        <w:bottom w:val="none" w:sz="0" w:space="0" w:color="auto"/>
        <w:right w:val="none" w:sz="0" w:space="0" w:color="auto"/>
      </w:divBdr>
    </w:div>
    <w:div w:id="322702358">
      <w:bodyDiv w:val="1"/>
      <w:marLeft w:val="0"/>
      <w:marRight w:val="0"/>
      <w:marTop w:val="0"/>
      <w:marBottom w:val="0"/>
      <w:divBdr>
        <w:top w:val="none" w:sz="0" w:space="0" w:color="auto"/>
        <w:left w:val="none" w:sz="0" w:space="0" w:color="auto"/>
        <w:bottom w:val="none" w:sz="0" w:space="0" w:color="auto"/>
        <w:right w:val="none" w:sz="0" w:space="0" w:color="auto"/>
      </w:divBdr>
    </w:div>
    <w:div w:id="370999796">
      <w:bodyDiv w:val="1"/>
      <w:marLeft w:val="0"/>
      <w:marRight w:val="0"/>
      <w:marTop w:val="0"/>
      <w:marBottom w:val="0"/>
      <w:divBdr>
        <w:top w:val="none" w:sz="0" w:space="0" w:color="auto"/>
        <w:left w:val="none" w:sz="0" w:space="0" w:color="auto"/>
        <w:bottom w:val="none" w:sz="0" w:space="0" w:color="auto"/>
        <w:right w:val="none" w:sz="0" w:space="0" w:color="auto"/>
      </w:divBdr>
    </w:div>
    <w:div w:id="597912881">
      <w:bodyDiv w:val="1"/>
      <w:marLeft w:val="0"/>
      <w:marRight w:val="0"/>
      <w:marTop w:val="0"/>
      <w:marBottom w:val="0"/>
      <w:divBdr>
        <w:top w:val="none" w:sz="0" w:space="0" w:color="auto"/>
        <w:left w:val="none" w:sz="0" w:space="0" w:color="auto"/>
        <w:bottom w:val="none" w:sz="0" w:space="0" w:color="auto"/>
        <w:right w:val="none" w:sz="0" w:space="0" w:color="auto"/>
      </w:divBdr>
    </w:div>
    <w:div w:id="18851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Hi-tech</cp:lastModifiedBy>
  <cp:revision>14</cp:revision>
  <dcterms:created xsi:type="dcterms:W3CDTF">2021-10-12T19:32:00Z</dcterms:created>
  <dcterms:modified xsi:type="dcterms:W3CDTF">2021-12-03T13:48:00Z</dcterms:modified>
</cp:coreProperties>
</file>