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1A" w:rsidRPr="00514E1A" w:rsidRDefault="00514E1A" w:rsidP="00514E1A">
      <w:pPr>
        <w:pStyle w:val="a3"/>
        <w:jc w:val="center"/>
        <w:rPr>
          <w:b/>
          <w:sz w:val="28"/>
          <w:szCs w:val="28"/>
          <w:lang w:val="ro-RO"/>
        </w:rPr>
      </w:pPr>
      <w:r w:rsidRPr="00514E1A">
        <w:rPr>
          <w:b/>
          <w:sz w:val="28"/>
          <w:szCs w:val="28"/>
          <w:lang w:val="ro-RO"/>
        </w:rPr>
        <w:t>Test № 2</w:t>
      </w:r>
    </w:p>
    <w:p w:rsidR="00514E1A" w:rsidRDefault="00514E1A" w:rsidP="00514E1A">
      <w:pPr>
        <w:pStyle w:val="a3"/>
        <w:numPr>
          <w:ilvl w:val="0"/>
          <w:numId w:val="1"/>
        </w:numPr>
        <w:ind w:left="142"/>
        <w:jc w:val="both"/>
        <w:rPr>
          <w:rStyle w:val="markedcontent"/>
          <w:b/>
          <w:sz w:val="28"/>
          <w:szCs w:val="28"/>
          <w:lang w:val="ro-RO"/>
        </w:rPr>
      </w:pPr>
      <w:r w:rsidRPr="00514E1A">
        <w:rPr>
          <w:rStyle w:val="markedcontent"/>
          <w:b/>
          <w:sz w:val="28"/>
          <w:szCs w:val="28"/>
          <w:lang w:val="ro-RO"/>
        </w:rPr>
        <w:t>Strategii globale de asigurare a securităţii internaţionale.</w:t>
      </w:r>
    </w:p>
    <w:p w:rsidR="00641672" w:rsidRDefault="00641672" w:rsidP="00641672">
      <w:pPr>
        <w:spacing w:after="0" w:line="240" w:lineRule="auto"/>
        <w:ind w:firstLine="709"/>
        <w:jc w:val="both"/>
        <w:rPr>
          <w:rStyle w:val="markedcontent"/>
          <w:rFonts w:ascii="Times New Roman" w:hAnsi="Times New Roman" w:cs="Times New Roman"/>
          <w:sz w:val="28"/>
          <w:szCs w:val="28"/>
          <w:lang w:val="ro-RO"/>
        </w:rPr>
      </w:pPr>
      <w:r w:rsidRPr="00641672">
        <w:rPr>
          <w:rStyle w:val="markedcontent"/>
          <w:rFonts w:ascii="Times New Roman" w:hAnsi="Times New Roman" w:cs="Times New Roman"/>
          <w:sz w:val="28"/>
          <w:szCs w:val="28"/>
          <w:lang w:val="ro-RO"/>
        </w:rPr>
        <w:t>Strategia globală ar trebui să recunoască în mod clar importanța autonomie</w:t>
      </w:r>
      <w:r>
        <w:rPr>
          <w:rStyle w:val="markedcontent"/>
          <w:rFonts w:ascii="Times New Roman" w:hAnsi="Times New Roman" w:cs="Times New Roman"/>
          <w:sz w:val="28"/>
          <w:szCs w:val="28"/>
          <w:lang w:val="ro-RO"/>
        </w:rPr>
        <w:t>i regionale strategice</w:t>
      </w:r>
      <w:r w:rsidRPr="00641672">
        <w:rPr>
          <w:rStyle w:val="markedcontent"/>
          <w:rFonts w:ascii="Times New Roman" w:hAnsi="Times New Roman" w:cs="Times New Roman"/>
          <w:sz w:val="28"/>
          <w:szCs w:val="28"/>
          <w:lang w:val="ro-RO"/>
        </w:rPr>
        <w:t xml:space="preserve"> pentru a face</w:t>
      </w:r>
      <w:r>
        <w:rPr>
          <w:rStyle w:val="markedcontent"/>
          <w:rFonts w:ascii="Times New Roman" w:hAnsi="Times New Roman" w:cs="Times New Roman"/>
          <w:sz w:val="28"/>
          <w:szCs w:val="28"/>
          <w:lang w:val="ro-RO"/>
        </w:rPr>
        <w:t xml:space="preserve"> față problemelor de securitate. </w:t>
      </w:r>
      <w:r w:rsidRPr="00641672">
        <w:rPr>
          <w:rStyle w:val="markedcontent"/>
          <w:rFonts w:ascii="Times New Roman" w:hAnsi="Times New Roman" w:cs="Times New Roman"/>
          <w:sz w:val="28"/>
          <w:szCs w:val="28"/>
          <w:lang w:val="ro-RO"/>
        </w:rPr>
        <w:t xml:space="preserve">Acest lucru necesită capacități militare mai robuste, inclusiv o capacitate autonomă de planificare și conducere militară. </w:t>
      </w:r>
    </w:p>
    <w:p w:rsidR="00641672" w:rsidRDefault="00641672" w:rsidP="00641672">
      <w:pPr>
        <w:spacing w:after="0" w:line="240" w:lineRule="auto"/>
        <w:ind w:firstLine="709"/>
        <w:jc w:val="both"/>
        <w:rPr>
          <w:rStyle w:val="markedcontent"/>
          <w:rFonts w:ascii="Times New Roman" w:hAnsi="Times New Roman" w:cs="Times New Roman"/>
          <w:sz w:val="28"/>
          <w:szCs w:val="28"/>
          <w:lang w:val="ro-RO"/>
        </w:rPr>
      </w:pPr>
      <w:r>
        <w:rPr>
          <w:rStyle w:val="markedcontent"/>
          <w:rFonts w:ascii="Times New Roman" w:hAnsi="Times New Roman" w:cs="Times New Roman"/>
          <w:sz w:val="28"/>
          <w:szCs w:val="28"/>
          <w:lang w:val="ro-RO"/>
        </w:rPr>
        <w:t>A</w:t>
      </w:r>
      <w:r w:rsidRPr="00641672">
        <w:rPr>
          <w:rStyle w:val="markedcontent"/>
          <w:rFonts w:ascii="Times New Roman" w:hAnsi="Times New Roman" w:cs="Times New Roman"/>
          <w:sz w:val="28"/>
          <w:szCs w:val="28"/>
          <w:lang w:val="ro-RO"/>
        </w:rPr>
        <w:t xml:space="preserve">r trebui </w:t>
      </w:r>
      <w:r>
        <w:rPr>
          <w:rStyle w:val="markedcontent"/>
          <w:rFonts w:ascii="Times New Roman" w:hAnsi="Times New Roman" w:cs="Times New Roman"/>
          <w:sz w:val="28"/>
          <w:szCs w:val="28"/>
          <w:lang w:val="ro-RO"/>
        </w:rPr>
        <w:t>facilitată</w:t>
      </w:r>
      <w:r w:rsidRPr="00641672">
        <w:rPr>
          <w:rStyle w:val="markedcontent"/>
          <w:rFonts w:ascii="Times New Roman" w:hAnsi="Times New Roman" w:cs="Times New Roman"/>
          <w:sz w:val="28"/>
          <w:szCs w:val="28"/>
          <w:lang w:val="ro-RO"/>
        </w:rPr>
        <w:t xml:space="preserve"> </w:t>
      </w:r>
      <w:r>
        <w:rPr>
          <w:rStyle w:val="markedcontent"/>
          <w:rFonts w:ascii="Times New Roman" w:hAnsi="Times New Roman" w:cs="Times New Roman"/>
          <w:sz w:val="28"/>
          <w:szCs w:val="28"/>
          <w:lang w:val="ro-RO"/>
        </w:rPr>
        <w:t>și sprijinită</w:t>
      </w:r>
      <w:r w:rsidRPr="00641672">
        <w:rPr>
          <w:rStyle w:val="markedcontent"/>
          <w:rFonts w:ascii="Times New Roman" w:hAnsi="Times New Roman" w:cs="Times New Roman"/>
          <w:sz w:val="28"/>
          <w:szCs w:val="28"/>
          <w:lang w:val="ro-RO"/>
        </w:rPr>
        <w:t xml:space="preserve"> o cooperare mai profundă în domeniul apărării, inclusiv prin util</w:t>
      </w:r>
      <w:r>
        <w:rPr>
          <w:rStyle w:val="markedcontent"/>
          <w:rFonts w:ascii="Times New Roman" w:hAnsi="Times New Roman" w:cs="Times New Roman"/>
          <w:sz w:val="28"/>
          <w:szCs w:val="28"/>
          <w:lang w:val="ro-RO"/>
        </w:rPr>
        <w:t xml:space="preserve">izarea stimulentelor financiare </w:t>
      </w:r>
      <w:r w:rsidRPr="00641672">
        <w:rPr>
          <w:rStyle w:val="markedcontent"/>
          <w:rFonts w:ascii="Times New Roman" w:hAnsi="Times New Roman" w:cs="Times New Roman"/>
          <w:sz w:val="28"/>
          <w:szCs w:val="28"/>
          <w:lang w:val="ro-RO"/>
        </w:rPr>
        <w:t>și prin facilitarea planificării coordonate a capacităților, concentrându-se pe coordonarea și mon</w:t>
      </w:r>
      <w:r>
        <w:rPr>
          <w:rStyle w:val="markedcontent"/>
          <w:rFonts w:ascii="Times New Roman" w:hAnsi="Times New Roman" w:cs="Times New Roman"/>
          <w:sz w:val="28"/>
          <w:szCs w:val="28"/>
          <w:lang w:val="ro-RO"/>
        </w:rPr>
        <w:t xml:space="preserve">itorizarea eforturilor statelor. </w:t>
      </w:r>
    </w:p>
    <w:p w:rsidR="00641672" w:rsidRDefault="00641672" w:rsidP="00641672">
      <w:pPr>
        <w:spacing w:after="0" w:line="240" w:lineRule="auto"/>
        <w:ind w:firstLine="709"/>
        <w:jc w:val="both"/>
        <w:rPr>
          <w:rStyle w:val="markedcontent"/>
          <w:rFonts w:ascii="Times New Roman" w:hAnsi="Times New Roman" w:cs="Times New Roman"/>
          <w:sz w:val="28"/>
          <w:szCs w:val="28"/>
          <w:lang w:val="ro-RO"/>
        </w:rPr>
      </w:pPr>
      <w:r w:rsidRPr="00641672">
        <w:rPr>
          <w:rStyle w:val="markedcontent"/>
          <w:rFonts w:ascii="Times New Roman" w:hAnsi="Times New Roman" w:cs="Times New Roman"/>
          <w:sz w:val="28"/>
          <w:szCs w:val="28"/>
          <w:lang w:val="ro-RO"/>
        </w:rPr>
        <w:t xml:space="preserve">Strategia globală ar trebui să includă opțiunile de flexibilitate în luarea deciziilor în politicile externe și de securitate. </w:t>
      </w:r>
    </w:p>
    <w:p w:rsidR="00641672" w:rsidRDefault="00641672" w:rsidP="00641672">
      <w:pPr>
        <w:spacing w:after="0" w:line="240" w:lineRule="auto"/>
        <w:ind w:firstLine="709"/>
        <w:jc w:val="both"/>
        <w:rPr>
          <w:rStyle w:val="markedcontent"/>
          <w:rFonts w:ascii="Times New Roman" w:hAnsi="Times New Roman" w:cs="Times New Roman"/>
          <w:sz w:val="28"/>
          <w:szCs w:val="28"/>
          <w:lang w:val="ro-RO"/>
        </w:rPr>
      </w:pPr>
      <w:r w:rsidRPr="00641672">
        <w:rPr>
          <w:rStyle w:val="markedcontent"/>
          <w:rFonts w:ascii="Times New Roman" w:hAnsi="Times New Roman" w:cs="Times New Roman"/>
          <w:sz w:val="28"/>
          <w:szCs w:val="28"/>
          <w:lang w:val="ro-RO"/>
        </w:rPr>
        <w:t xml:space="preserve">Elaborarea unei strategii integrate de securitate și politică externă ar trebui să rămână o aspirație. Deocamdată, este mai înțelept </w:t>
      </w:r>
      <w:r>
        <w:rPr>
          <w:rStyle w:val="markedcontent"/>
          <w:rFonts w:ascii="Times New Roman" w:hAnsi="Times New Roman" w:cs="Times New Roman"/>
          <w:sz w:val="28"/>
          <w:szCs w:val="28"/>
          <w:lang w:val="ro-RO"/>
        </w:rPr>
        <w:t>concentrarea</w:t>
      </w:r>
      <w:r w:rsidRPr="00641672">
        <w:rPr>
          <w:rStyle w:val="markedcontent"/>
          <w:rFonts w:ascii="Times New Roman" w:hAnsi="Times New Roman" w:cs="Times New Roman"/>
          <w:sz w:val="28"/>
          <w:szCs w:val="28"/>
          <w:lang w:val="ro-RO"/>
        </w:rPr>
        <w:t xml:space="preserve"> pe o strategie care stabilește prioritățile pentru politicile externe, subliniind în același timp în mod clar necesitatea implicării legăturilor dintre politicile și instrumentele de securitate internă și externă. Accentul trebuie pus pe intensificarea treptată a coordonării între actorii responsabili de politicile externe și interne. </w:t>
      </w:r>
    </w:p>
    <w:p w:rsidR="00641672" w:rsidRPr="00641672" w:rsidRDefault="00641672" w:rsidP="00641672">
      <w:pPr>
        <w:spacing w:after="0" w:line="240" w:lineRule="auto"/>
        <w:ind w:firstLine="709"/>
        <w:jc w:val="both"/>
        <w:rPr>
          <w:rStyle w:val="markedcontent"/>
          <w:rFonts w:ascii="Times New Roman" w:hAnsi="Times New Roman" w:cs="Times New Roman"/>
          <w:sz w:val="28"/>
          <w:szCs w:val="28"/>
          <w:lang w:val="ro-RO"/>
        </w:rPr>
      </w:pPr>
      <w:r w:rsidRPr="00641672">
        <w:rPr>
          <w:rStyle w:val="markedcontent"/>
          <w:rFonts w:ascii="Times New Roman" w:hAnsi="Times New Roman" w:cs="Times New Roman"/>
          <w:sz w:val="28"/>
          <w:szCs w:val="28"/>
          <w:lang w:val="ro-RO"/>
        </w:rPr>
        <w:t>În combaterea amenințărilor hibride, un cadru politic comun este o condiție prealabilă importantă pentru coordonarea gamei largi de instrumente pe care statele le au la dispoziție.</w:t>
      </w:r>
    </w:p>
    <w:p w:rsidR="00641672" w:rsidRPr="00641672" w:rsidRDefault="00641672" w:rsidP="00641672">
      <w:pPr>
        <w:spacing w:after="0" w:line="240" w:lineRule="auto"/>
        <w:ind w:firstLine="709"/>
        <w:jc w:val="both"/>
        <w:rPr>
          <w:rStyle w:val="markedcontent"/>
          <w:rFonts w:ascii="Times New Roman" w:hAnsi="Times New Roman" w:cs="Times New Roman"/>
          <w:sz w:val="28"/>
          <w:szCs w:val="28"/>
          <w:lang w:val="ro-RO"/>
        </w:rPr>
      </w:pPr>
      <w:r w:rsidRPr="00641672">
        <w:rPr>
          <w:rStyle w:val="markedcontent"/>
          <w:rFonts w:ascii="Times New Roman" w:hAnsi="Times New Roman" w:cs="Times New Roman"/>
          <w:sz w:val="28"/>
          <w:szCs w:val="28"/>
          <w:lang w:val="ro-RO"/>
        </w:rPr>
        <w:t>În cadrul dezvoltării cuprinzătoare a capacităților, instituțiile civile și militare ar trebui să conecteze în mod sistematic cerințele, programele de cercetare și de utilizare a capacităților suprapuse cu dublă utilizare în dom</w:t>
      </w:r>
      <w:r>
        <w:rPr>
          <w:rStyle w:val="markedcontent"/>
          <w:rFonts w:ascii="Times New Roman" w:hAnsi="Times New Roman" w:cs="Times New Roman"/>
          <w:sz w:val="28"/>
          <w:szCs w:val="28"/>
          <w:lang w:val="ro-RO"/>
        </w:rPr>
        <w:t>enii precum transportul aerian</w:t>
      </w:r>
      <w:r w:rsidRPr="00641672">
        <w:rPr>
          <w:rStyle w:val="markedcontent"/>
          <w:rFonts w:ascii="Times New Roman" w:hAnsi="Times New Roman" w:cs="Times New Roman"/>
          <w:sz w:val="28"/>
          <w:szCs w:val="28"/>
          <w:lang w:val="ro-RO"/>
        </w:rPr>
        <w:t>, asistență medicală, comunicații și altele.</w:t>
      </w:r>
    </w:p>
    <w:p w:rsidR="00641672" w:rsidRPr="00641672" w:rsidRDefault="00641672" w:rsidP="00641672">
      <w:pPr>
        <w:spacing w:after="0" w:line="240" w:lineRule="auto"/>
        <w:ind w:firstLine="709"/>
        <w:jc w:val="both"/>
        <w:rPr>
          <w:rStyle w:val="markedcontent"/>
          <w:rFonts w:ascii="Times New Roman" w:hAnsi="Times New Roman" w:cs="Times New Roman"/>
          <w:sz w:val="28"/>
          <w:szCs w:val="28"/>
          <w:lang w:val="ro-RO"/>
        </w:rPr>
      </w:pPr>
      <w:r w:rsidRPr="00641672">
        <w:rPr>
          <w:rStyle w:val="markedcontent"/>
          <w:rFonts w:ascii="Times New Roman" w:hAnsi="Times New Roman" w:cs="Times New Roman"/>
          <w:sz w:val="28"/>
          <w:szCs w:val="28"/>
          <w:lang w:val="ro-RO"/>
        </w:rPr>
        <w:t xml:space="preserve">Este nevoie urgentă de o abordare structurală a interacțiunii civilo-militare. Sinergiile civilo-militare trebuie să fie pe deplin explorate în legătură cu securitatea maritimă, </w:t>
      </w:r>
      <w:r>
        <w:rPr>
          <w:rStyle w:val="markedcontent"/>
          <w:rFonts w:ascii="Times New Roman" w:hAnsi="Times New Roman" w:cs="Times New Roman"/>
          <w:sz w:val="28"/>
          <w:szCs w:val="28"/>
          <w:lang w:val="ro-RO"/>
        </w:rPr>
        <w:t>de</w:t>
      </w:r>
      <w:r w:rsidRPr="00641672">
        <w:rPr>
          <w:rStyle w:val="markedcontent"/>
          <w:rFonts w:ascii="Times New Roman" w:hAnsi="Times New Roman" w:cs="Times New Roman"/>
          <w:sz w:val="28"/>
          <w:szCs w:val="28"/>
          <w:lang w:val="ro-RO"/>
        </w:rPr>
        <w:t xml:space="preserve"> frontieră și cibernetică. Barierele juridice care blochează coordonarea și integrarea structurală trebuie eliminate.</w:t>
      </w:r>
    </w:p>
    <w:p w:rsidR="00514E1A" w:rsidRPr="00514E1A" w:rsidRDefault="00514E1A" w:rsidP="00514E1A">
      <w:pPr>
        <w:pStyle w:val="a3"/>
        <w:numPr>
          <w:ilvl w:val="0"/>
          <w:numId w:val="1"/>
        </w:numPr>
        <w:ind w:left="142"/>
        <w:jc w:val="both"/>
        <w:rPr>
          <w:rStyle w:val="markedcontent"/>
          <w:b/>
          <w:sz w:val="28"/>
          <w:szCs w:val="28"/>
          <w:lang w:val="ro-RO"/>
        </w:rPr>
      </w:pPr>
      <w:r w:rsidRPr="00514E1A">
        <w:rPr>
          <w:rStyle w:val="markedcontent"/>
          <w:b/>
          <w:sz w:val="28"/>
          <w:szCs w:val="28"/>
          <w:lang w:val="ro-RO"/>
        </w:rPr>
        <w:t xml:space="preserve">Responsabilitățile pe conlucrare a serviciilor de informații în dezvoltarea unei colaborări eficiente privind creșterea transparenței instituționale. </w:t>
      </w:r>
    </w:p>
    <w:p w:rsidR="00757794" w:rsidRDefault="006F10DB" w:rsidP="00757794">
      <w:pPr>
        <w:spacing w:after="0" w:line="240" w:lineRule="auto"/>
        <w:ind w:firstLine="709"/>
        <w:jc w:val="both"/>
        <w:rPr>
          <w:rStyle w:val="markedcontent"/>
          <w:rFonts w:ascii="Times New Roman" w:hAnsi="Times New Roman" w:cs="Times New Roman"/>
          <w:sz w:val="28"/>
          <w:szCs w:val="28"/>
          <w:lang w:val="ro-RO"/>
        </w:rPr>
      </w:pPr>
      <w:r w:rsidRPr="00757794">
        <w:rPr>
          <w:rStyle w:val="markedcontent"/>
          <w:rFonts w:ascii="Times New Roman" w:hAnsi="Times New Roman" w:cs="Times New Roman"/>
          <w:sz w:val="28"/>
          <w:szCs w:val="28"/>
          <w:lang w:val="ro-RO"/>
        </w:rPr>
        <w:t>Miza creșterii nivelului de transparență în relația cu cetățenii, ca principiu fundamental al sistemului de apărare și informații, pare că începe să fie conștientizată, chiar dacă în discursul public va persista dilema cu privire la balanța optimă dintre eficiență și transparență.</w:t>
      </w:r>
    </w:p>
    <w:p w:rsidR="00757794" w:rsidRDefault="006F10DB" w:rsidP="00757794">
      <w:pPr>
        <w:spacing w:after="0" w:line="240" w:lineRule="auto"/>
        <w:ind w:firstLine="709"/>
        <w:jc w:val="both"/>
        <w:rPr>
          <w:rStyle w:val="markedcontent"/>
          <w:rFonts w:ascii="Times New Roman" w:hAnsi="Times New Roman" w:cs="Times New Roman"/>
          <w:sz w:val="28"/>
          <w:szCs w:val="28"/>
          <w:lang w:val="ro-RO"/>
        </w:rPr>
      </w:pPr>
      <w:r w:rsidRPr="00757794">
        <w:rPr>
          <w:rStyle w:val="markedcontent"/>
          <w:rFonts w:ascii="Times New Roman" w:hAnsi="Times New Roman" w:cs="Times New Roman"/>
          <w:sz w:val="28"/>
          <w:szCs w:val="28"/>
          <w:lang w:val="ro-RO"/>
        </w:rPr>
        <w:t>În majoritatea democrațiilor occidentale, acestea au pierdut din încredere ca u</w:t>
      </w:r>
      <w:r w:rsidR="00757794">
        <w:rPr>
          <w:rStyle w:val="markedcontent"/>
          <w:rFonts w:ascii="Times New Roman" w:hAnsi="Times New Roman" w:cs="Times New Roman"/>
          <w:sz w:val="28"/>
          <w:szCs w:val="28"/>
          <w:lang w:val="ro-RO"/>
        </w:rPr>
        <w:t xml:space="preserve">rmare a unor scandaluri publice </w:t>
      </w:r>
      <w:r w:rsidRPr="00757794">
        <w:rPr>
          <w:rStyle w:val="markedcontent"/>
          <w:rFonts w:ascii="Times New Roman" w:hAnsi="Times New Roman" w:cs="Times New Roman"/>
          <w:sz w:val="28"/>
          <w:szCs w:val="28"/>
          <w:lang w:val="ro-RO"/>
        </w:rPr>
        <w:t xml:space="preserve">sau ca urmare a eșecurilor semnalate de mass media europeană în contextul atentatelor care au avut loc </w:t>
      </w:r>
      <w:r w:rsidR="00757794">
        <w:rPr>
          <w:rStyle w:val="markedcontent"/>
          <w:rFonts w:ascii="Times New Roman" w:hAnsi="Times New Roman" w:cs="Times New Roman"/>
          <w:sz w:val="28"/>
          <w:szCs w:val="28"/>
          <w:lang w:val="ro-RO"/>
        </w:rPr>
        <w:t>la Paris și Bruxelles.</w:t>
      </w:r>
    </w:p>
    <w:p w:rsidR="00514E1A" w:rsidRDefault="006F10DB" w:rsidP="00757794">
      <w:pPr>
        <w:spacing w:after="0" w:line="240" w:lineRule="auto"/>
        <w:ind w:firstLine="709"/>
        <w:jc w:val="both"/>
        <w:rPr>
          <w:rStyle w:val="markedcontent"/>
          <w:rFonts w:ascii="Times New Roman" w:hAnsi="Times New Roman" w:cs="Times New Roman"/>
          <w:sz w:val="28"/>
          <w:szCs w:val="28"/>
          <w:lang w:val="ro-RO"/>
        </w:rPr>
      </w:pPr>
      <w:r w:rsidRPr="00757794">
        <w:rPr>
          <w:rStyle w:val="markedcontent"/>
          <w:rFonts w:ascii="Times New Roman" w:hAnsi="Times New Roman" w:cs="Times New Roman"/>
          <w:sz w:val="28"/>
          <w:szCs w:val="28"/>
          <w:lang w:val="ro-RO"/>
        </w:rPr>
        <w:t xml:space="preserve">O criză asociată lipsei de transparență se poate manifesta nu doar în termeni de încredere din partea populației, ci și de imagine externă și de tensiuni interstatale, respectiv crize geopolitice majore. Pe lângă situațiile evocate mai sus, putem face apel la exemple din state cu renume în termeni de democrație deficitară, precum este Rusia, în care s-au adus în discuție încălcări grave a unor principii generale sau ale unor legi naționale, fie că este vorba de implicarea în afacerile interne ale altor state, </w:t>
      </w:r>
      <w:r w:rsidRPr="00757794">
        <w:rPr>
          <w:rStyle w:val="markedcontent"/>
          <w:rFonts w:ascii="Times New Roman" w:hAnsi="Times New Roman" w:cs="Times New Roman"/>
          <w:sz w:val="28"/>
          <w:szCs w:val="28"/>
          <w:lang w:val="ro-RO"/>
        </w:rPr>
        <w:lastRenderedPageBreak/>
        <w:t>scandalurile asociate agenților secreți din străinătate sau controlul extins pe care serviciile secrete ruse îl au pe plan intern.</w:t>
      </w:r>
    </w:p>
    <w:p w:rsidR="00757794" w:rsidRDefault="00757794" w:rsidP="00757794">
      <w:pPr>
        <w:spacing w:after="0" w:line="240" w:lineRule="auto"/>
        <w:ind w:firstLine="709"/>
        <w:jc w:val="both"/>
        <w:rPr>
          <w:rStyle w:val="markedcontent"/>
          <w:rFonts w:ascii="Times New Roman" w:hAnsi="Times New Roman" w:cs="Times New Roman"/>
          <w:sz w:val="28"/>
          <w:szCs w:val="28"/>
          <w:lang w:val="ro-RO"/>
        </w:rPr>
      </w:pPr>
      <w:r>
        <w:rPr>
          <w:rStyle w:val="markedcontent"/>
          <w:rFonts w:ascii="Times New Roman" w:hAnsi="Times New Roman" w:cs="Times New Roman"/>
          <w:sz w:val="28"/>
          <w:szCs w:val="28"/>
          <w:lang w:val="ro-RO"/>
        </w:rPr>
        <w:t>Î</w:t>
      </w:r>
      <w:r w:rsidRPr="00757794">
        <w:rPr>
          <w:rStyle w:val="markedcontent"/>
          <w:rFonts w:ascii="Times New Roman" w:hAnsi="Times New Roman" w:cs="Times New Roman"/>
          <w:sz w:val="28"/>
          <w:szCs w:val="28"/>
          <w:lang w:val="ro-RO"/>
        </w:rPr>
        <w:t>ncrederea în instituțiile menite să asigure ordinea și siguranța publică contribuie la creșterea capitalului social, un concept cheie asociat de literatură peste două decenii cu</w:t>
      </w:r>
      <w:r>
        <w:rPr>
          <w:rStyle w:val="markedcontent"/>
          <w:rFonts w:ascii="Times New Roman" w:hAnsi="Times New Roman" w:cs="Times New Roman"/>
          <w:sz w:val="28"/>
          <w:szCs w:val="28"/>
          <w:lang w:val="ro-RO"/>
        </w:rPr>
        <w:t xml:space="preserve"> buna funcționare a democrației.</w:t>
      </w:r>
    </w:p>
    <w:p w:rsidR="00757794" w:rsidRPr="00757794" w:rsidRDefault="00757794" w:rsidP="00757794">
      <w:pPr>
        <w:spacing w:after="0" w:line="240" w:lineRule="auto"/>
        <w:ind w:firstLine="709"/>
        <w:jc w:val="both"/>
        <w:rPr>
          <w:rStyle w:val="markedcontent"/>
          <w:rFonts w:ascii="Times New Roman" w:hAnsi="Times New Roman" w:cs="Times New Roman"/>
          <w:sz w:val="28"/>
          <w:szCs w:val="28"/>
          <w:lang w:val="ro-RO"/>
        </w:rPr>
      </w:pPr>
      <w:r w:rsidRPr="00757794">
        <w:rPr>
          <w:rStyle w:val="markedcontent"/>
          <w:rFonts w:ascii="Times New Roman" w:hAnsi="Times New Roman" w:cs="Times New Roman"/>
          <w:sz w:val="28"/>
          <w:szCs w:val="28"/>
          <w:lang w:val="ro-RO"/>
        </w:rPr>
        <w:t>Premisa de la care pornim este că în orice democrație consolidată sunt necesare deopotrivă existența unor servicii secrete suficient de puternice și dotate cu resursele umane, financiare și tehnice necesare pentru îndeplinirea misiunilor, dar și existența unor mecanisme de control, care să prevină abuzurile și lipsa excesivă de transparență în activitatea serviciilor.</w:t>
      </w:r>
    </w:p>
    <w:p w:rsidR="00514E1A" w:rsidRPr="00514E1A" w:rsidRDefault="00514E1A" w:rsidP="00514E1A">
      <w:pPr>
        <w:pStyle w:val="a3"/>
        <w:numPr>
          <w:ilvl w:val="0"/>
          <w:numId w:val="1"/>
        </w:numPr>
        <w:ind w:left="142"/>
        <w:jc w:val="both"/>
        <w:rPr>
          <w:rStyle w:val="markedcontent"/>
          <w:b/>
          <w:sz w:val="28"/>
          <w:szCs w:val="28"/>
          <w:lang w:val="ro-RO"/>
        </w:rPr>
      </w:pPr>
      <w:r w:rsidRPr="00514E1A">
        <w:rPr>
          <w:rStyle w:val="markedcontent"/>
          <w:b/>
          <w:sz w:val="28"/>
          <w:szCs w:val="28"/>
          <w:lang w:val="ro-RO"/>
        </w:rPr>
        <w:t>Operaţiunile antiteroriste.</w:t>
      </w:r>
    </w:p>
    <w:p w:rsidR="00E003E3" w:rsidRDefault="00E003E3" w:rsidP="00201B12">
      <w:pPr>
        <w:spacing w:after="0" w:line="240" w:lineRule="auto"/>
        <w:ind w:firstLine="708"/>
        <w:jc w:val="both"/>
        <w:rPr>
          <w:rStyle w:val="markedcontent"/>
          <w:rFonts w:ascii="Times New Roman" w:hAnsi="Times New Roman" w:cs="Times New Roman"/>
          <w:sz w:val="28"/>
          <w:szCs w:val="28"/>
          <w:lang w:val="ro-RO"/>
        </w:rPr>
      </w:pPr>
      <w:r>
        <w:rPr>
          <w:rStyle w:val="markedcontent"/>
          <w:rFonts w:ascii="Times New Roman" w:hAnsi="Times New Roman" w:cs="Times New Roman"/>
          <w:sz w:val="28"/>
          <w:szCs w:val="28"/>
          <w:lang w:val="ro-RO"/>
        </w:rPr>
        <w:t>Acțiunile antiteroriste</w:t>
      </w:r>
      <w:r w:rsidRPr="00E003E3">
        <w:rPr>
          <w:rStyle w:val="markedcontent"/>
          <w:rFonts w:ascii="Times New Roman" w:hAnsi="Times New Roman" w:cs="Times New Roman"/>
          <w:sz w:val="28"/>
          <w:szCs w:val="28"/>
          <w:lang w:val="ro-RO"/>
        </w:rPr>
        <w:t>, încorporează practica, tacticile militare, tehnicile și strategia pe care agențiile guvernamentale, militare, de aplicare a legii, de afaceri și de informații le folosesc pentru a co</w:t>
      </w:r>
      <w:r>
        <w:rPr>
          <w:rStyle w:val="markedcontent"/>
          <w:rFonts w:ascii="Times New Roman" w:hAnsi="Times New Roman" w:cs="Times New Roman"/>
          <w:sz w:val="28"/>
          <w:szCs w:val="28"/>
          <w:lang w:val="ro-RO"/>
        </w:rPr>
        <w:t xml:space="preserve">mbate sau a preveni terorismul. </w:t>
      </w:r>
      <w:r w:rsidRPr="00E003E3">
        <w:rPr>
          <w:rStyle w:val="markedcontent"/>
          <w:rFonts w:ascii="Times New Roman" w:hAnsi="Times New Roman" w:cs="Times New Roman"/>
          <w:sz w:val="28"/>
          <w:szCs w:val="28"/>
          <w:lang w:val="ro-RO"/>
        </w:rPr>
        <w:t>Strategia de combatere a terorismului este planul unui guvern de a folosi instrumentele puterii naționale pentru a neutraliza teroriștii, organizațiile lor și rețelele lor, pentru a-i face incapabili să folosească violența pentru a insufla frică și pentru a constrânge guvernul sau cetățenii săi să reacționeze în conformitate cu scopurile teroriştilor.</w:t>
      </w:r>
    </w:p>
    <w:p w:rsidR="00514E1A" w:rsidRDefault="00E003E3" w:rsidP="00201B12">
      <w:pPr>
        <w:spacing w:after="0" w:line="240" w:lineRule="auto"/>
        <w:ind w:firstLine="708"/>
        <w:jc w:val="both"/>
        <w:rPr>
          <w:rStyle w:val="markedcontent"/>
          <w:rFonts w:ascii="Times New Roman" w:hAnsi="Times New Roman" w:cs="Times New Roman"/>
          <w:sz w:val="28"/>
          <w:szCs w:val="28"/>
          <w:lang w:val="ro-RO"/>
        </w:rPr>
      </w:pPr>
      <w:r w:rsidRPr="00E003E3">
        <w:rPr>
          <w:rStyle w:val="markedcontent"/>
          <w:rFonts w:ascii="Times New Roman" w:hAnsi="Times New Roman" w:cs="Times New Roman"/>
          <w:sz w:val="28"/>
          <w:szCs w:val="28"/>
          <w:lang w:val="ro-RO"/>
        </w:rPr>
        <w:t>Dacă terorismul face parte dintr-o insurgență mai largă, combaterea terorismului poate folosi măsuri de contra insurgență. Forțele armate ale Statelor Unite folosesc termenul de apărare internă străină pentru programele care sprijină alte țări în încercările de a suprima insurgența, ilegalitatea sau subversia sau de a reduce condițiile în care se pot dezvolta aceste amenințări la adresa securității.</w:t>
      </w:r>
    </w:p>
    <w:p w:rsidR="00657CBD" w:rsidRDefault="00657CBD" w:rsidP="00201B12">
      <w:pPr>
        <w:spacing w:after="0" w:line="240" w:lineRule="auto"/>
        <w:ind w:firstLine="708"/>
        <w:jc w:val="both"/>
        <w:rPr>
          <w:rStyle w:val="markedcontent"/>
          <w:rFonts w:ascii="Times New Roman" w:hAnsi="Times New Roman" w:cs="Times New Roman"/>
          <w:sz w:val="28"/>
          <w:szCs w:val="28"/>
          <w:lang w:val="ro-RO"/>
        </w:rPr>
      </w:pPr>
      <w:r w:rsidRPr="00657CBD">
        <w:rPr>
          <w:rStyle w:val="markedcontent"/>
          <w:rFonts w:ascii="Times New Roman" w:hAnsi="Times New Roman" w:cs="Times New Roman"/>
          <w:sz w:val="28"/>
          <w:szCs w:val="28"/>
          <w:lang w:val="ro-RO"/>
        </w:rPr>
        <w:t>Forțele de combatere a terorismului s-au extin</w:t>
      </w:r>
      <w:bookmarkStart w:id="0" w:name="_GoBack"/>
      <w:bookmarkEnd w:id="0"/>
      <w:r w:rsidRPr="00657CBD">
        <w:rPr>
          <w:rStyle w:val="markedcontent"/>
          <w:rFonts w:ascii="Times New Roman" w:hAnsi="Times New Roman" w:cs="Times New Roman"/>
          <w:sz w:val="28"/>
          <w:szCs w:val="28"/>
          <w:lang w:val="ro-RO"/>
        </w:rPr>
        <w:t>s odată cu amenințarea în creștere a terorismului la sfârșitul secolului al XX-lea. Mai exact, după atacurile din 11 septembrie, guvernele occidentale au făcut din eforturile de combatere a terorismului o prioritate, inclus</w:t>
      </w:r>
      <w:r>
        <w:rPr>
          <w:rStyle w:val="markedcontent"/>
          <w:rFonts w:ascii="Times New Roman" w:hAnsi="Times New Roman" w:cs="Times New Roman"/>
          <w:sz w:val="28"/>
          <w:szCs w:val="28"/>
          <w:lang w:val="ro-RO"/>
        </w:rPr>
        <w:t xml:space="preserve">iv mai multă cooperare externă </w:t>
      </w:r>
      <w:r w:rsidRPr="00657CBD">
        <w:rPr>
          <w:rStyle w:val="markedcontent"/>
          <w:rFonts w:ascii="Times New Roman" w:hAnsi="Times New Roman" w:cs="Times New Roman"/>
          <w:sz w:val="28"/>
          <w:szCs w:val="28"/>
          <w:lang w:val="ro-RO"/>
        </w:rPr>
        <w:t>și măsuri preventive. Deși atacurile senzaționale din lumea dezvoltată primesc o mare atenție mass-media, majoritatea terorismului are loc în țările mai puțin dezvoltate. Răspunsurile guvernamentale la terorism generează, în unele cazuri, consecințe substanțiale nedorite</w:t>
      </w:r>
      <w:r>
        <w:rPr>
          <w:rStyle w:val="markedcontent"/>
          <w:rFonts w:ascii="Times New Roman" w:hAnsi="Times New Roman" w:cs="Times New Roman"/>
          <w:sz w:val="28"/>
          <w:szCs w:val="28"/>
          <w:lang w:val="ro-RO"/>
        </w:rPr>
        <w:t>.</w:t>
      </w:r>
    </w:p>
    <w:p w:rsidR="00657CBD" w:rsidRPr="00657CBD" w:rsidRDefault="00657CBD" w:rsidP="00201B12">
      <w:pPr>
        <w:spacing w:after="0" w:line="240" w:lineRule="auto"/>
        <w:ind w:firstLine="708"/>
        <w:jc w:val="both"/>
        <w:rPr>
          <w:rStyle w:val="markedcontent"/>
          <w:rFonts w:ascii="Times New Roman" w:hAnsi="Times New Roman" w:cs="Times New Roman"/>
          <w:sz w:val="28"/>
          <w:szCs w:val="28"/>
          <w:lang w:val="ro-RO"/>
        </w:rPr>
      </w:pPr>
      <w:r w:rsidRPr="00657CBD">
        <w:rPr>
          <w:rStyle w:val="markedcontent"/>
          <w:rFonts w:ascii="Times New Roman" w:hAnsi="Times New Roman" w:cs="Times New Roman"/>
          <w:sz w:val="28"/>
          <w:szCs w:val="28"/>
          <w:lang w:val="ro-RO"/>
        </w:rPr>
        <w:t xml:space="preserve">Unele țări văd atacurile preventive ca pe o strategie legitimă. Aceasta include capturarea, uciderea sau </w:t>
      </w:r>
      <w:r>
        <w:rPr>
          <w:rStyle w:val="markedcontent"/>
          <w:rFonts w:ascii="Times New Roman" w:hAnsi="Times New Roman" w:cs="Times New Roman"/>
          <w:sz w:val="28"/>
          <w:szCs w:val="28"/>
          <w:lang w:val="ro-RO"/>
        </w:rPr>
        <w:t>înlăturarea</w:t>
      </w:r>
      <w:r w:rsidRPr="00657CBD">
        <w:rPr>
          <w:rStyle w:val="markedcontent"/>
          <w:rFonts w:ascii="Times New Roman" w:hAnsi="Times New Roman" w:cs="Times New Roman"/>
          <w:sz w:val="28"/>
          <w:szCs w:val="28"/>
          <w:lang w:val="ro-RO"/>
        </w:rPr>
        <w:t xml:space="preserve"> suspecților teroriști înainte ca aceștia să poată organiza un atac. Israelul, Regatul Unit, Statele Unite și Rusia au adoptat această abordare, în timp ce statele vest-</w:t>
      </w:r>
      <w:r>
        <w:rPr>
          <w:rStyle w:val="markedcontent"/>
          <w:rFonts w:ascii="Times New Roman" w:hAnsi="Times New Roman" w:cs="Times New Roman"/>
          <w:sz w:val="28"/>
          <w:szCs w:val="28"/>
          <w:lang w:val="ro-RO"/>
        </w:rPr>
        <w:t>europene, în general, nu o fac.</w:t>
      </w:r>
    </w:p>
    <w:p w:rsidR="00657CBD" w:rsidRDefault="00657CBD" w:rsidP="00201B12">
      <w:pPr>
        <w:spacing w:after="0" w:line="240" w:lineRule="auto"/>
        <w:ind w:firstLine="708"/>
        <w:jc w:val="both"/>
        <w:rPr>
          <w:rStyle w:val="markedcontent"/>
          <w:rFonts w:ascii="Times New Roman" w:hAnsi="Times New Roman" w:cs="Times New Roman"/>
          <w:sz w:val="28"/>
          <w:szCs w:val="28"/>
          <w:lang w:val="ro-RO"/>
        </w:rPr>
      </w:pPr>
      <w:r w:rsidRPr="00657CBD">
        <w:rPr>
          <w:rStyle w:val="markedcontent"/>
          <w:rFonts w:ascii="Times New Roman" w:hAnsi="Times New Roman" w:cs="Times New Roman"/>
          <w:sz w:val="28"/>
          <w:szCs w:val="28"/>
          <w:lang w:val="ro-RO"/>
        </w:rPr>
        <w:t xml:space="preserve">O altă metodă majoră de neutralizare preventivă este interogarea teroriștilor cunoscuți sau suspectați pentru a obține informații despre anumite comploturi, ținte, identitatea altor teroriști, indiferent dacă subiectul interogatoriu însuși este sau nu vinovat de implicare teroristă. </w:t>
      </w:r>
    </w:p>
    <w:p w:rsidR="00657CBD" w:rsidRPr="00657CBD" w:rsidRDefault="00657CBD" w:rsidP="00201B12">
      <w:pPr>
        <w:spacing w:after="0" w:line="240" w:lineRule="auto"/>
        <w:ind w:firstLine="708"/>
        <w:jc w:val="both"/>
        <w:rPr>
          <w:rStyle w:val="markedcontent"/>
          <w:rFonts w:ascii="Times New Roman" w:hAnsi="Times New Roman" w:cs="Times New Roman"/>
          <w:sz w:val="28"/>
          <w:szCs w:val="28"/>
          <w:lang w:val="ro-RO"/>
        </w:rPr>
      </w:pPr>
      <w:r w:rsidRPr="00657CBD">
        <w:rPr>
          <w:rStyle w:val="markedcontent"/>
          <w:rFonts w:ascii="Times New Roman" w:hAnsi="Times New Roman" w:cs="Times New Roman"/>
          <w:sz w:val="28"/>
          <w:szCs w:val="28"/>
          <w:lang w:val="ro-RO"/>
        </w:rPr>
        <w:t xml:space="preserve">Astăzi, multe țări au unități speciale desemnate pentru a face față amenințărilor teroriste. Pe lângă diverse agenții de securitate, există unități tactice de elită, cunoscute și sub denumirea de unități de misiune specială, al căror rol este de a angaja direct teroriștii și de a preveni atacurile teroriste. Astfel de unități efectuează atât acțiuni preventive, salvarea ostaticilor, cât și răspuns la atacurile în curs. Țările de toate dimensiunile pot avea echipe de combatere a terorismului foarte </w:t>
      </w:r>
      <w:r w:rsidRPr="00657CBD">
        <w:rPr>
          <w:rStyle w:val="markedcontent"/>
          <w:rFonts w:ascii="Times New Roman" w:hAnsi="Times New Roman" w:cs="Times New Roman"/>
          <w:sz w:val="28"/>
          <w:szCs w:val="28"/>
          <w:lang w:val="ro-RO"/>
        </w:rPr>
        <w:lastRenderedPageBreak/>
        <w:t>bine pregătite. Tacticile, tehnicile și procedurile de vânătoare de oame</w:t>
      </w:r>
      <w:r>
        <w:rPr>
          <w:rStyle w:val="markedcontent"/>
          <w:rFonts w:ascii="Times New Roman" w:hAnsi="Times New Roman" w:cs="Times New Roman"/>
          <w:sz w:val="28"/>
          <w:szCs w:val="28"/>
          <w:lang w:val="ro-RO"/>
        </w:rPr>
        <w:t>ni sunt în continuă dezvoltare.</w:t>
      </w:r>
    </w:p>
    <w:p w:rsidR="00657CBD" w:rsidRPr="00E003E3" w:rsidRDefault="00657CBD" w:rsidP="00201B12">
      <w:pPr>
        <w:spacing w:after="0" w:line="240" w:lineRule="auto"/>
        <w:ind w:firstLine="708"/>
        <w:jc w:val="both"/>
        <w:rPr>
          <w:rStyle w:val="markedcontent"/>
          <w:rFonts w:ascii="Times New Roman" w:hAnsi="Times New Roman" w:cs="Times New Roman"/>
          <w:sz w:val="28"/>
          <w:szCs w:val="28"/>
          <w:lang w:val="ro-RO"/>
        </w:rPr>
      </w:pPr>
      <w:r w:rsidRPr="00657CBD">
        <w:rPr>
          <w:rStyle w:val="markedcontent"/>
          <w:rFonts w:ascii="Times New Roman" w:hAnsi="Times New Roman" w:cs="Times New Roman"/>
          <w:sz w:val="28"/>
          <w:szCs w:val="28"/>
          <w:lang w:val="ro-RO"/>
        </w:rPr>
        <w:t>Sfera de aplicare a sistemelor anti-terorism este foarte</w:t>
      </w:r>
      <w:r>
        <w:rPr>
          <w:rStyle w:val="markedcontent"/>
          <w:rFonts w:ascii="Times New Roman" w:hAnsi="Times New Roman" w:cs="Times New Roman"/>
          <w:sz w:val="28"/>
          <w:szCs w:val="28"/>
          <w:lang w:val="ro-RO"/>
        </w:rPr>
        <w:t xml:space="preserve"> mare din punct de vedere fizic,</w:t>
      </w:r>
      <w:r w:rsidRPr="00657CBD">
        <w:rPr>
          <w:rStyle w:val="markedcontent"/>
          <w:rFonts w:ascii="Times New Roman" w:hAnsi="Times New Roman" w:cs="Times New Roman"/>
          <w:sz w:val="28"/>
          <w:szCs w:val="28"/>
          <w:lang w:val="ro-RO"/>
        </w:rPr>
        <w:t xml:space="preserve"> precum și în alte dimensiuni, cum ar fi tipul și gradul de amenințare teroristă, ramificaț</w:t>
      </w:r>
      <w:r>
        <w:rPr>
          <w:rStyle w:val="markedcontent"/>
          <w:rFonts w:ascii="Times New Roman" w:hAnsi="Times New Roman" w:cs="Times New Roman"/>
          <w:sz w:val="28"/>
          <w:szCs w:val="28"/>
          <w:lang w:val="ro-RO"/>
        </w:rPr>
        <w:t>iile politice și diplomatice</w:t>
      </w:r>
      <w:r w:rsidRPr="00657CBD">
        <w:rPr>
          <w:rStyle w:val="markedcontent"/>
          <w:rFonts w:ascii="Times New Roman" w:hAnsi="Times New Roman" w:cs="Times New Roman"/>
          <w:sz w:val="28"/>
          <w:szCs w:val="28"/>
          <w:lang w:val="ro-RO"/>
        </w:rPr>
        <w:t xml:space="preserve"> și probleme juridice. În acest mediu, dezvoltarea unui sistem persistent de protecție împotriva terorismului este o sarcină descurajantă. Un astfel de sistem ar trebui să reunească diverse tehnologii de ultimă generație pentru a permite misiuni persistente de informații, supraveghere și recunoaștere și pentru a permite acțiuni potențiale. Proiectarea unui astfel de sistem-de-sisteme cuprinde un proiect tehnologic major.</w:t>
      </w:r>
    </w:p>
    <w:p w:rsidR="00117508" w:rsidRDefault="00117508"/>
    <w:sectPr w:rsidR="00117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60"/>
    <w:rsid w:val="00117508"/>
    <w:rsid w:val="00201B12"/>
    <w:rsid w:val="00247760"/>
    <w:rsid w:val="00514E1A"/>
    <w:rsid w:val="00641672"/>
    <w:rsid w:val="00657CBD"/>
    <w:rsid w:val="006F10DB"/>
    <w:rsid w:val="00757794"/>
    <w:rsid w:val="00E00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F757F-D592-4E82-AEF0-8126764A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E1A"/>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markedcontent">
    <w:name w:val="markedcontent"/>
    <w:basedOn w:val="a0"/>
    <w:rsid w:val="0051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dc:creator>
  <cp:keywords/>
  <dc:description/>
  <cp:lastModifiedBy>Grigore</cp:lastModifiedBy>
  <cp:revision>5</cp:revision>
  <dcterms:created xsi:type="dcterms:W3CDTF">2021-12-03T13:18:00Z</dcterms:created>
  <dcterms:modified xsi:type="dcterms:W3CDTF">2021-12-03T14:34:00Z</dcterms:modified>
</cp:coreProperties>
</file>