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89" w:rsidRDefault="008D5489" w:rsidP="008D54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117A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Библиография:</w:t>
      </w:r>
    </w:p>
    <w:p w:rsidR="00FE0554" w:rsidRPr="00FE0554" w:rsidRDefault="00FE0554" w:rsidP="00FE05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0554">
        <w:rPr>
          <w:rFonts w:ascii="Times New Roman" w:hAnsi="Times New Roman" w:cs="Times New Roman"/>
          <w:b/>
          <w:sz w:val="24"/>
          <w:szCs w:val="24"/>
        </w:rPr>
        <w:t>РЕКОМЕНДОВАННАЯ ЛИТЕРАТУРА</w:t>
      </w:r>
      <w:r w:rsidRPr="00FE0554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FE0554" w:rsidRPr="00FE0554" w:rsidRDefault="00FE0554" w:rsidP="00FE055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FE0554">
        <w:rPr>
          <w:rFonts w:ascii="Times New Roman" w:hAnsi="Times New Roman" w:cs="Times New Roman"/>
          <w:sz w:val="24"/>
          <w:szCs w:val="24"/>
          <w:lang w:val="ro-RO"/>
        </w:rPr>
        <w:t>Oxford. Dicţionar de politică. Univers enciclopedic. - Bucureşti, 2001.</w:t>
      </w:r>
    </w:p>
    <w:p w:rsidR="00FE0554" w:rsidRPr="00FE0554" w:rsidRDefault="00FE0554" w:rsidP="00FE055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Fruntaşu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P.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Sistemele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politice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contemporane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analiză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comparativă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I-II. –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Chişinău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>, 2001.</w:t>
      </w:r>
    </w:p>
    <w:p w:rsidR="00FE0554" w:rsidRPr="00FE0554" w:rsidRDefault="00FE0554" w:rsidP="00FE055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proofErr w:type="spellStart"/>
      <w:r w:rsidRPr="00FE0554">
        <w:rPr>
          <w:rFonts w:ascii="Times New Roman" w:hAnsi="Times New Roman" w:cs="Times New Roman"/>
          <w:sz w:val="24"/>
          <w:szCs w:val="24"/>
        </w:rPr>
        <w:t>Ачкасов</w:t>
      </w:r>
      <w:proofErr w:type="spellEnd"/>
      <w:r w:rsidRPr="00FE0554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FE0554">
        <w:rPr>
          <w:rFonts w:ascii="Times New Roman" w:hAnsi="Times New Roman" w:cs="Times New Roman"/>
          <w:sz w:val="24"/>
          <w:szCs w:val="24"/>
        </w:rPr>
        <w:t>Гуторов</w:t>
      </w:r>
      <w:proofErr w:type="spellEnd"/>
      <w:r w:rsidRPr="00FE0554">
        <w:rPr>
          <w:rFonts w:ascii="Times New Roman" w:hAnsi="Times New Roman" w:cs="Times New Roman"/>
          <w:sz w:val="24"/>
          <w:szCs w:val="24"/>
        </w:rPr>
        <w:t xml:space="preserve"> В.А.. Политология. Учебник и практикум. Москва: ЮРАЙТ, 2015.</w:t>
      </w:r>
    </w:p>
    <w:p w:rsidR="00456152" w:rsidRPr="00456152" w:rsidRDefault="00FE0554" w:rsidP="0045615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FE0554">
        <w:rPr>
          <w:rFonts w:ascii="Times New Roman" w:hAnsi="Times New Roman" w:cs="Times New Roman"/>
          <w:sz w:val="24"/>
          <w:szCs w:val="24"/>
        </w:rPr>
        <w:t xml:space="preserve">Гаджиев, К. С. Политология. Базовый курс: учебник для вузов. - Москва: ЮРАЙТ, 2011. 505 с. </w:t>
      </w:r>
    </w:p>
    <w:p w:rsidR="00456152" w:rsidRPr="00456152" w:rsidRDefault="00456152" w:rsidP="0045615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 xml:space="preserve">Политология: учеб. / А. Ю.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Мельвиль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 xml:space="preserve"> [и др.].</w:t>
      </w:r>
      <w:r>
        <w:rPr>
          <w:rFonts w:ascii="Times New Roman" w:hAnsi="Times New Roman" w:cs="Times New Roman"/>
          <w:sz w:val="24"/>
          <w:szCs w:val="24"/>
        </w:rPr>
        <w:t xml:space="preserve"> Москва</w:t>
      </w:r>
      <w:r w:rsidRPr="00456152">
        <w:rPr>
          <w:rFonts w:ascii="Times New Roman" w:hAnsi="Times New Roman" w:cs="Times New Roman"/>
          <w:sz w:val="24"/>
          <w:szCs w:val="24"/>
        </w:rPr>
        <w:t>: Московский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государственный институт международных отношений (Университет)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 xml:space="preserve">МИД России, ТК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Велби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 xml:space="preserve">, Изд-во Проспект, 2008. </w:t>
      </w:r>
    </w:p>
    <w:p w:rsidR="00456152" w:rsidRPr="00456152" w:rsidRDefault="00FE0554" w:rsidP="0045615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>Мошняга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Руснак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Г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Сакович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r w:rsidRPr="00456152">
        <w:rPr>
          <w:rFonts w:ascii="Times New Roman" w:hAnsi="Times New Roman" w:cs="Times New Roman"/>
          <w:sz w:val="24"/>
          <w:szCs w:val="24"/>
        </w:rPr>
        <w:t>Сака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>. (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Коорд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.) </w:t>
      </w:r>
      <w:r w:rsidRPr="00456152">
        <w:rPr>
          <w:rFonts w:ascii="Times New Roman" w:hAnsi="Times New Roman" w:cs="Times New Roman"/>
          <w:sz w:val="24"/>
          <w:szCs w:val="24"/>
        </w:rPr>
        <w:t>Политология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456152">
        <w:rPr>
          <w:rFonts w:ascii="Times New Roman" w:hAnsi="Times New Roman" w:cs="Times New Roman"/>
          <w:sz w:val="24"/>
          <w:szCs w:val="24"/>
        </w:rPr>
        <w:t>Т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 1- 2. -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Кишинэу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>, 2008.</w:t>
      </w:r>
    </w:p>
    <w:p w:rsidR="00FE0554" w:rsidRPr="00456152" w:rsidRDefault="00FE0554" w:rsidP="0045615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 xml:space="preserve">Сазонова Н.Н. Политология: учебное пособие. – Москва, Берлин: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Директ-Медиа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>, 2015. - 354 с., http://biblioclub.ru/index.php?page=book&amp;id=270286</w:t>
      </w:r>
    </w:p>
    <w:p w:rsidR="00FE0554" w:rsidRPr="00FE0554" w:rsidRDefault="00FE0554" w:rsidP="00FE055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FE0554" w:rsidRPr="00FE0554" w:rsidRDefault="00FE0554" w:rsidP="00FE055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  <w:r w:rsidRPr="00FE0554">
        <w:rPr>
          <w:rFonts w:ascii="Times New Roman" w:hAnsi="Times New Roman" w:cs="Times New Roman"/>
          <w:b/>
          <w:bCs/>
          <w:color w:val="auto"/>
        </w:rPr>
        <w:t>ДОПОЛНИТЕЛЬНАЯ</w:t>
      </w:r>
      <w:r w:rsidRPr="00FE0554">
        <w:rPr>
          <w:rFonts w:ascii="Times New Roman" w:hAnsi="Times New Roman" w:cs="Times New Roman"/>
          <w:b/>
          <w:bCs/>
          <w:color w:val="auto"/>
          <w:lang w:val="it-IT"/>
        </w:rPr>
        <w:t xml:space="preserve"> </w:t>
      </w:r>
      <w:r w:rsidRPr="00FE0554">
        <w:rPr>
          <w:rFonts w:ascii="Times New Roman" w:hAnsi="Times New Roman" w:cs="Times New Roman"/>
          <w:b/>
          <w:bCs/>
          <w:color w:val="auto"/>
        </w:rPr>
        <w:t>ЛИТЕРАТУРА</w:t>
      </w:r>
      <w:r w:rsidRPr="00FE0554">
        <w:rPr>
          <w:rFonts w:ascii="Times New Roman" w:hAnsi="Times New Roman" w:cs="Times New Roman"/>
          <w:b/>
          <w:bCs/>
          <w:color w:val="auto"/>
          <w:lang w:val="it-IT"/>
        </w:rPr>
        <w:t xml:space="preserve">: </w:t>
      </w:r>
    </w:p>
    <w:p w:rsidR="00FE0554" w:rsidRPr="00FE0554" w:rsidRDefault="00FE0554" w:rsidP="00FE0554">
      <w:pPr>
        <w:numPr>
          <w:ilvl w:val="0"/>
          <w:numId w:val="4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E0554">
        <w:rPr>
          <w:rFonts w:ascii="Times New Roman" w:hAnsi="Times New Roman" w:cs="Times New Roman"/>
          <w:sz w:val="24"/>
          <w:szCs w:val="24"/>
          <w:lang w:val="ro-RO"/>
        </w:rPr>
        <w:t>MOLDOSCOPIE. (Probleme de analiză politică). Partea I – XXIV. - Chişinău, 1993 - 2004.</w:t>
      </w:r>
    </w:p>
    <w:p w:rsidR="00FE0554" w:rsidRPr="00FE0554" w:rsidRDefault="00FE0554" w:rsidP="00FE0554">
      <w:pPr>
        <w:numPr>
          <w:ilvl w:val="0"/>
          <w:numId w:val="4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0554">
        <w:rPr>
          <w:rFonts w:ascii="Times New Roman" w:hAnsi="Times New Roman" w:cs="Times New Roman"/>
          <w:sz w:val="24"/>
          <w:szCs w:val="24"/>
          <w:lang w:val="ro-RO"/>
        </w:rPr>
        <w:t>MOLDOSCOPIE. (Probleme de analiză politică). Revistă ştiinţifică trimestrială. - Chişinău, 2005- 20</w:t>
      </w:r>
      <w:r w:rsidRPr="00FE0554">
        <w:rPr>
          <w:rFonts w:ascii="Times New Roman" w:hAnsi="Times New Roman" w:cs="Times New Roman"/>
          <w:sz w:val="24"/>
          <w:szCs w:val="24"/>
        </w:rPr>
        <w:t>21</w:t>
      </w:r>
      <w:r w:rsidRPr="00FE055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E0554" w:rsidRPr="00FE0554" w:rsidRDefault="00FE0554" w:rsidP="00FE055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FE0554">
        <w:rPr>
          <w:rFonts w:ascii="Times New Roman" w:hAnsi="Times New Roman" w:cs="Times New Roman"/>
          <w:sz w:val="24"/>
          <w:szCs w:val="24"/>
        </w:rPr>
        <w:t>Алмонд</w:t>
      </w:r>
      <w:proofErr w:type="spellEnd"/>
      <w:r w:rsidRPr="00FE0554">
        <w:rPr>
          <w:rFonts w:ascii="Times New Roman" w:hAnsi="Times New Roman" w:cs="Times New Roman"/>
          <w:sz w:val="24"/>
          <w:szCs w:val="24"/>
        </w:rPr>
        <w:t xml:space="preserve"> Г. Политическая наука: история дисциплины. </w:t>
      </w:r>
      <w:r w:rsidR="001E07B2">
        <w:rPr>
          <w:rFonts w:ascii="Times New Roman" w:hAnsi="Times New Roman" w:cs="Times New Roman"/>
          <w:sz w:val="24"/>
          <w:szCs w:val="24"/>
        </w:rPr>
        <w:t>В:</w:t>
      </w:r>
      <w:r w:rsidRPr="00FE0554">
        <w:rPr>
          <w:rFonts w:ascii="Times New Roman" w:hAnsi="Times New Roman" w:cs="Times New Roman"/>
          <w:sz w:val="24"/>
          <w:szCs w:val="24"/>
        </w:rPr>
        <w:t xml:space="preserve"> Полис. 1997. №6. С. 174-182.</w:t>
      </w:r>
    </w:p>
    <w:p w:rsidR="00FE0554" w:rsidRPr="00FE0554" w:rsidRDefault="00FE0554" w:rsidP="00FE055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0554">
        <w:rPr>
          <w:rFonts w:ascii="Times New Roman" w:hAnsi="Times New Roman" w:cs="Times New Roman"/>
          <w:sz w:val="24"/>
          <w:szCs w:val="24"/>
        </w:rPr>
        <w:t>Барановский В.Г. Основные параметры современной системы международных отношений</w:t>
      </w:r>
      <w:r w:rsidR="001E07B2">
        <w:rPr>
          <w:rFonts w:ascii="Times New Roman" w:hAnsi="Times New Roman" w:cs="Times New Roman"/>
          <w:sz w:val="24"/>
          <w:szCs w:val="24"/>
        </w:rPr>
        <w:t>. В:</w:t>
      </w:r>
      <w:r w:rsidRPr="00FE0554">
        <w:rPr>
          <w:rFonts w:ascii="Times New Roman" w:hAnsi="Times New Roman" w:cs="Times New Roman"/>
          <w:sz w:val="24"/>
          <w:szCs w:val="24"/>
        </w:rPr>
        <w:t xml:space="preserve"> Полис. 2012. №3.</w:t>
      </w:r>
    </w:p>
    <w:p w:rsidR="00FE0554" w:rsidRPr="00FE0554" w:rsidRDefault="00FE0554" w:rsidP="00FE055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E0554">
        <w:rPr>
          <w:rFonts w:ascii="Times New Roman" w:hAnsi="Times New Roman" w:cs="Times New Roman"/>
          <w:sz w:val="24"/>
          <w:szCs w:val="24"/>
        </w:rPr>
        <w:t>Вебер М. Политика как призвание и профессия</w:t>
      </w:r>
      <w:r w:rsidR="001E07B2">
        <w:rPr>
          <w:rFonts w:ascii="Times New Roman" w:hAnsi="Times New Roman" w:cs="Times New Roman"/>
          <w:sz w:val="24"/>
          <w:szCs w:val="24"/>
        </w:rPr>
        <w:t>.</w:t>
      </w:r>
      <w:r w:rsidRPr="00FE0554">
        <w:rPr>
          <w:rFonts w:ascii="Times New Roman" w:hAnsi="Times New Roman" w:cs="Times New Roman"/>
          <w:sz w:val="24"/>
          <w:szCs w:val="24"/>
        </w:rPr>
        <w:t xml:space="preserve"> </w:t>
      </w:r>
      <w:r w:rsidR="001E07B2">
        <w:rPr>
          <w:rFonts w:ascii="Times New Roman" w:hAnsi="Times New Roman" w:cs="Times New Roman"/>
          <w:sz w:val="24"/>
          <w:szCs w:val="24"/>
        </w:rPr>
        <w:t>В:</w:t>
      </w:r>
      <w:r w:rsidRPr="00FE0554">
        <w:rPr>
          <w:rFonts w:ascii="Times New Roman" w:hAnsi="Times New Roman" w:cs="Times New Roman"/>
          <w:sz w:val="24"/>
          <w:szCs w:val="24"/>
        </w:rPr>
        <w:t xml:space="preserve"> Избранное: Протестантская этика и дух капитализма. - М.; СПб</w:t>
      </w:r>
      <w:proofErr w:type="gramStart"/>
      <w:r w:rsidRPr="00FE0554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FE0554">
        <w:rPr>
          <w:rFonts w:ascii="Times New Roman" w:hAnsi="Times New Roman" w:cs="Times New Roman"/>
          <w:sz w:val="24"/>
          <w:szCs w:val="24"/>
        </w:rPr>
        <w:t>Центр гуманитарных инициатив». 2013.</w:t>
      </w:r>
    </w:p>
    <w:p w:rsidR="00FE0554" w:rsidRPr="00FE0554" w:rsidRDefault="00FE0554" w:rsidP="00FE055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554">
        <w:rPr>
          <w:rFonts w:ascii="Times New Roman" w:hAnsi="Times New Roman" w:cs="Times New Roman"/>
          <w:sz w:val="24"/>
          <w:szCs w:val="24"/>
        </w:rPr>
        <w:t>Ильин М.В. Слуга двух господ (о пересечении  компетенций политической науки и международных исследований). В: Полис. 2004, №5, с.120-130.</w:t>
      </w:r>
    </w:p>
    <w:p w:rsidR="00FE0554" w:rsidRPr="00FE0554" w:rsidRDefault="00FE0554" w:rsidP="00FE055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554">
        <w:rPr>
          <w:rFonts w:ascii="Times New Roman" w:hAnsi="Times New Roman" w:cs="Times New Roman"/>
          <w:sz w:val="24"/>
          <w:szCs w:val="24"/>
        </w:rPr>
        <w:t>Лебедева М.М. Мировая политика в ХХ</w:t>
      </w:r>
      <w:proofErr w:type="gramStart"/>
      <w:r w:rsidRPr="00FE055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FE0554">
        <w:rPr>
          <w:rFonts w:ascii="Times New Roman" w:hAnsi="Times New Roman" w:cs="Times New Roman"/>
          <w:sz w:val="24"/>
          <w:szCs w:val="24"/>
        </w:rPr>
        <w:t xml:space="preserve"> в: </w:t>
      </w:r>
      <w:proofErr w:type="spellStart"/>
      <w:r w:rsidRPr="00FE0554">
        <w:rPr>
          <w:rFonts w:ascii="Times New Roman" w:hAnsi="Times New Roman" w:cs="Times New Roman"/>
          <w:sz w:val="24"/>
          <w:szCs w:val="24"/>
        </w:rPr>
        <w:t>акторы</w:t>
      </w:r>
      <w:proofErr w:type="spellEnd"/>
      <w:r w:rsidRPr="00FE0554">
        <w:rPr>
          <w:rFonts w:ascii="Times New Roman" w:hAnsi="Times New Roman" w:cs="Times New Roman"/>
          <w:sz w:val="24"/>
          <w:szCs w:val="24"/>
        </w:rPr>
        <w:t xml:space="preserve">, процессы и проблемы. – М.: МГИМО (У), 2009. </w:t>
      </w:r>
    </w:p>
    <w:p w:rsidR="00FE0554" w:rsidRPr="00FE0554" w:rsidRDefault="00FE0554" w:rsidP="00FE055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554">
        <w:rPr>
          <w:rFonts w:ascii="Times New Roman" w:hAnsi="Times New Roman" w:cs="Times New Roman"/>
          <w:sz w:val="24"/>
          <w:szCs w:val="24"/>
        </w:rPr>
        <w:t xml:space="preserve">Розов Н.С. </w:t>
      </w:r>
      <w:proofErr w:type="spellStart"/>
      <w:r w:rsidRPr="00FE0554">
        <w:rPr>
          <w:rFonts w:ascii="Times New Roman" w:hAnsi="Times New Roman" w:cs="Times New Roman"/>
          <w:sz w:val="24"/>
          <w:szCs w:val="24"/>
        </w:rPr>
        <w:t>Неопатримониальные</w:t>
      </w:r>
      <w:proofErr w:type="spellEnd"/>
      <w:r w:rsidRPr="00FE0554">
        <w:rPr>
          <w:rFonts w:ascii="Times New Roman" w:hAnsi="Times New Roman" w:cs="Times New Roman"/>
          <w:sz w:val="24"/>
          <w:szCs w:val="24"/>
        </w:rPr>
        <w:t xml:space="preserve"> режимы: разнообразие, динамика и перспективы демократизации. Полис, 2016, 3!, с.139-156.</w:t>
      </w:r>
    </w:p>
    <w:p w:rsidR="00FE0554" w:rsidRPr="00FE0554" w:rsidRDefault="00FE0554" w:rsidP="00FE055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554">
        <w:rPr>
          <w:rFonts w:ascii="Times New Roman" w:hAnsi="Times New Roman" w:cs="Times New Roman"/>
          <w:sz w:val="24"/>
          <w:szCs w:val="24"/>
        </w:rPr>
        <w:lastRenderedPageBreak/>
        <w:t>Стрельцов Д.В. Системы доминантных партий: некоторые подходы к методологии исследования. В: Полис, 2017. №3, с.108-118.</w:t>
      </w:r>
    </w:p>
    <w:p w:rsidR="00337548" w:rsidRPr="008D5489" w:rsidRDefault="00337548" w:rsidP="00FE0554">
      <w:pPr>
        <w:spacing w:after="0" w:line="360" w:lineRule="auto"/>
        <w:jc w:val="both"/>
        <w:rPr>
          <w:lang w:val="en-US"/>
        </w:rPr>
      </w:pPr>
    </w:p>
    <w:sectPr w:rsidR="00337548" w:rsidRPr="008D5489" w:rsidSect="0033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F698C"/>
    <w:multiLevelType w:val="hybridMultilevel"/>
    <w:tmpl w:val="E3E09C74"/>
    <w:lvl w:ilvl="0" w:tplc="9550A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C1D27"/>
    <w:multiLevelType w:val="hybridMultilevel"/>
    <w:tmpl w:val="4CF6DA7E"/>
    <w:lvl w:ilvl="0" w:tplc="9710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F12F32"/>
    <w:multiLevelType w:val="hybridMultilevel"/>
    <w:tmpl w:val="E3E09C74"/>
    <w:lvl w:ilvl="0" w:tplc="9550A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D6703"/>
    <w:multiLevelType w:val="hybridMultilevel"/>
    <w:tmpl w:val="24622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64658"/>
    <w:multiLevelType w:val="hybridMultilevel"/>
    <w:tmpl w:val="4CF6DA7E"/>
    <w:lvl w:ilvl="0" w:tplc="9710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489"/>
    <w:rsid w:val="001E07B2"/>
    <w:rsid w:val="00271DC5"/>
    <w:rsid w:val="00337548"/>
    <w:rsid w:val="00456152"/>
    <w:rsid w:val="00672AD6"/>
    <w:rsid w:val="008D5489"/>
    <w:rsid w:val="00CF2347"/>
    <w:rsid w:val="00F33DEE"/>
    <w:rsid w:val="00FE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489"/>
    <w:pPr>
      <w:ind w:left="720"/>
      <w:contextualSpacing/>
    </w:pPr>
  </w:style>
  <w:style w:type="paragraph" w:customStyle="1" w:styleId="Default">
    <w:name w:val="Default"/>
    <w:rsid w:val="008D54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271</Words>
  <Characters>1546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2021-12-08T08:58:00Z</dcterms:created>
  <dcterms:modified xsi:type="dcterms:W3CDTF">2021-12-14T13:44:00Z</dcterms:modified>
</cp:coreProperties>
</file>