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b/>
          <w:bCs/>
          <w:sz w:val="32"/>
          <w:szCs w:val="32"/>
          <w:lang w:val="ru-RU"/>
        </w:rPr>
        <w:t>Основные разделы психологии труда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Психология труда активно развивается. В ней появляются все новые подходы, направления, выделяются самостоятельные дисциплины: развитие субъекта деятельности и п</w:t>
      </w:r>
      <w:r w:rsidR="00D8759F" w:rsidRPr="008D0A4A">
        <w:rPr>
          <w:lang w:val="ru-RU"/>
        </w:rPr>
        <w:t>сихология профессионализма</w:t>
      </w:r>
      <w:r w:rsidRPr="008D0A4A">
        <w:rPr>
          <w:lang w:val="ru-RU"/>
        </w:rPr>
        <w:t>; развитие человека в труде, стрессы, психологические «пространства» профессионального и личностного самооп</w:t>
      </w:r>
      <w:r w:rsidR="00D8759F" w:rsidRPr="008D0A4A">
        <w:rPr>
          <w:lang w:val="ru-RU"/>
        </w:rPr>
        <w:t>ределения</w:t>
      </w:r>
      <w:r w:rsidRPr="008D0A4A">
        <w:rPr>
          <w:lang w:val="ru-RU"/>
        </w:rPr>
        <w:t xml:space="preserve">; </w:t>
      </w:r>
      <w:r w:rsidR="00D8759F" w:rsidRPr="008D0A4A">
        <w:rPr>
          <w:lang w:val="ru-RU"/>
        </w:rPr>
        <w:t>особые условия деятельности</w:t>
      </w:r>
      <w:r w:rsidRPr="008D0A4A">
        <w:rPr>
          <w:lang w:val="ru-RU"/>
        </w:rPr>
        <w:t xml:space="preserve">; операционально-смысловые структуры опыта, перцептивный мир специалиста; </w:t>
      </w:r>
      <w:proofErr w:type="spellStart"/>
      <w:r w:rsidRPr="008D0A4A">
        <w:rPr>
          <w:lang w:val="ru-RU"/>
        </w:rPr>
        <w:t>акмеологические</w:t>
      </w:r>
      <w:proofErr w:type="spellEnd"/>
      <w:r w:rsidRPr="008D0A4A">
        <w:rPr>
          <w:lang w:val="ru-RU"/>
        </w:rPr>
        <w:t xml:space="preserve"> </w:t>
      </w:r>
      <w:r w:rsidR="00D8759F" w:rsidRPr="008D0A4A">
        <w:rPr>
          <w:lang w:val="ru-RU"/>
        </w:rPr>
        <w:t>инварианты профессионализма</w:t>
      </w:r>
      <w:r w:rsidRPr="008D0A4A">
        <w:rPr>
          <w:lang w:val="ru-RU"/>
        </w:rPr>
        <w:t>; системный подход к проектированию социотехнических систем, рабочая нагрузка и ее измерение, профессиональный стресс, профессиональное обучение и перенос навыков, удовлетворенность трудом, мотивация, смыслы труда, его субъекти</w:t>
      </w:r>
      <w:r w:rsidR="00D8759F" w:rsidRPr="008D0A4A">
        <w:rPr>
          <w:lang w:val="ru-RU"/>
        </w:rPr>
        <w:t>вная значимость</w:t>
      </w:r>
      <w:r w:rsidRPr="008D0A4A">
        <w:rPr>
          <w:lang w:val="ru-RU"/>
        </w:rPr>
        <w:t>; теория, методология и методы определения п</w:t>
      </w:r>
      <w:r w:rsidR="00D8759F" w:rsidRPr="008D0A4A">
        <w:rPr>
          <w:lang w:val="ru-RU"/>
        </w:rPr>
        <w:t>рофессиональной пригодности</w:t>
      </w:r>
      <w:r w:rsidRPr="008D0A4A">
        <w:rPr>
          <w:lang w:val="ru-RU"/>
        </w:rPr>
        <w:t>, информационные технологии и человеческие факт</w:t>
      </w:r>
      <w:r w:rsidR="00D8759F" w:rsidRPr="008D0A4A">
        <w:rPr>
          <w:lang w:val="ru-RU"/>
        </w:rPr>
        <w:t>оры в компьютерных системах</w:t>
      </w:r>
      <w:r w:rsidRPr="008D0A4A">
        <w:rPr>
          <w:lang w:val="ru-RU"/>
        </w:rPr>
        <w:t xml:space="preserve"> и др.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Представляется целесообразным прямо обозначить и разделить два разных плана, два контура современного состояния психологии труда — «внешний» и «внутренний». Один из них ориентирован на изучение деятельности отдельного человека (как индивида, как субъекта труда, как личности, как индивидуальности). Второй план ориентирован на изучение трудовой деятельности человека в широком социальном, экономическом, культурном, историческом, организационном и других контекстах.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Поэтому первый, «внутренний» план целесообразно называть психологией труда в узком смысле. Второй, «внешний», интегрирующий в себе новые и новые смежные и далекие друг от друга дисциплины, оправданно обозначить как психологию труда в широком смысле слова. Разделив два плана науки, можно точнее обозначить «координаты» и специфику основных компонентов нашей дисциплины в ее широком смысле.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Обобщая содержательно разнородный научный материал, необходимо выделить определенное число наиболее крупных линий развития научных дисциплин. Учитывая историю и традиции классификации, выделим шесть основных «компонентов», шесть «составляющих» психологии труда в ее широком смысле.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1.   Психология труда (в узком смысле).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2.   Инженерная психология.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3.   Эргономика.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4.   Организационная психология.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5.   Профессиональная ориентация.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6.   Профессиональное обучение (рис. 3.1).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Доминирование того или иного компонента психологии труда (в широком смысле) или методологии и методического инструментария научной дисциплины определяется ролью тех или иных факторов в успешности труда субъекта, эффективности и надежности его деятельности. Так, например, важная роль внешних физических факторов среды (время, пространство, цвет, освещенность, культурные эталоны, образцы и др.) в деятельности человека-деятеля предполагают обращение ученого к эргономике.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Изучение деятельности и поведения субъекта, «погруженного» в интенсивную (плотную, специфическую, эмоционально насыщенную) информационную среду — есть компетенция инженерной психологии. Актуализация социально-психологических и организационных факторов в совместной профессиональной деятельности людей предполагает комплексный подход, присущий организационной психологии.</w:t>
      </w:r>
    </w:p>
    <w:p w:rsidR="00BA7689" w:rsidRPr="008D0A4A" w:rsidRDefault="00BA7689" w:rsidP="008D0A4A">
      <w:pPr>
        <w:jc w:val="both"/>
      </w:pPr>
      <w:r w:rsidRPr="008D0A4A">
        <w:rPr>
          <w:noProof/>
          <w:lang w:val="en-US" w:eastAsia="en-US"/>
        </w:rPr>
        <w:lastRenderedPageBreak/>
        <w:drawing>
          <wp:inline distT="0" distB="0" distL="0" distR="0">
            <wp:extent cx="3560445" cy="304800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8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Очевидно, что психология труда в широком смысле постоянно испытывает пульсирующие воздействия на ее состояние как последовательно развивающихся традиционных, «классических» психологических дисциплин, так и интегральных, «новых» научных дисциплин (рис. 3.1). Достижения возрастной психологии не могут не сказываться на понимании, например, профессионально важных качеств (ПВК) в психологии труда, дифференциальной психологии — психических состояний человека, с</w:t>
      </w:r>
      <w:r w:rsidR="00D8759F" w:rsidRPr="008D0A4A">
        <w:rPr>
          <w:lang w:val="ru-RU"/>
        </w:rPr>
        <w:t xml:space="preserve">вязанных с трудом (стресс, </w:t>
      </w:r>
      <w:proofErr w:type="spellStart"/>
      <w:r w:rsidR="00D8759F" w:rsidRPr="008D0A4A">
        <w:rPr>
          <w:lang w:val="ru-RU"/>
        </w:rPr>
        <w:t>моно</w:t>
      </w:r>
      <w:r w:rsidRPr="008D0A4A">
        <w:rPr>
          <w:lang w:val="ru-RU"/>
        </w:rPr>
        <w:t>тония</w:t>
      </w:r>
      <w:proofErr w:type="spellEnd"/>
      <w:r w:rsidRPr="008D0A4A">
        <w:rPr>
          <w:lang w:val="ru-RU"/>
        </w:rPr>
        <w:t>, утомление и др.) и т. д.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С другой стороны, развитие н</w:t>
      </w:r>
      <w:r w:rsidR="00D8759F" w:rsidRPr="008D0A4A">
        <w:rPr>
          <w:lang w:val="ru-RU"/>
        </w:rPr>
        <w:t>овых интегральных дисциплин (</w:t>
      </w:r>
      <w:proofErr w:type="spellStart"/>
      <w:r w:rsidR="00D8759F" w:rsidRPr="008D0A4A">
        <w:rPr>
          <w:lang w:val="ru-RU"/>
        </w:rPr>
        <w:t>ак</w:t>
      </w:r>
      <w:r w:rsidRPr="008D0A4A">
        <w:rPr>
          <w:lang w:val="ru-RU"/>
        </w:rPr>
        <w:t>меология</w:t>
      </w:r>
      <w:proofErr w:type="spellEnd"/>
      <w:r w:rsidRPr="008D0A4A">
        <w:rPr>
          <w:lang w:val="ru-RU"/>
        </w:rPr>
        <w:t xml:space="preserve">, </w:t>
      </w:r>
      <w:proofErr w:type="spellStart"/>
      <w:r w:rsidRPr="008D0A4A">
        <w:rPr>
          <w:lang w:val="ru-RU"/>
        </w:rPr>
        <w:t>андрогогика</w:t>
      </w:r>
      <w:proofErr w:type="spellEnd"/>
      <w:r w:rsidRPr="008D0A4A">
        <w:rPr>
          <w:lang w:val="ru-RU"/>
        </w:rPr>
        <w:t xml:space="preserve"> и др.) не может не отразиться на понимании в психологии труда профессионализма субъекта, его детерминант и составляющих, на технологиях профессионального обучения, подготовке и переподготовке кадров.</w:t>
      </w:r>
    </w:p>
    <w:p w:rsidR="002137FE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Вместе с тем очевидно, что «объем» научных дисциплин, определяющих психологию труда в широком смысле слова, также изменчив во времени. 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В середине </w:t>
      </w:r>
      <w:r w:rsidRPr="008D0A4A">
        <w:t>XX</w:t>
      </w:r>
      <w:r w:rsidRPr="008D0A4A">
        <w:rPr>
          <w:lang w:val="ru-RU"/>
        </w:rPr>
        <w:t xml:space="preserve"> в. ведущую роль вследствие технического перевооружения производства обрела инженерная психология. Именно в этой области были сосредоточены наиболее квалифицированные научные кадры, велись масштабные и последовательные исследования. В 1960-1970-е гг., в связи с актуализацией «человеческого фактора» на лидирующие позиции выходит эргономика, обретающая все большую автономию, с 1980-х гг. — организационная психология, ставшая самостоятельной дисциплиной.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С 1990-х гг. по настоящее время наиболее динамично развивающейся научной дисциплиной является профессиональное обучение взрослых.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Можно предположить, что условное разделение дисциплины на психологию труда в узком и психологию труда в широком смысле слова также оправдано и связано с особенностями ее предмета. Предметом ее исследования всегда будет оставаться человек как отдельный индивид, взаимодействующий с предметом и средствами труда. Психология поступательно будет продвигаться навстречу его индивидуальности (психофизиологической организации, особенностям мотивации, квалификации и пр.). Со временем неизбежно изменятся условия труда человека как субъекта. Уже сейчас ученые обсуждают такие актуальные вопросы, как гибкий рабочий график, частичная занятость, вариативность условий рабочего места («виртуальные рабочие места», «виртуальные работники») и др. Очевидно, что спектр этих вопросов всегда будет оставаться прерогативой психологии труда, не теряющей своей актуальности со временем. Скорее, напротив, каждая историческая эпоха будет вносить новые и новые «вводные».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С другой стороны, человек не существует в обществе как изолированный индивид, даже если он занят индивидуальной трудовой деятельностью, и выполнение его трудовых функций не предполагает тесного взаимодействия с другими людьми. На его психологическом и психофизиологическом состоянии неизбежно будут сказываться социальные факторы — от «внешней социальной среды» (статус, престиж профессии, наименование должности, образовательный ценз, статус организации в </w:t>
      </w:r>
      <w:r w:rsidRPr="008D0A4A">
        <w:rPr>
          <w:lang w:val="ru-RU"/>
        </w:rPr>
        <w:lastRenderedPageBreak/>
        <w:t>обществе и пр.) до «внутренней» (психологический климат, групповые нормы, отношения с коллегами и руководством и пр.).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Серьезные коррективы в организацию труда внесли такие глобальные исторические изменения труда, как сокращение доли тяжелого физического и неквалифицированного труда и внедрение высоких технологий, компьютеризация производства, миграции рабочей силы («диверсификация»), сокращение рабочей недели, интенсификация профессиональной деятельности, возрастание интеллектуальных и эмоциональных нагрузок, усиление контроля за продуктивностью работы каждого человека в течение дня и т. д. Очевидно, что это будет порождать новые и новые вопросы, на которые наука должна находить новые и новые ответы.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b/>
          <w:bCs/>
          <w:smallCaps/>
          <w:sz w:val="32"/>
          <w:szCs w:val="32"/>
          <w:lang w:val="ru-RU"/>
        </w:rPr>
        <w:t xml:space="preserve">Психология </w:t>
      </w:r>
      <w:r w:rsidRPr="008D0A4A">
        <w:rPr>
          <w:b/>
          <w:bCs/>
          <w:sz w:val="32"/>
          <w:szCs w:val="32"/>
          <w:lang w:val="ru-RU"/>
        </w:rPr>
        <w:t>труда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b/>
          <w:bCs/>
          <w:lang w:val="ru-RU"/>
        </w:rPr>
        <w:t xml:space="preserve">Психология труда </w:t>
      </w:r>
      <w:r w:rsidRPr="008D0A4A">
        <w:rPr>
          <w:lang w:val="ru-RU"/>
        </w:rPr>
        <w:t>(в узком значении этого слова) изучает прежде всего закономерности деятельности человека как субъекта, как индивида; закономерности развития и формирования человека как субъекта-труда.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В компетенцию психологии труда входят разработка методологии и понятийного аппарата, анализ отношений, параметров и динамики основных феноменов, порождаемых в процессе труда субъекта (профессия, трудовой пост, рабочее место и др.). Традиционно и достаточно долго психология труда была сосредоточена на изучении деятельности человека как отдельного субъекта с позиции оценки его успешности как профессионала в целом и эффективности его профессиональной деятельности в частности.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Во многом такая парадигма науки определялась не только уровнем технического оснащения производства, транспорта, долей физического и механизированного труда, уровнем образования исполнителей, но и господствующей идеологией, моделями человека (например, модель «</w:t>
      </w:r>
      <w:r w:rsidRPr="008D0A4A">
        <w:t>X</w:t>
      </w:r>
      <w:r w:rsidRPr="008D0A4A">
        <w:rPr>
          <w:lang w:val="ru-RU"/>
        </w:rPr>
        <w:t>» по Мак-Грегору), доминирующими стереотипами управления («человек — винтик», «незаменимых людей нет» и т. п.).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Следовательно, в сферу внимания ученых входили антропометрические, физические, физиологические и психофизиологические функции, психические и — шире — функциональные состояния, подготовленность, профессионально важные качества в широком смысле, профессиональная пригодность отдельного человека соотносительно с жестко заданными параметрами «техники», функциональными требованиями к субъекту труда. Такова была постановка социального запроса. Решать нужно было задачи, следующие из него. Лишь в 1950-е гг. психология прямо заявит о становлении нового подхода, о своем новом состоянии — состоянии зрелости, названном «гуманистическая психология».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smallCaps/>
          <w:lang w:val="ru-RU"/>
        </w:rPr>
        <w:t xml:space="preserve">Если </w:t>
      </w:r>
      <w:r w:rsidRPr="008D0A4A">
        <w:rPr>
          <w:lang w:val="ru-RU"/>
        </w:rPr>
        <w:t>кратко охарактеризовать и определить один из наименьших «масштабов» нашей дисциплины, то психология труда (в узком смысле), это — наука, изучающая изначальные процессы, порождаемые системой «субъект-объект» и основные характеристики обоих компонентов этой системы. Системы труда — профессии типа «человек-человек» в дальнейшем будем считать частным случаем системы «субъект-объект». Принципиальные различия многих процессов при субъект-объектных и субъект-субъектных отношениях являются предметом исследования других дисциплин и обстоятельно изучаются социальной психологией, психологией управления и др. В контексте нашей дисциплины это — частные случаи, на особенностях которых мы не будем специально останавливаться.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Более развернуто изложение содержания психологии труда в узком смысле представлено в тринадцати главах настоящего пособия. В данном же разделе для иллюстрации ограничимся лишь одним примером.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На некоторых рабочих местах трудового поста «хирургия», предполагающих многочасовую (4-6-8 часов) напряженную совместную профессиональную деятельность без перерывов, хирурги старшего возраста (</w:t>
      </w:r>
      <w:proofErr w:type="spellStart"/>
      <w:r w:rsidRPr="008D0A4A">
        <w:rPr>
          <w:lang w:val="ru-RU"/>
        </w:rPr>
        <w:t>предпенсионного</w:t>
      </w:r>
      <w:proofErr w:type="spellEnd"/>
      <w:r w:rsidRPr="008D0A4A">
        <w:rPr>
          <w:lang w:val="ru-RU"/>
        </w:rPr>
        <w:t xml:space="preserve"> и </w:t>
      </w:r>
      <w:proofErr w:type="spellStart"/>
      <w:r w:rsidRPr="008D0A4A">
        <w:rPr>
          <w:lang w:val="ru-RU"/>
        </w:rPr>
        <w:t>послепенсионного</w:t>
      </w:r>
      <w:proofErr w:type="spellEnd"/>
      <w:r w:rsidRPr="008D0A4A">
        <w:rPr>
          <w:lang w:val="ru-RU"/>
        </w:rPr>
        <w:t>) не только работают более качественно, но и легче переносят многочасовые операции, чем их более молодые, полные сил и здоровья коллеги (!). Это — лишь один из «парадоксов», входящих в сферу изучения предмета психологии труда.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Итак, в широком смысле </w:t>
      </w:r>
      <w:r w:rsidRPr="008D0A4A">
        <w:rPr>
          <w:b/>
          <w:bCs/>
          <w:lang w:val="ru-RU"/>
        </w:rPr>
        <w:t xml:space="preserve">психологией труда </w:t>
      </w:r>
      <w:r w:rsidRPr="008D0A4A">
        <w:rPr>
          <w:lang w:val="ru-RU"/>
        </w:rPr>
        <w:t>будем называть комплекс научных дисциплин о труде как культурной и социальной активности человека, выступающего в качестве его субъекта, его ключевого компонента, ее «системообразующего фактора».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lastRenderedPageBreak/>
        <w:t xml:space="preserve">В узком смысле </w:t>
      </w:r>
      <w:r w:rsidRPr="008D0A4A">
        <w:rPr>
          <w:b/>
          <w:bCs/>
          <w:lang w:val="ru-RU"/>
        </w:rPr>
        <w:t xml:space="preserve">психология труда </w:t>
      </w:r>
      <w:r w:rsidRPr="008D0A4A">
        <w:rPr>
          <w:lang w:val="ru-RU"/>
        </w:rPr>
        <w:t>есть комплекс научных дисциплин о труде как процессе функционирования и развития человека как субъекта труда, как отдельного индивида; это комплекс дисциплин о теоретико-методологических, психофизиологических и психологических основаниях труда, о психологических характеристиках конкретной профессиональной деятельности, о профессионально важных качествах отдельного индивида как субъекта труда, профессиональных кризисах и деструкциях, деформациях, заболеваниях.</w:t>
      </w:r>
    </w:p>
    <w:p w:rsidR="00D8759F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Два вышеприведенных определения будем считать не абсолютной истиной, а рабочими понятиями, позволяющими более корректно раскрывать и описывать факты, процессы, тенденции, закономерности изучаемой нами области действительности.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b/>
          <w:bCs/>
          <w:sz w:val="34"/>
          <w:szCs w:val="34"/>
          <w:lang w:val="ru-RU"/>
        </w:rPr>
        <w:t xml:space="preserve"> Инженерная психология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К концу 1930-х гг. в связи с техническим оснащением производства, а также вооруженных сил, все более острым становился вопрос успешности управления человеком сложной техникой, быстрого и качественного обучения данным навыкам, иначе — вопросы взаимодействия человека с информацией. В новых исторических и экономических условиях уже не физические и физиологические функции человека стали основными ограничивающими факторами успешности субъекта деятельности, а его когнитивные функции и эмоциональное состояние.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Понятно, что акценты внимания науки о человеке как субъекте трудовой деятельности не могли не сместиться. Возникла объективная необходимость в разработке новых соответствующих методик, становлении новой методологии. «Венцом» этих процессов стало выделение и развитие нового научного направления, а позже — и полноправной научной дисциплины — инженерной психологии.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Под </w:t>
      </w:r>
      <w:r w:rsidRPr="008D0A4A">
        <w:rPr>
          <w:b/>
          <w:bCs/>
          <w:lang w:val="ru-RU"/>
        </w:rPr>
        <w:t xml:space="preserve">инженерной психологией </w:t>
      </w:r>
      <w:r w:rsidRPr="008D0A4A">
        <w:rPr>
          <w:lang w:val="ru-RU"/>
        </w:rPr>
        <w:t>понимают «научную дисциплину, изучающую объективные закономерности процессов информационного взаимодействия человека и техники с целью использования их в практике проектирования, создания и эксплуатации систем "человек-машина". Субъект труда — "оператор" — человек, взаимодействующий со сложной техникой через инфор</w:t>
      </w:r>
      <w:r w:rsidR="00D8759F" w:rsidRPr="008D0A4A">
        <w:rPr>
          <w:lang w:val="ru-RU"/>
        </w:rPr>
        <w:t>мационные процессы»</w:t>
      </w:r>
      <w:r w:rsidRPr="008D0A4A">
        <w:rPr>
          <w:lang w:val="ru-RU"/>
        </w:rPr>
        <w:t>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Инженерная психология не только изучает, но и «преобразует труд оператора, выполняющего функции управления сложной системой. Поэтому она теснейшим образом связана с системотехникой, технологией процессов и правоведением». Изучая труд оператора и его профессию в целом, она «выходит на междисциплинарные границы и именно там обретает свою предме</w:t>
      </w:r>
      <w:r w:rsidR="00D8759F" w:rsidRPr="008D0A4A">
        <w:rPr>
          <w:lang w:val="ru-RU"/>
        </w:rPr>
        <w:t>тную определенность»</w:t>
      </w:r>
      <w:r w:rsidRPr="008D0A4A">
        <w:rPr>
          <w:lang w:val="ru-RU"/>
        </w:rPr>
        <w:t>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За прошедшие более полувека развития из инженерной психологии выделились полноценные «дочерние ветви», в частности — </w:t>
      </w:r>
      <w:r w:rsidRPr="008D0A4A">
        <w:rPr>
          <w:b/>
          <w:bCs/>
          <w:lang w:val="ru-RU"/>
        </w:rPr>
        <w:t xml:space="preserve">авиационная психология </w:t>
      </w:r>
      <w:r w:rsidRPr="008D0A4A">
        <w:rPr>
          <w:lang w:val="ru-RU"/>
        </w:rPr>
        <w:t xml:space="preserve">(изучающая влияние на «оператора-летчика» факторов физических перегрузок) и </w:t>
      </w:r>
      <w:r w:rsidRPr="008D0A4A">
        <w:rPr>
          <w:b/>
          <w:bCs/>
          <w:lang w:val="ru-RU"/>
        </w:rPr>
        <w:t xml:space="preserve">космическая психология </w:t>
      </w:r>
      <w:r w:rsidRPr="008D0A4A">
        <w:rPr>
          <w:lang w:val="ru-RU"/>
        </w:rPr>
        <w:t>(изучающая влияние на «оператора-космонавта» факторов физических перегрузок, невесомости, длительной изоляции от привычной среды обитания, ограничения и вынужденные коммуникации в замкнутой социальной группе и т. д.).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Инженерная психология как научная дисциплина активно развивается, вбирая в свой методологический и методический арсенал как достижения психологии в целом, так и ценности современного общества. Ю. К. Стрелков, один из ведущих специалистов, предлагает для теоретического анализа проблем дисциплины использовать схему «субъект - действие - объект - окружающий мир», принцип «здесь и теперь», понятия сознания и бессознательного, общения, проф</w:t>
      </w:r>
      <w:r w:rsidR="00D8759F" w:rsidRPr="008D0A4A">
        <w:rPr>
          <w:lang w:val="ru-RU"/>
        </w:rPr>
        <w:t>ессиональной карьеры и др</w:t>
      </w:r>
      <w:r w:rsidRPr="008D0A4A">
        <w:rPr>
          <w:lang w:val="ru-RU"/>
        </w:rPr>
        <w:t>. Предметом дисциплины в настоящее время должны стать «не только процесс труда (деятельность, переработка информации), но и профессия и даже ж</w:t>
      </w:r>
      <w:r w:rsidR="00D8759F" w:rsidRPr="008D0A4A">
        <w:rPr>
          <w:lang w:val="ru-RU"/>
        </w:rPr>
        <w:t>изнь человека труда»</w:t>
      </w:r>
      <w:r w:rsidRPr="008D0A4A">
        <w:rPr>
          <w:lang w:val="ru-RU"/>
        </w:rPr>
        <w:t>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Формально сущность инженерной психологии можно обозначить как развитие и специфическое </w:t>
      </w:r>
      <w:proofErr w:type="spellStart"/>
      <w:r w:rsidRPr="008D0A4A">
        <w:rPr>
          <w:lang w:val="ru-RU"/>
        </w:rPr>
        <w:t>распредмечивание</w:t>
      </w:r>
      <w:proofErr w:type="spellEnd"/>
      <w:r w:rsidRPr="008D0A4A">
        <w:rPr>
          <w:lang w:val="ru-RU"/>
        </w:rPr>
        <w:t xml:space="preserve"> исходной формулы психологии труда как системы «субъект-объект» в более развернутую форму: система «субъект [когнитивные функции, эмоционально-волевая сфера, </w:t>
      </w:r>
      <w:proofErr w:type="spellStart"/>
      <w:r w:rsidRPr="008D0A4A">
        <w:rPr>
          <w:lang w:val="ru-RU"/>
        </w:rPr>
        <w:t>сенсомоторика</w:t>
      </w:r>
      <w:proofErr w:type="spellEnd"/>
      <w:r w:rsidRPr="008D0A4A">
        <w:rPr>
          <w:lang w:val="ru-RU"/>
        </w:rPr>
        <w:t xml:space="preserve">, психомоторика, психофизиология] — объект </w:t>
      </w:r>
      <w:r w:rsidRPr="008D0A4A">
        <w:rPr>
          <w:i/>
          <w:iCs/>
          <w:lang w:val="ru-RU"/>
        </w:rPr>
        <w:t xml:space="preserve">[а, в, </w:t>
      </w:r>
      <w:proofErr w:type="gramStart"/>
      <w:r w:rsidRPr="008D0A4A">
        <w:rPr>
          <w:i/>
          <w:iCs/>
          <w:lang w:val="ru-RU"/>
        </w:rPr>
        <w:t>с,...</w:t>
      </w:r>
      <w:proofErr w:type="gramEnd"/>
      <w:r w:rsidRPr="008D0A4A">
        <w:rPr>
          <w:i/>
          <w:iCs/>
          <w:lang w:val="ru-RU"/>
        </w:rPr>
        <w:t xml:space="preserve">] — </w:t>
      </w:r>
      <w:r w:rsidRPr="008D0A4A">
        <w:rPr>
          <w:lang w:val="ru-RU"/>
        </w:rPr>
        <w:t xml:space="preserve">физическая среда деятельности </w:t>
      </w:r>
      <w:r w:rsidRPr="008D0A4A">
        <w:rPr>
          <w:i/>
          <w:iCs/>
          <w:lang w:val="ru-RU"/>
        </w:rPr>
        <w:t xml:space="preserve">[А, В, С,...] — </w:t>
      </w:r>
      <w:r w:rsidRPr="008D0A4A">
        <w:rPr>
          <w:lang w:val="ru-RU"/>
        </w:rPr>
        <w:t xml:space="preserve">среда жизнедеятельности деятельности </w:t>
      </w:r>
      <w:r w:rsidRPr="008D0A4A">
        <w:rPr>
          <w:i/>
          <w:iCs/>
          <w:lang w:val="ru-RU"/>
        </w:rPr>
        <w:t xml:space="preserve">[А', В', С', </w:t>
      </w:r>
      <w:r w:rsidRPr="008D0A4A">
        <w:rPr>
          <w:lang w:val="ru-RU"/>
        </w:rPr>
        <w:t>...]».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b/>
          <w:bCs/>
          <w:sz w:val="34"/>
          <w:szCs w:val="34"/>
          <w:lang w:val="ru-RU"/>
        </w:rPr>
        <w:t>Эргономика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Термин </w:t>
      </w:r>
      <w:r w:rsidRPr="008D0A4A">
        <w:rPr>
          <w:b/>
          <w:bCs/>
          <w:lang w:val="ru-RU"/>
        </w:rPr>
        <w:t xml:space="preserve">эргономика </w:t>
      </w:r>
      <w:r w:rsidRPr="008D0A4A">
        <w:rPr>
          <w:lang w:val="ru-RU"/>
        </w:rPr>
        <w:t xml:space="preserve">(от греч. </w:t>
      </w:r>
      <w:r w:rsidRPr="008D0A4A">
        <w:rPr>
          <w:i/>
          <w:iCs/>
        </w:rPr>
        <w:t>ergon</w:t>
      </w:r>
      <w:r w:rsidRPr="008D0A4A">
        <w:rPr>
          <w:i/>
          <w:iCs/>
          <w:lang w:val="ru-RU"/>
        </w:rPr>
        <w:t xml:space="preserve"> </w:t>
      </w:r>
      <w:r w:rsidRPr="008D0A4A">
        <w:rPr>
          <w:lang w:val="ru-RU"/>
        </w:rPr>
        <w:t xml:space="preserve">— труд и </w:t>
      </w:r>
      <w:r w:rsidRPr="008D0A4A">
        <w:rPr>
          <w:i/>
          <w:iCs/>
        </w:rPr>
        <w:t>nomos</w:t>
      </w:r>
      <w:r w:rsidRPr="008D0A4A">
        <w:rPr>
          <w:i/>
          <w:iCs/>
          <w:lang w:val="ru-RU"/>
        </w:rPr>
        <w:t xml:space="preserve"> </w:t>
      </w:r>
      <w:r w:rsidRPr="008D0A4A">
        <w:rPr>
          <w:lang w:val="ru-RU"/>
        </w:rPr>
        <w:t xml:space="preserve">— закон, «закон работы») в 1857 г. предложил Войтех </w:t>
      </w:r>
      <w:proofErr w:type="spellStart"/>
      <w:r w:rsidRPr="008D0A4A">
        <w:rPr>
          <w:lang w:val="ru-RU"/>
        </w:rPr>
        <w:t>Ястшембовский</w:t>
      </w:r>
      <w:proofErr w:type="spellEnd"/>
      <w:r w:rsidRPr="008D0A4A">
        <w:rPr>
          <w:lang w:val="ru-RU"/>
        </w:rPr>
        <w:t xml:space="preserve">, имея в виду новую науку о труде, основанную на изучении закономерностей науки о природе. Такой же смысл в понятие </w:t>
      </w:r>
      <w:proofErr w:type="spellStart"/>
      <w:r w:rsidRPr="008D0A4A">
        <w:rPr>
          <w:i/>
          <w:iCs/>
          <w:lang w:val="ru-RU"/>
        </w:rPr>
        <w:t>эргонология</w:t>
      </w:r>
      <w:proofErr w:type="spellEnd"/>
      <w:r w:rsidRPr="008D0A4A">
        <w:rPr>
          <w:i/>
          <w:iCs/>
          <w:lang w:val="ru-RU"/>
        </w:rPr>
        <w:t xml:space="preserve"> </w:t>
      </w:r>
      <w:r w:rsidRPr="008D0A4A">
        <w:rPr>
          <w:lang w:val="ru-RU"/>
        </w:rPr>
        <w:t xml:space="preserve">вкладывал В. М. Бехтерев, а В. Н. Мясищев </w:t>
      </w:r>
      <w:r w:rsidRPr="008D0A4A">
        <w:rPr>
          <w:lang w:val="ru-RU"/>
        </w:rPr>
        <w:lastRenderedPageBreak/>
        <w:t xml:space="preserve">— в понятие </w:t>
      </w:r>
      <w:proofErr w:type="spellStart"/>
      <w:r w:rsidRPr="008D0A4A">
        <w:rPr>
          <w:i/>
          <w:iCs/>
          <w:lang w:val="ru-RU"/>
        </w:rPr>
        <w:t>эргология</w:t>
      </w:r>
      <w:proofErr w:type="spellEnd"/>
      <w:r w:rsidRPr="008D0A4A">
        <w:rPr>
          <w:i/>
          <w:iCs/>
          <w:lang w:val="ru-RU"/>
        </w:rPr>
        <w:t xml:space="preserve">. </w:t>
      </w:r>
      <w:r w:rsidRPr="008D0A4A">
        <w:rPr>
          <w:lang w:val="ru-RU"/>
        </w:rPr>
        <w:t>Еще в 1920-х гг. отечественные ученые указывали на то, что трудовая деятельность не изучается в целом ни одной из существующих наук, несмотря на свою важность, в полном объеме она не входит ни в одну из существующих дисциплин.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Организацию в 1949 г. первого </w:t>
      </w:r>
      <w:proofErr w:type="spellStart"/>
      <w:r w:rsidRPr="008D0A4A">
        <w:rPr>
          <w:lang w:val="ru-RU"/>
        </w:rPr>
        <w:t>эргологического</w:t>
      </w:r>
      <w:proofErr w:type="spellEnd"/>
      <w:r w:rsidRPr="008D0A4A">
        <w:rPr>
          <w:lang w:val="ru-RU"/>
        </w:rPr>
        <w:t xml:space="preserve"> исследовательского общества в Англии принято считать датой рождения новой науки. В 1961 г. создана Международная экономическая ассоциация; в 1960 г. выходит первый профессиональный журнал — </w:t>
      </w:r>
      <w:r w:rsidRPr="008D0A4A">
        <w:rPr>
          <w:i/>
          <w:iCs/>
        </w:rPr>
        <w:t>Human</w:t>
      </w:r>
      <w:r w:rsidRPr="008D0A4A">
        <w:rPr>
          <w:i/>
          <w:iCs/>
          <w:lang w:val="ru-RU"/>
        </w:rPr>
        <w:t xml:space="preserve"> </w:t>
      </w:r>
      <w:r w:rsidRPr="008D0A4A">
        <w:rPr>
          <w:i/>
          <w:iCs/>
        </w:rPr>
        <w:t>factors</w:t>
      </w:r>
      <w:r w:rsidRPr="008D0A4A">
        <w:rPr>
          <w:i/>
          <w:iCs/>
          <w:lang w:val="ru-RU"/>
        </w:rPr>
        <w:t xml:space="preserve"> </w:t>
      </w:r>
      <w:r w:rsidRPr="008D0A4A">
        <w:rPr>
          <w:lang w:val="ru-RU"/>
        </w:rPr>
        <w:t xml:space="preserve">(«Человеческие факторы» — так и теперь эта область знаний именуется в США). Становление </w:t>
      </w:r>
      <w:r w:rsidRPr="008D0A4A">
        <w:rPr>
          <w:b/>
          <w:bCs/>
          <w:lang w:val="ru-RU"/>
        </w:rPr>
        <w:t xml:space="preserve">инженерной психологии </w:t>
      </w:r>
      <w:r w:rsidRPr="008D0A4A">
        <w:rPr>
          <w:lang w:val="ru-RU"/>
        </w:rPr>
        <w:t xml:space="preserve">в 1940-1950-х гг. привело к утверждению понятия и идеологии «система </w:t>
      </w:r>
      <w:r w:rsidRPr="008D0A4A">
        <w:rPr>
          <w:b/>
          <w:bCs/>
          <w:lang w:val="ru-RU"/>
        </w:rPr>
        <w:t xml:space="preserve">"человек-машина"» </w:t>
      </w:r>
      <w:r w:rsidRPr="008D0A4A">
        <w:rPr>
          <w:lang w:val="ru-RU"/>
        </w:rPr>
        <w:t xml:space="preserve">(СЧМ); становление </w:t>
      </w:r>
      <w:r w:rsidRPr="008D0A4A">
        <w:rPr>
          <w:b/>
          <w:bCs/>
          <w:lang w:val="ru-RU"/>
        </w:rPr>
        <w:t xml:space="preserve">эргономики </w:t>
      </w:r>
      <w:r w:rsidRPr="008D0A4A">
        <w:rPr>
          <w:lang w:val="ru-RU"/>
        </w:rPr>
        <w:t xml:space="preserve">в 1960-х утвердило понятие «система </w:t>
      </w:r>
      <w:r w:rsidRPr="008D0A4A">
        <w:rPr>
          <w:b/>
          <w:bCs/>
          <w:lang w:val="ru-RU"/>
        </w:rPr>
        <w:t xml:space="preserve">человек </w:t>
      </w:r>
      <w:r w:rsidRPr="008D0A4A">
        <w:rPr>
          <w:lang w:val="ru-RU"/>
        </w:rPr>
        <w:t xml:space="preserve">- </w:t>
      </w:r>
      <w:r w:rsidRPr="008D0A4A">
        <w:rPr>
          <w:b/>
          <w:bCs/>
          <w:lang w:val="ru-RU"/>
        </w:rPr>
        <w:t xml:space="preserve">техника </w:t>
      </w:r>
      <w:r w:rsidRPr="008D0A4A">
        <w:rPr>
          <w:lang w:val="ru-RU"/>
        </w:rPr>
        <w:t xml:space="preserve">- </w:t>
      </w:r>
      <w:r w:rsidRPr="008D0A4A">
        <w:rPr>
          <w:b/>
          <w:bCs/>
          <w:lang w:val="ru-RU"/>
        </w:rPr>
        <w:t xml:space="preserve">среда» </w:t>
      </w:r>
      <w:r w:rsidRPr="008D0A4A">
        <w:rPr>
          <w:lang w:val="ru-RU"/>
        </w:rPr>
        <w:t xml:space="preserve">(СЧТС). Генеральную идею эргономики — координацию деятельности всех специалистов, </w:t>
      </w:r>
      <w:proofErr w:type="spellStart"/>
      <w:r w:rsidRPr="008D0A4A">
        <w:rPr>
          <w:lang w:val="ru-RU"/>
        </w:rPr>
        <w:t>занимающпхся</w:t>
      </w:r>
      <w:proofErr w:type="spellEnd"/>
      <w:r w:rsidRPr="008D0A4A">
        <w:rPr>
          <w:lang w:val="ru-RU"/>
        </w:rPr>
        <w:t xml:space="preserve"> трудом, можно считать вторичной интеграцией наук, еще раз подтвердившей мощные генетические взаимосвязи наук о человеке.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Под </w:t>
      </w:r>
      <w:r w:rsidRPr="008D0A4A">
        <w:rPr>
          <w:b/>
          <w:bCs/>
          <w:lang w:val="ru-RU"/>
        </w:rPr>
        <w:t xml:space="preserve">эргономикой </w:t>
      </w:r>
      <w:r w:rsidRPr="008D0A4A">
        <w:rPr>
          <w:lang w:val="ru-RU"/>
        </w:rPr>
        <w:t>понимается область знания, комплексно изучающая трудовую деятельность человека в системе «человек - техника - среда» (СЧТС) с целью обеспечения ее эффективности, безопасности и комфорта.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С позиций эргономики трудовая деятельность рассматривается </w:t>
      </w:r>
      <w:proofErr w:type="gramStart"/>
      <w:r w:rsidRPr="008D0A4A">
        <w:rPr>
          <w:lang w:val="ru-RU"/>
        </w:rPr>
        <w:t>прежде всего</w:t>
      </w:r>
      <w:proofErr w:type="gramEnd"/>
      <w:r w:rsidRPr="008D0A4A">
        <w:rPr>
          <w:lang w:val="ru-RU"/>
        </w:rPr>
        <w:t xml:space="preserve"> как процесс преобразования информации и энергии, происходящий в системе «человек - орудие труда - предмет труда -окружающая среда». В силу этого эргономические исследования основываются на выяснении закономерностей психических и физиологических процессов, лежащих в основе определенных видов трудовой деятельности, на изучении особенностей взаимодействия человека с орудиями и предметами труда, с окружающей средой в широком смысле (ее пространственных, временных, информационных и энергетически</w:t>
      </w:r>
      <w:r w:rsidR="00D8759F" w:rsidRPr="008D0A4A">
        <w:rPr>
          <w:lang w:val="ru-RU"/>
        </w:rPr>
        <w:t>х свойств)</w:t>
      </w:r>
      <w:r w:rsidRPr="008D0A4A">
        <w:rPr>
          <w:lang w:val="ru-RU"/>
        </w:rPr>
        <w:t>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Особым фактором эргономики можно считать социально-психологический эффект, порождаемый непосредственным взаимодействием людей в их профессиональной деятельности. Убедительная роль психологических «переменных» видна даже в «простых» случаях расположения рабочих мест в помещении. Например, расположение рабочих столов служащих-женщин «лицом к лицу» в короткое время приводит к напряженности психологического климата в трудовом коллективе, а в последующем — к затяжным конфликтам. Размещение в лифтах организации зеркал изменяет субъективные оценки комфорта и скорости их движения, снимает многочисленные жалобы. Даже небольшие изменения в пространстве кабинета руководителя приводят к восприятию подчиненными помещения как «строгого» пли «демократичного» с переносом характеристик пространства на личность руководителя. Увеличение размеров кабинета, стола, высоты кресла — давно известные способы повышения социального статуса его хозяина внутри организации.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Возникновению эргономики способствовали проблемы, связанные с внедрением и эксплуатацией новой техники и технологии в середине </w:t>
      </w:r>
      <w:r w:rsidRPr="008D0A4A">
        <w:t>XX</w:t>
      </w:r>
      <w:r w:rsidRPr="008D0A4A">
        <w:rPr>
          <w:lang w:val="ru-RU"/>
        </w:rPr>
        <w:t xml:space="preserve"> в. и не решаемые средствами технических и медицинских наук. Научно-техническая революция в промышленности и на транспорте настоятельно потребовала нового объединения наук при активном привлечении психологии, гигиены труда, художественного конструирования.</w:t>
      </w:r>
    </w:p>
    <w:p w:rsidR="00B42454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Первой серьезной проблемой стала </w:t>
      </w:r>
      <w:r w:rsidRPr="008D0A4A">
        <w:rPr>
          <w:i/>
          <w:iCs/>
          <w:lang w:val="ru-RU"/>
        </w:rPr>
        <w:t xml:space="preserve">недостаточная эффективность СЧТС. </w:t>
      </w:r>
      <w:r w:rsidRPr="008D0A4A">
        <w:rPr>
          <w:lang w:val="ru-RU"/>
        </w:rPr>
        <w:t xml:space="preserve">Оказалось, что человек-оператор по ряду причин не в состоянии использовать весь потенциал СЧТС. Среди таких причин были установлены: несогласованность параметров оборудования и возможностей человека, динамики работоспособности человека в условиях дефицита времени и информации, интенсивного воздействия факторов среды (шум, вибрация, излучение, микроклимат); недооценка мотивации человека в овладении новой техникой, уровня его интеллектуального и духовного развития. 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i/>
          <w:iCs/>
          <w:lang w:val="ru-RU"/>
        </w:rPr>
        <w:t xml:space="preserve">Рост травматизма </w:t>
      </w:r>
      <w:r w:rsidRPr="008D0A4A">
        <w:rPr>
          <w:lang w:val="ru-RU"/>
        </w:rPr>
        <w:t>людей, взаимодействующих с техническими системами на производстве, транспорте, в быту, не мог не привлечь внимание ученых. Если в Англии в 1946 г. смертность в результате несчастных случаев в два раза уступала смертности от инфекционных заболеваний, то в 1961 г. она в три раза превысила смертность от инфекционных заболеваний. В США в 1960-1970-х гг. на производстве ежегодно погибали около 14 тыс. человек и получали увечье около 2,3 млн, на транспорте — соответственно — 45 тыс. и 2 млн человек. В целом в связи с использованием машин, оборудования, технических устройств в мире травмировались более 10 млн человек, погибали около 500 тыс.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i/>
          <w:iCs/>
          <w:lang w:val="ru-RU"/>
        </w:rPr>
        <w:lastRenderedPageBreak/>
        <w:t xml:space="preserve">Высокая текучесть кадров </w:t>
      </w:r>
      <w:r w:rsidRPr="008D0A4A">
        <w:rPr>
          <w:lang w:val="ru-RU"/>
        </w:rPr>
        <w:t xml:space="preserve">— третья серьезная проблема. </w:t>
      </w:r>
      <w:proofErr w:type="gramStart"/>
      <w:r w:rsidRPr="008D0A4A">
        <w:rPr>
          <w:lang w:val="ru-RU"/>
        </w:rPr>
        <w:t>Помимо этого</w:t>
      </w:r>
      <w:proofErr w:type="gramEnd"/>
      <w:r w:rsidRPr="008D0A4A">
        <w:rPr>
          <w:lang w:val="ru-RU"/>
        </w:rPr>
        <w:t xml:space="preserve"> серьезным препятствием на пути повышения производительности труда вопреки ожиданиям инженеров-разработчиков явились «психологические барьеры» и пассивность рабочих на участках, где внедрялись станки с программным управлением, гибкие производственные системы и другие современные технологии. Внедрение новой техники не вело автоматически к изменению культуры труда работников, к стремлению повышать свою квалификацию; около половины изготовленных роботов не нашли своего применения.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i/>
          <w:iCs/>
          <w:lang w:val="ru-RU"/>
        </w:rPr>
        <w:t xml:space="preserve">Рост числа нервно-психических заболеваний </w:t>
      </w:r>
      <w:r w:rsidRPr="008D0A4A">
        <w:rPr>
          <w:lang w:val="ru-RU"/>
        </w:rPr>
        <w:t>был назван «индустриальным стрессом». По данным Всемирной организации здравоохранения, в этот период в 65 промышленно развитых странах мира на учете в психоневрологических учреждениях состояли от 72 до 80 млн психических больных, а прямые денежные затраты, связанные с их лечением, исчислялись суммой в 30 млрд долл. По мнению экспертов, значительная часть этих заболеваний была обусловлена темпами роста и особенностями организации сов</w:t>
      </w:r>
      <w:r w:rsidR="00D8759F" w:rsidRPr="008D0A4A">
        <w:rPr>
          <w:lang w:val="ru-RU"/>
        </w:rPr>
        <w:t>ременного производства</w:t>
      </w:r>
      <w:r w:rsidRPr="008D0A4A">
        <w:rPr>
          <w:lang w:val="ru-RU"/>
        </w:rPr>
        <w:t>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i/>
          <w:iCs/>
          <w:lang w:val="ru-RU"/>
        </w:rPr>
        <w:t xml:space="preserve">Основной целью эргономики является безопасность труда. Второй целью эргономики является повышение эффективности СЧТС. </w:t>
      </w:r>
      <w:r w:rsidRPr="008D0A4A">
        <w:rPr>
          <w:lang w:val="ru-RU"/>
        </w:rPr>
        <w:t xml:space="preserve">Согласно специальным исследованиям, проведенным в середине 1980-х гг., уже через 15 мин работы за экраном компьютера у человека наблюдалось утомление глаз и расстройство цветового зрения. Существенное и стабильное повышение эффективности труда операторов обеспечивалось уже изменением соотношения яркости экрана и окружающего пространства с </w:t>
      </w:r>
      <w:proofErr w:type="gramStart"/>
      <w:r w:rsidRPr="008D0A4A">
        <w:rPr>
          <w:lang w:val="ru-RU"/>
        </w:rPr>
        <w:t>3 :</w:t>
      </w:r>
      <w:proofErr w:type="gramEnd"/>
      <w:r w:rsidRPr="008D0A4A">
        <w:rPr>
          <w:lang w:val="ru-RU"/>
        </w:rPr>
        <w:t xml:space="preserve"> 1 до 5 : 1, увеличением размеров знаков на экране до 3,1-4,2 мм, снижением силы удара по клавише до 25-150 г, уменьшением длины пробега клавиши до</w:t>
      </w:r>
      <w:r w:rsidR="00D8759F" w:rsidRPr="008D0A4A">
        <w:rPr>
          <w:lang w:val="ru-RU"/>
        </w:rPr>
        <w:t xml:space="preserve"> 1-4 мм и т. д</w:t>
      </w:r>
      <w:r w:rsidRPr="008D0A4A">
        <w:rPr>
          <w:lang w:val="ru-RU"/>
        </w:rPr>
        <w:t>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i/>
          <w:iCs/>
          <w:lang w:val="ru-RU"/>
        </w:rPr>
        <w:t xml:space="preserve">Третья цель эргономики состоит в обеспечении условий для развития личности трудящегося в процессе труда. </w:t>
      </w:r>
      <w:r w:rsidRPr="008D0A4A">
        <w:rPr>
          <w:lang w:val="ru-RU"/>
        </w:rPr>
        <w:t>Она предполагает: оптимальную интенсивность, напряженность труда всех профилей, повышение его интеллектуальной насыщенности, повышение качества общей и профессиональной подготовки работников и др.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В совокупности обозначенные цели определяют </w:t>
      </w:r>
      <w:r w:rsidRPr="008D0A4A">
        <w:rPr>
          <w:i/>
          <w:iCs/>
          <w:lang w:val="ru-RU"/>
        </w:rPr>
        <w:t>семь теоретических задач эргономики: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1.   Разработка теоретических основ проектирования деятельности человека-оператора с учетом особенностей технических систем и среды.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2.   Исследование закономерностей взаимодействия человека с техническими системами и окружающей средой.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3.   Формулирование принципов создания СЧТС и алгоритмов деятельности человека.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4.   Выдвижение и проверка гипотез о перспективах развития труда в СЧТС.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5.   Создание методов исследования, проектирования и эксплуатации СЧТС.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6.   Разработка специфических категорий эргономики, отражающих особенности ее предмета, содержания, методов.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7.   Поиск и описание фактов, демонстрирующих связь качества труда человека с эргономическими параметрами технических систем и внешней среды.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Предмет эргономики определяется как трудовая деятельность человека в процессе взаимодействия с техническими системами в условиях влияния на него факт</w:t>
      </w:r>
      <w:r w:rsidR="00D8759F" w:rsidRPr="008D0A4A">
        <w:rPr>
          <w:lang w:val="ru-RU"/>
        </w:rPr>
        <w:t>оров внешней среды</w:t>
      </w:r>
      <w:r w:rsidRPr="008D0A4A">
        <w:rPr>
          <w:lang w:val="ru-RU"/>
        </w:rPr>
        <w:t>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В эргономике используются </w:t>
      </w:r>
      <w:r w:rsidRPr="008D0A4A">
        <w:rPr>
          <w:i/>
          <w:iCs/>
          <w:lang w:val="ru-RU"/>
        </w:rPr>
        <w:t xml:space="preserve">методы, </w:t>
      </w:r>
      <w:r w:rsidRPr="008D0A4A">
        <w:rPr>
          <w:lang w:val="ru-RU"/>
        </w:rPr>
        <w:t>сложившиеся в психологии, физиологии, гигиене, анатомии, социологии.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Характерная для психологии труда интегральность («комплекс научных дисциплин о труде») научных подходов к предмету своего исследования транслируется и на ее дочерние ветви.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Эргономика органически связана с </w:t>
      </w:r>
      <w:r w:rsidRPr="008D0A4A">
        <w:rPr>
          <w:b/>
          <w:bCs/>
          <w:lang w:val="ru-RU"/>
        </w:rPr>
        <w:t xml:space="preserve">художественным конструированием (дизайном), </w:t>
      </w:r>
      <w:r w:rsidRPr="008D0A4A">
        <w:rPr>
          <w:lang w:val="ru-RU"/>
        </w:rPr>
        <w:t xml:space="preserve">целью которого является формирование гармоничной предметной среды, отвечающей материальным и духовным потребностям человека. Она достигается путем определения формальных качеств предметов, создаваемых средствами индустриального производства. К качествам предметов в контексте </w:t>
      </w:r>
      <w:proofErr w:type="spellStart"/>
      <w:r w:rsidRPr="008D0A4A">
        <w:rPr>
          <w:lang w:val="ru-RU"/>
        </w:rPr>
        <w:t>эргодизайна</w:t>
      </w:r>
      <w:proofErr w:type="spellEnd"/>
      <w:r w:rsidRPr="008D0A4A">
        <w:rPr>
          <w:lang w:val="ru-RU"/>
        </w:rPr>
        <w:t xml:space="preserve"> относятся не только формальные и художественные свойства их внешнего вида, но главным образом структурные связи, придающие изделиям, помещениям, технологическим линиям функциональное и композиционное завершение. Именно функциональный аспект позволяет рассматривать эргономику как естественно-научную основу дизайна. В практическом плане учет человеческого фактора — неотъемлемая часть процесса художественного конструирования [94, 138].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lastRenderedPageBreak/>
        <w:t xml:space="preserve">В масштабе </w:t>
      </w:r>
      <w:proofErr w:type="spellStart"/>
      <w:r w:rsidRPr="008D0A4A">
        <w:rPr>
          <w:b/>
          <w:bCs/>
          <w:lang w:val="ru-RU"/>
        </w:rPr>
        <w:t>эргодизайна</w:t>
      </w:r>
      <w:proofErr w:type="spellEnd"/>
      <w:r w:rsidRPr="008D0A4A">
        <w:rPr>
          <w:b/>
          <w:bCs/>
          <w:lang w:val="ru-RU"/>
        </w:rPr>
        <w:t xml:space="preserve"> </w:t>
      </w:r>
      <w:r w:rsidRPr="008D0A4A">
        <w:rPr>
          <w:lang w:val="ru-RU"/>
        </w:rPr>
        <w:t xml:space="preserve">как научной дисциплины различаются и развиваются такие направления, как </w:t>
      </w:r>
      <w:r w:rsidRPr="008D0A4A">
        <w:rPr>
          <w:b/>
          <w:bCs/>
          <w:lang w:val="ru-RU"/>
        </w:rPr>
        <w:t xml:space="preserve">проектная деятельность, художественное конструирование, художественное моделирование, </w:t>
      </w:r>
      <w:r w:rsidRPr="008D0A4A">
        <w:rPr>
          <w:lang w:val="ru-RU"/>
        </w:rPr>
        <w:t>имеющие свои специфические задачи и свой предмет.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b/>
          <w:bCs/>
          <w:lang w:val="ru-RU"/>
        </w:rPr>
        <w:t xml:space="preserve">Дизайн как проектная деятельность. </w:t>
      </w:r>
      <w:r w:rsidRPr="008D0A4A">
        <w:rPr>
          <w:lang w:val="ru-RU"/>
        </w:rPr>
        <w:t>Наличие канона (вещных форм культуры, в которых исторически кристаллизовались целесообразные для данных условий способы практической деятельности,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потребления, социальные отношения, выработанные поколениями) практически избавляло ремесленника от необходимости исследовать потребности людей, ибо образцы и круг потребления были заведомо известны. Те вещи, в которых </w:t>
      </w:r>
      <w:r w:rsidRPr="008D0A4A">
        <w:rPr>
          <w:i/>
          <w:iCs/>
          <w:lang w:val="ru-RU"/>
        </w:rPr>
        <w:t xml:space="preserve">система канона </w:t>
      </w:r>
      <w:r w:rsidRPr="008D0A4A">
        <w:rPr>
          <w:lang w:val="ru-RU"/>
        </w:rPr>
        <w:t xml:space="preserve">находила наиболее адекватное воплощение, признавались образцовыми и служили </w:t>
      </w:r>
      <w:r w:rsidRPr="008D0A4A">
        <w:rPr>
          <w:i/>
          <w:iCs/>
          <w:lang w:val="ru-RU"/>
        </w:rPr>
        <w:t xml:space="preserve">эталонами </w:t>
      </w:r>
      <w:r w:rsidRPr="008D0A4A">
        <w:rPr>
          <w:lang w:val="ru-RU"/>
        </w:rPr>
        <w:t>совершенной формы, мастерства, объектом подражания и копирования, ориентирами в создании еще более совершенных образцов.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С расширением ассортимента товаров и изменением технологии их изготовления, классовой структуры общества и потребностей людей канонический тип деятельности обнаруживает свои ограничения. В новых социально-экономических условиях формируется и обособляется </w:t>
      </w:r>
      <w:r w:rsidRPr="008D0A4A">
        <w:rPr>
          <w:b/>
          <w:bCs/>
          <w:lang w:val="ru-RU"/>
        </w:rPr>
        <w:t xml:space="preserve">проектная деятельность, </w:t>
      </w:r>
      <w:r w:rsidRPr="008D0A4A">
        <w:rPr>
          <w:lang w:val="ru-RU"/>
        </w:rPr>
        <w:t xml:space="preserve">вынужденная опираться на авторитет доказательного знания (а не традиций и веры). Возникает необходимость в проектных исследованиях, в становлении социального института стандартизации. Теперь уже вовлеченный в промышленность культурный образец начинает играть роль лишь прототипа. Соответственно определяются и изменяются </w:t>
      </w:r>
      <w:r w:rsidRPr="008D0A4A">
        <w:rPr>
          <w:i/>
          <w:iCs/>
          <w:lang w:val="ru-RU"/>
        </w:rPr>
        <w:t>задачи проектной деятельности: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♦   сохранив существенные функциональные и морфологические свойства прототипа, изменить схему его технологического изготовления;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♦   не приспосабливать новую технологию к воспроизводству формы ремесленных образцов, а перепроектировать саму форму с учетом новой технологии, не меняя функционального назначения вещи.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В конце </w:t>
      </w:r>
      <w:r w:rsidRPr="008D0A4A">
        <w:t>XIX</w:t>
      </w:r>
      <w:r w:rsidRPr="008D0A4A">
        <w:rPr>
          <w:lang w:val="ru-RU"/>
        </w:rPr>
        <w:t xml:space="preserve"> в. закладывается </w:t>
      </w:r>
      <w:r w:rsidRPr="008D0A4A">
        <w:rPr>
          <w:i/>
          <w:iCs/>
          <w:lang w:val="ru-RU"/>
        </w:rPr>
        <w:t xml:space="preserve">функциональный принцип </w:t>
      </w:r>
      <w:r w:rsidRPr="008D0A4A">
        <w:rPr>
          <w:lang w:val="ru-RU"/>
        </w:rPr>
        <w:t>проектной деятельности: проектировать не вещи, а функциональные процессы и эффекты. Например, проектировать не светильник, а освещение; не кресло, а комфорт; не бензоколонку, а оптимально</w:t>
      </w:r>
      <w:r w:rsidR="008A11AF">
        <w:rPr>
          <w:lang w:val="ru-RU"/>
        </w:rPr>
        <w:t>е обслуживание клиента</w:t>
      </w:r>
      <w:r w:rsidRPr="008D0A4A">
        <w:rPr>
          <w:lang w:val="ru-RU"/>
        </w:rPr>
        <w:t>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b/>
          <w:bCs/>
          <w:lang w:val="ru-RU"/>
        </w:rPr>
        <w:t xml:space="preserve">Художественное конструирование. </w:t>
      </w:r>
      <w:r w:rsidRPr="008D0A4A">
        <w:rPr>
          <w:lang w:val="ru-RU"/>
        </w:rPr>
        <w:t xml:space="preserve">Как показала практика, внедрение новых промышленных продуктов в сложившуюся культурную среду нередко приводило к </w:t>
      </w:r>
      <w:r w:rsidRPr="008D0A4A">
        <w:rPr>
          <w:i/>
          <w:iCs/>
          <w:lang w:val="ru-RU"/>
        </w:rPr>
        <w:t xml:space="preserve">конфликту, </w:t>
      </w:r>
      <w:r w:rsidRPr="008D0A4A">
        <w:rPr>
          <w:lang w:val="ru-RU"/>
        </w:rPr>
        <w:t>вызывая отрицательную реакцию общества (старые культурные образцы разрушены, а новые еще не сложились). Таким образом объективно возникла задача формирования новой художественной идеологии и ее соединения с проектной деятельностью. Появляется специфический тип проектной деятельности — художественное конструирование.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Главная </w:t>
      </w:r>
      <w:r w:rsidRPr="008D0A4A">
        <w:rPr>
          <w:i/>
          <w:iCs/>
          <w:lang w:val="ru-RU"/>
        </w:rPr>
        <w:t xml:space="preserve">цель дизайна — </w:t>
      </w:r>
      <w:r w:rsidRPr="008D0A4A">
        <w:rPr>
          <w:lang w:val="ru-RU"/>
        </w:rPr>
        <w:t xml:space="preserve">включать продукты техники в мир человеческой культуры путем создания культурных образцов промышленных изделий, способствующих формированию гармоничной предметной среды </w:t>
      </w:r>
      <w:proofErr w:type="spellStart"/>
      <w:r w:rsidRPr="008D0A4A">
        <w:rPr>
          <w:lang w:val="ru-RU"/>
        </w:rPr>
        <w:t>дтя</w:t>
      </w:r>
      <w:proofErr w:type="spellEnd"/>
      <w:r w:rsidRPr="008D0A4A">
        <w:rPr>
          <w:lang w:val="ru-RU"/>
        </w:rPr>
        <w:t xml:space="preserve"> человека; одна из задач — создание изделий, которые находят сбыт и применение в настоящее время.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Художественное моделирование. Содержательно задачи дизайна сводятся не к приданию вещи какого-либо образа, но — опираясь на </w:t>
      </w:r>
      <w:r w:rsidRPr="008D0A4A">
        <w:rPr>
          <w:i/>
          <w:iCs/>
          <w:lang w:val="ru-RU"/>
        </w:rPr>
        <w:t xml:space="preserve">образный подход — </w:t>
      </w:r>
      <w:r w:rsidRPr="008D0A4A">
        <w:rPr>
          <w:lang w:val="ru-RU"/>
        </w:rPr>
        <w:t>к воссозданию в проекте «гармоничного целого», «живой формы жизнедеятельности» человека. Современный дизайн ориентирован на создание образа вещи, который был бы органичен данной культуре и воплощал ее наиболее органичные тенденции, что предполагает своеобразный «диалог с потребителем».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Развивая данную тенденцию, современный дизайн не ограничивается адаптацией промышленных товаров к определенной культурной среде и запросам людей, а идет дальше — к «диалогу человека с миром», к формированию самого бытия человека. Так, моделирование строгого «мужского» костюма для женщин может натолкнуть на мысль, что, например, часы для женщин утрачивают былую ценность ювелирного украшения и требуют иных форм, иных образных воплощений.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Другой пример. Моделирование приборов может идти по одному из двух основных типов: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♦   </w:t>
      </w:r>
      <w:r w:rsidRPr="008D0A4A">
        <w:rPr>
          <w:i/>
          <w:iCs/>
          <w:lang w:val="ru-RU"/>
        </w:rPr>
        <w:t>дискретно-цифровая индикация;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♦   </w:t>
      </w:r>
      <w:r w:rsidRPr="008D0A4A">
        <w:rPr>
          <w:i/>
          <w:iCs/>
          <w:lang w:val="ru-RU"/>
        </w:rPr>
        <w:t xml:space="preserve">непрерывно-образная </w:t>
      </w:r>
      <w:r w:rsidRPr="008D0A4A">
        <w:rPr>
          <w:lang w:val="ru-RU"/>
        </w:rPr>
        <w:t>(предметно-пространственная).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Образ часов со стрелками наглядно воплощает идею цикличности времени; фиксация ежесекундных разрядов настойчиво напоминает о невозвратно убегающих мгновениях жизни (которые в аспекте деловой жизни должны находить эквивалентное воплощение: «Время — деньги»).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lastRenderedPageBreak/>
        <w:t xml:space="preserve">Художественное конструирование выделяет доминирующие функции вещи. Если </w:t>
      </w:r>
      <w:r w:rsidRPr="008D0A4A">
        <w:rPr>
          <w:i/>
          <w:iCs/>
          <w:lang w:val="ru-RU"/>
        </w:rPr>
        <w:t xml:space="preserve">инструментальная функция вещи </w:t>
      </w:r>
      <w:r w:rsidRPr="008D0A4A">
        <w:rPr>
          <w:lang w:val="ru-RU"/>
        </w:rPr>
        <w:t xml:space="preserve">в художественном моделировании отражает направление </w:t>
      </w:r>
      <w:r w:rsidRPr="008D0A4A">
        <w:rPr>
          <w:i/>
          <w:iCs/>
          <w:lang w:val="ru-RU"/>
        </w:rPr>
        <w:t xml:space="preserve">воздействия человека на среду </w:t>
      </w:r>
      <w:r w:rsidRPr="008D0A4A">
        <w:rPr>
          <w:lang w:val="ru-RU"/>
        </w:rPr>
        <w:t xml:space="preserve">(инструментальную функцию имеют не только инструменты, орудия, машины, но и одежда — и не только профессиональная, </w:t>
      </w:r>
      <w:proofErr w:type="gramStart"/>
      <w:r w:rsidRPr="008D0A4A">
        <w:rPr>
          <w:lang w:val="ru-RU"/>
        </w:rPr>
        <w:t>например</w:t>
      </w:r>
      <w:proofErr w:type="gramEnd"/>
      <w:r w:rsidRPr="008D0A4A">
        <w:rPr>
          <w:lang w:val="ru-RU"/>
        </w:rPr>
        <w:t xml:space="preserve"> смокинг, фрак), то </w:t>
      </w:r>
      <w:r w:rsidRPr="008D0A4A">
        <w:rPr>
          <w:i/>
          <w:iCs/>
          <w:lang w:val="ru-RU"/>
        </w:rPr>
        <w:t xml:space="preserve">адаптивная функция — </w:t>
      </w:r>
      <w:r w:rsidRPr="008D0A4A">
        <w:rPr>
          <w:lang w:val="ru-RU"/>
        </w:rPr>
        <w:t>качество этой среды с точки зрения человека (например, спортивный стиль одежды как «среда, пригнанная к человеку»).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i/>
          <w:iCs/>
          <w:lang w:val="ru-RU"/>
        </w:rPr>
        <w:t xml:space="preserve">Результативная функция </w:t>
      </w:r>
      <w:r w:rsidRPr="008D0A4A">
        <w:rPr>
          <w:lang w:val="ru-RU"/>
        </w:rPr>
        <w:t>связана с определением системы целевых установок, характеризующих ситуацию функционирования объектов, машин и предметов; условия совместимости установок; условия достижения целей; моделирование ситуаций социального функционирования объектов. Пример: разные типы автомобилей — деловые, семейные, спортивные.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i/>
          <w:iCs/>
          <w:lang w:val="ru-RU"/>
        </w:rPr>
        <w:t xml:space="preserve">Интегративная функция </w:t>
      </w:r>
      <w:r w:rsidRPr="008D0A4A">
        <w:rPr>
          <w:lang w:val="ru-RU"/>
        </w:rPr>
        <w:t>выражается в оптимальном объединении разных целей и контекстов деятельности. Пример — облегченный современный дачный инвентарь.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Субъективным критерием хорошего </w:t>
      </w:r>
      <w:proofErr w:type="spellStart"/>
      <w:r w:rsidRPr="008D0A4A">
        <w:rPr>
          <w:lang w:val="ru-RU"/>
        </w:rPr>
        <w:t>эргодизайна</w:t>
      </w:r>
      <w:proofErr w:type="spellEnd"/>
      <w:r w:rsidRPr="008D0A4A">
        <w:rPr>
          <w:lang w:val="ru-RU"/>
        </w:rPr>
        <w:t xml:space="preserve"> является ощущение человеком функционального комфорта в условиях как профессиональной деятельности, так и досуга.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Ярким примером может служить результат творческого сотрудничества архитектора и заказчика: «...на сугубо утилитарное, рабочее помещение мастерская Виктора Мережко совсем не похожа, она очень уютна и обустроена весьма оригинально: 75 м</w:t>
      </w:r>
      <w:r w:rsidRPr="008D0A4A">
        <w:rPr>
          <w:vertAlign w:val="superscript"/>
          <w:lang w:val="ru-RU"/>
        </w:rPr>
        <w:t>2</w:t>
      </w:r>
      <w:r w:rsidRPr="008D0A4A">
        <w:rPr>
          <w:lang w:val="ru-RU"/>
        </w:rPr>
        <w:t xml:space="preserve"> студии — это одна комната, разделенная на четыре помещения, по числу углов: кухня, спальня, библиотека и кабинет.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Площадь не только условно поделена на отдельные помещения, тут нашлось место для "тематических углов". Например, есть спортивный зал — здесь стоят тренажеры, есть стена с фотографиями и статуэтками, где я разместил целую коллекцию холодного оружия. Имеется даже маленький зоопарк с клеткой для Ксюши, моего попугая. В итоге все вещи поместились наилучшим образом. Остановка получилась одновременно и оригинальной, и вполне уютной. Я называю стиль моей студии богемным, но интеллигентным.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Прежде всего, должно быть ощущение, что это — твое, что тебе именно здесь комфортно. Очень важна атмосфера... Ко мне любят приходить гости, все говорят, что здесь удивительная энергетика. К тому же этот район мой — всегда мечтал поселиться возле Тимирязевского парка».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b/>
          <w:bCs/>
          <w:sz w:val="34"/>
          <w:szCs w:val="34"/>
          <w:lang w:val="ru-RU"/>
        </w:rPr>
        <w:t>Организационная психология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Дальнейшее развитие психологии труда и последовательное внедрение достижений науки в практику не могло не привести к осознанию и признанию весьма неоднозначной роли социальной среды, окружающей человека-деятеля.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С 1930-х гг., с начала становления «школы человеческих отношений», все чаще и все более убедительно ученые говорят о совокупности социальных и социально-психологических детерминант труда человека, среди которых выделяют межличностные отношения, психологический климат, стиль руководства, организационную структуру и многое другое.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Начало 1960-х гг. знаменуется становлением новой самостоятельной ветви психологии труда — </w:t>
      </w:r>
      <w:r w:rsidRPr="008D0A4A">
        <w:rPr>
          <w:b/>
          <w:bCs/>
          <w:lang w:val="ru-RU"/>
        </w:rPr>
        <w:t xml:space="preserve">организационной психологии, </w:t>
      </w:r>
      <w:r w:rsidRPr="008D0A4A">
        <w:rPr>
          <w:lang w:val="ru-RU"/>
        </w:rPr>
        <w:t xml:space="preserve">или </w:t>
      </w:r>
      <w:r w:rsidRPr="008D0A4A">
        <w:rPr>
          <w:b/>
          <w:bCs/>
          <w:lang w:val="ru-RU"/>
        </w:rPr>
        <w:t>психологии организационного развития.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b/>
          <w:bCs/>
          <w:lang w:val="ru-RU"/>
        </w:rPr>
        <w:t xml:space="preserve">Организационная психология </w:t>
      </w:r>
      <w:r w:rsidRPr="008D0A4A">
        <w:rPr>
          <w:lang w:val="ru-RU"/>
        </w:rPr>
        <w:t>является прикладной отраслью психологии, изучающей основные аспекты деятельности и поведения людей в организациях с целью повышения организационной эффективности и создания благоприятных условий для труда, индивидуального развития и психического здоровья членов организации. Предметом исследования организационной психологии являются разнообразные психические феномены и поведение людей в организациях, а также факторы, их детерминирующие. Проблема эффективности работы предприятия в организационной психологии рассматривается на разных уровнях: предприятия в целом, рабочей группы и отде</w:t>
      </w:r>
      <w:r w:rsidR="00D8759F" w:rsidRPr="008D0A4A">
        <w:rPr>
          <w:lang w:val="ru-RU"/>
        </w:rPr>
        <w:t>льного индивида</w:t>
      </w:r>
      <w:r w:rsidRPr="008D0A4A">
        <w:rPr>
          <w:lang w:val="ru-RU"/>
        </w:rPr>
        <w:t>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b/>
          <w:bCs/>
          <w:lang w:val="ru-RU"/>
        </w:rPr>
        <w:t xml:space="preserve">Социальная организация </w:t>
      </w:r>
      <w:r w:rsidRPr="008D0A4A">
        <w:rPr>
          <w:lang w:val="ru-RU"/>
        </w:rPr>
        <w:t>в широком смысле представляет собой сознательно координируемое социальное образование, имеющее определенные границы и функционирующее на относительно постоянной основе для достижения общих целей членов сообщества. Необходимость научного подхода к системному изучению и решению проблем организаций определяется тем, что основными моментами их функционирования и развития являются неоднозначные процессы взаимодействия людей, имеющих различные цели, интересы, потребности, взгляды.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В организационно-психологических исследованиях рассматривается ряд взаимосвязанных положений: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1)  поведение отдельных работников зависит не только от их индивидуальных особенностей, но и от внешней среды, особенностей самой организации и функционирующих в ней групп;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lastRenderedPageBreak/>
        <w:t>2)  эффективность организации определяется деятельностью ее персонала;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3)  научный подход способствует более успешному решению проблем организации, возникающих вследствие ее развития и развития общества;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4)  сущность организации и субъекта деятельности исторически изменчивы, как и представления о них ученых и практиков.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Понятие </w:t>
      </w:r>
      <w:r w:rsidRPr="008D0A4A">
        <w:rPr>
          <w:b/>
          <w:bCs/>
          <w:lang w:val="ru-RU"/>
        </w:rPr>
        <w:t xml:space="preserve">организация </w:t>
      </w:r>
      <w:r w:rsidRPr="008D0A4A">
        <w:rPr>
          <w:lang w:val="ru-RU"/>
        </w:rPr>
        <w:t xml:space="preserve">(от лат. </w:t>
      </w:r>
      <w:r w:rsidRPr="008D0A4A">
        <w:rPr>
          <w:i/>
          <w:iCs/>
        </w:rPr>
        <w:t>organize</w:t>
      </w:r>
      <w:r w:rsidRPr="008D0A4A">
        <w:rPr>
          <w:i/>
          <w:iCs/>
          <w:lang w:val="ru-RU"/>
        </w:rPr>
        <w:t xml:space="preserve"> </w:t>
      </w:r>
      <w:r w:rsidRPr="008D0A4A">
        <w:rPr>
          <w:lang w:val="ru-RU"/>
        </w:rPr>
        <w:t>— сообщаю стройный вид, устраиваю) имеет несколько основных значений: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1)  внутренняя упорядоченность, согласованность, взаимодействие более или менее дифференцированных и автономных частей целого, обусловливающих его строение;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2)  совокупность процессов или действий, ведущих к образованию и совершенствованию взаимосвязей между частями целого;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3)  объединение людей, совместно реализующих программу или цель и </w:t>
      </w:r>
      <w:proofErr w:type="gramStart"/>
      <w:r w:rsidRPr="008D0A4A">
        <w:rPr>
          <w:lang w:val="ru-RU"/>
        </w:rPr>
        <w:t>действующих на основе опре</w:t>
      </w:r>
      <w:r w:rsidR="00D8759F" w:rsidRPr="008D0A4A">
        <w:rPr>
          <w:lang w:val="ru-RU"/>
        </w:rPr>
        <w:t>деленных правил</w:t>
      </w:r>
      <w:proofErr w:type="gramEnd"/>
      <w:r w:rsidR="00D8759F" w:rsidRPr="008D0A4A">
        <w:rPr>
          <w:lang w:val="ru-RU"/>
        </w:rPr>
        <w:t xml:space="preserve"> и процедур</w:t>
      </w:r>
      <w:r w:rsidRPr="008D0A4A">
        <w:rPr>
          <w:lang w:val="ru-RU"/>
        </w:rPr>
        <w:t>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В контексте организационной психологии эти значения можно рассматривать как </w:t>
      </w:r>
      <w:r w:rsidRPr="008D0A4A">
        <w:rPr>
          <w:b/>
          <w:bCs/>
          <w:lang w:val="ru-RU"/>
        </w:rPr>
        <w:t xml:space="preserve">предмет </w:t>
      </w:r>
      <w:r w:rsidRPr="008D0A4A">
        <w:rPr>
          <w:lang w:val="ru-RU"/>
        </w:rPr>
        <w:t xml:space="preserve">науки (объединения людей), ее </w:t>
      </w:r>
      <w:r w:rsidRPr="008D0A4A">
        <w:rPr>
          <w:b/>
          <w:bCs/>
          <w:lang w:val="ru-RU"/>
        </w:rPr>
        <w:t xml:space="preserve">метод </w:t>
      </w:r>
      <w:r w:rsidRPr="008D0A4A">
        <w:rPr>
          <w:lang w:val="ru-RU"/>
        </w:rPr>
        <w:t xml:space="preserve">(совокупность процессов и действий, ведущих к образованию и совершенствованию взаимосвязей между частями целого), </w:t>
      </w:r>
      <w:r w:rsidRPr="008D0A4A">
        <w:rPr>
          <w:b/>
          <w:bCs/>
          <w:lang w:val="ru-RU"/>
        </w:rPr>
        <w:t xml:space="preserve">цели и результаты </w:t>
      </w:r>
      <w:r w:rsidRPr="008D0A4A">
        <w:rPr>
          <w:lang w:val="ru-RU"/>
        </w:rPr>
        <w:t>(внутренняя упорядоченность, согласованность).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Понятие «организация» применяется к биологическим, социальным, социотехническим, техническим и другим объектам в связи с изучением и управлением их динамическими характеристиками, связанными с функционированием и развитием. </w:t>
      </w:r>
      <w:r w:rsidRPr="008D0A4A">
        <w:rPr>
          <w:b/>
          <w:bCs/>
          <w:lang w:val="ru-RU"/>
        </w:rPr>
        <w:t xml:space="preserve">Предметом </w:t>
      </w:r>
      <w:r w:rsidRPr="008D0A4A">
        <w:rPr>
          <w:lang w:val="ru-RU"/>
        </w:rPr>
        <w:t>организационной психологии являются прежде всего социальные организации, среди которых выделяют административные, союзные, ассоциативные, различающиеся по целям, форме образования, фун</w:t>
      </w:r>
      <w:r w:rsidR="00D8759F" w:rsidRPr="008D0A4A">
        <w:rPr>
          <w:lang w:val="ru-RU"/>
        </w:rPr>
        <w:t>кционирования и др</w:t>
      </w:r>
      <w:r w:rsidRPr="008D0A4A">
        <w:rPr>
          <w:lang w:val="ru-RU"/>
        </w:rPr>
        <w:t>. В крупных социальных организациях (учреждениях, предприятиях, фирмах) в свою очередь можно выделять несколько их подструктур: институциональную, технологическую, формальную, нефо</w:t>
      </w:r>
      <w:r w:rsidR="00D8759F" w:rsidRPr="008D0A4A">
        <w:rPr>
          <w:lang w:val="ru-RU"/>
        </w:rPr>
        <w:t xml:space="preserve">рмальную, </w:t>
      </w:r>
      <w:proofErr w:type="spellStart"/>
      <w:r w:rsidR="00D8759F" w:rsidRPr="008D0A4A">
        <w:rPr>
          <w:lang w:val="ru-RU"/>
        </w:rPr>
        <w:t>внеформальную</w:t>
      </w:r>
      <w:proofErr w:type="spellEnd"/>
      <w:r w:rsidRPr="008D0A4A">
        <w:rPr>
          <w:lang w:val="ru-RU"/>
        </w:rPr>
        <w:t>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Под </w:t>
      </w:r>
      <w:r w:rsidRPr="008D0A4A">
        <w:rPr>
          <w:b/>
          <w:bCs/>
          <w:lang w:val="ru-RU"/>
        </w:rPr>
        <w:t xml:space="preserve">структурой </w:t>
      </w:r>
      <w:r w:rsidRPr="008D0A4A">
        <w:rPr>
          <w:lang w:val="ru-RU"/>
        </w:rPr>
        <w:t xml:space="preserve">понимают часть системы, такую совокупность ее компонентов, их отношений и связей, при устойчивости которых сохраняются основные свойства системы. Целенаправленные воздействия на систему для обеспечения и поддержания ее оптимального функционирования называют </w:t>
      </w:r>
      <w:r w:rsidRPr="008D0A4A">
        <w:rPr>
          <w:b/>
          <w:bCs/>
          <w:lang w:val="ru-RU"/>
        </w:rPr>
        <w:t xml:space="preserve">управлением. </w:t>
      </w:r>
      <w:r w:rsidRPr="008D0A4A">
        <w:rPr>
          <w:lang w:val="ru-RU"/>
        </w:rPr>
        <w:t>Управление, система, структура в теории систем также имеют несколько основных значений, но в литературе по теории организаций многообразие смыслов этих понятий несколько упрощается, определяется контекстом, например, обычно отождествляются понятия «элементы» и «компоненты».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К основным характеристикам организации относятся: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1) ее размер как фактор, определяющий характер межличностных отношений сотрудников;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2)  сложность, связанная со степенью дифференциации (специализации и разделения труда, уровни иерархии управления, территориальное распределение подразделений);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3)  формализация как выражение потребности в структурированном контроле (изложенные в письменной форме правила и процедуры, выступающие ориентирами и критериями поведения и деятельности всех сотрудников);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4)  рациональность как форма упорядочения социотехнической системы, основанная на логике деятельности, научном знании и здравом смысле, ориентирующая сотрудников на решение собственных задач, способствующих достижению общей цели;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5)  иерархическая структура, отражающая различие властных полномочий на разных управленческих уровнях;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6)  специализация как типы объединения отдельных видов деятельности, выполняемых разными сотрудниками.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Специализация выступает в двух формах — как разделение труда на предельно простые элементы и как специализация, предполагающая формирование комплексов уникальных знаний, умений и навыков.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sz w:val="28"/>
          <w:szCs w:val="28"/>
          <w:lang w:val="ru-RU"/>
        </w:rPr>
        <w:t>Современная организация: компоненты и структура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Очевидно, что такая сложная система, как современное предприятие, может рассматриваться в разных научных подходах, порою с использованием выразительных аббревиатур — </w:t>
      </w:r>
      <w:r w:rsidRPr="008D0A4A">
        <w:rPr>
          <w:i/>
          <w:iCs/>
        </w:rPr>
        <w:t>SOB</w:t>
      </w:r>
      <w:r w:rsidRPr="008D0A4A">
        <w:rPr>
          <w:i/>
          <w:iCs/>
          <w:lang w:val="ru-RU"/>
        </w:rPr>
        <w:t xml:space="preserve"> (</w:t>
      </w:r>
      <w:r w:rsidRPr="008D0A4A">
        <w:rPr>
          <w:i/>
          <w:iCs/>
        </w:rPr>
        <w:t>Situation</w:t>
      </w:r>
      <w:r w:rsidRPr="008D0A4A">
        <w:rPr>
          <w:i/>
          <w:iCs/>
          <w:lang w:val="ru-RU"/>
        </w:rPr>
        <w:t xml:space="preserve"> — </w:t>
      </w:r>
      <w:r w:rsidRPr="008D0A4A">
        <w:rPr>
          <w:i/>
          <w:iCs/>
        </w:rPr>
        <w:t>Organizm</w:t>
      </w:r>
      <w:r w:rsidRPr="008D0A4A">
        <w:rPr>
          <w:i/>
          <w:iCs/>
          <w:lang w:val="ru-RU"/>
        </w:rPr>
        <w:t xml:space="preserve"> </w:t>
      </w:r>
      <w:r w:rsidRPr="008D0A4A">
        <w:rPr>
          <w:i/>
          <w:iCs/>
          <w:lang w:val="ru-RU"/>
        </w:rPr>
        <w:lastRenderedPageBreak/>
        <w:t xml:space="preserve">— </w:t>
      </w:r>
      <w:r w:rsidRPr="008D0A4A">
        <w:rPr>
          <w:i/>
          <w:iCs/>
        </w:rPr>
        <w:t>Bechavior</w:t>
      </w:r>
      <w:r w:rsidRPr="008D0A4A">
        <w:rPr>
          <w:i/>
          <w:iCs/>
          <w:lang w:val="ru-RU"/>
        </w:rPr>
        <w:t xml:space="preserve">), </w:t>
      </w:r>
      <w:r w:rsidRPr="008D0A4A">
        <w:rPr>
          <w:i/>
          <w:iCs/>
        </w:rPr>
        <w:t>IS</w:t>
      </w:r>
      <w:r w:rsidRPr="008D0A4A">
        <w:rPr>
          <w:i/>
          <w:iCs/>
          <w:lang w:val="ru-RU"/>
        </w:rPr>
        <w:t xml:space="preserve"> (</w:t>
      </w:r>
      <w:r w:rsidRPr="008D0A4A">
        <w:rPr>
          <w:i/>
          <w:iCs/>
        </w:rPr>
        <w:t>strategie</w:t>
      </w:r>
      <w:r w:rsidRPr="008D0A4A">
        <w:rPr>
          <w:i/>
          <w:iCs/>
          <w:lang w:val="ru-RU"/>
        </w:rPr>
        <w:t xml:space="preserve">, </w:t>
      </w:r>
      <w:r w:rsidRPr="008D0A4A">
        <w:rPr>
          <w:i/>
          <w:iCs/>
        </w:rPr>
        <w:t>structure</w:t>
      </w:r>
      <w:r w:rsidRPr="008D0A4A">
        <w:rPr>
          <w:i/>
          <w:iCs/>
          <w:lang w:val="ru-RU"/>
        </w:rPr>
        <w:t xml:space="preserve">, </w:t>
      </w:r>
      <w:r w:rsidRPr="008D0A4A">
        <w:rPr>
          <w:i/>
          <w:iCs/>
        </w:rPr>
        <w:t>staff</w:t>
      </w:r>
      <w:r w:rsidRPr="008D0A4A">
        <w:rPr>
          <w:i/>
          <w:iCs/>
          <w:lang w:val="ru-RU"/>
        </w:rPr>
        <w:t>...), 1</w:t>
      </w:r>
      <w:r w:rsidRPr="008D0A4A">
        <w:rPr>
          <w:i/>
          <w:iCs/>
        </w:rPr>
        <w:t>M</w:t>
      </w:r>
      <w:r w:rsidRPr="008D0A4A">
        <w:rPr>
          <w:i/>
          <w:iCs/>
          <w:lang w:val="ru-RU"/>
        </w:rPr>
        <w:t xml:space="preserve"> (</w:t>
      </w:r>
      <w:r w:rsidRPr="008D0A4A">
        <w:rPr>
          <w:i/>
          <w:iCs/>
        </w:rPr>
        <w:t>money</w:t>
      </w:r>
      <w:r w:rsidRPr="008D0A4A">
        <w:rPr>
          <w:i/>
          <w:iCs/>
          <w:lang w:val="ru-RU"/>
        </w:rPr>
        <w:t xml:space="preserve">, </w:t>
      </w:r>
      <w:r w:rsidRPr="008D0A4A">
        <w:rPr>
          <w:i/>
          <w:iCs/>
        </w:rPr>
        <w:t>management</w:t>
      </w:r>
      <w:r w:rsidRPr="008D0A4A">
        <w:rPr>
          <w:i/>
          <w:iCs/>
          <w:lang w:val="ru-RU"/>
        </w:rPr>
        <w:t xml:space="preserve">, </w:t>
      </w:r>
      <w:proofErr w:type="gramStart"/>
      <w:r w:rsidRPr="008D0A4A">
        <w:rPr>
          <w:i/>
          <w:iCs/>
        </w:rPr>
        <w:t>marketing</w:t>
      </w:r>
      <w:r w:rsidR="008D0A4A">
        <w:rPr>
          <w:i/>
          <w:iCs/>
          <w:lang w:val="ru-RU"/>
        </w:rPr>
        <w:t>..</w:t>
      </w:r>
      <w:proofErr w:type="gramEnd"/>
      <w:r w:rsidRPr="008D0A4A">
        <w:rPr>
          <w:i/>
          <w:iCs/>
          <w:lang w:val="ru-RU"/>
        </w:rPr>
        <w:t xml:space="preserve">). </w:t>
      </w:r>
      <w:r w:rsidRPr="008D0A4A">
        <w:rPr>
          <w:lang w:val="ru-RU"/>
        </w:rPr>
        <w:t>Но подобная символическая завершенность анализа отражает не столько сущность социальной организации, сколько служит учебно-дидактическим целям — простоте и выразительности формы изложения материала, оптимальности его частей (</w:t>
      </w:r>
      <w:proofErr w:type="spellStart"/>
      <w:r w:rsidRPr="008D0A4A">
        <w:rPr>
          <w:lang w:val="ru-RU"/>
        </w:rPr>
        <w:t>миллерово</w:t>
      </w:r>
      <w:proofErr w:type="spellEnd"/>
      <w:r w:rsidRPr="008D0A4A">
        <w:rPr>
          <w:lang w:val="ru-RU"/>
        </w:rPr>
        <w:t xml:space="preserve"> число 7 ± 2). Сама структура организации часто понимается умозрительно. Роль и статус отдельных компонентов нередко более обусловлен не их действительным «весом», а методологической позицией исследователя.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Примем как условность ограниченное число обсуждаемых в учебной литературе компонентов организации. Один из вариантов системного </w:t>
      </w:r>
      <w:proofErr w:type="spellStart"/>
      <w:r w:rsidRPr="008D0A4A">
        <w:rPr>
          <w:lang w:val="ru-RU"/>
        </w:rPr>
        <w:t>цодхода</w:t>
      </w:r>
      <w:proofErr w:type="spellEnd"/>
      <w:r w:rsidRPr="008D0A4A">
        <w:rPr>
          <w:lang w:val="ru-RU"/>
        </w:rPr>
        <w:t xml:space="preserve"> — «принцип У. Парето (80:20)» утверждает, что небольшая доля ключевых компонентов системы определяет ее эффективность в целом; контроль 20% значимых составляющих позволяет управлять системой в целом.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Таким образом, представление организации как ограниченного состава основных компонентов имеет некоторые достоинства. Вместе с тем в последние два десятилетия намечается тенденция рассматривать организацию как </w:t>
      </w:r>
      <w:r w:rsidRPr="008D0A4A">
        <w:rPr>
          <w:b/>
          <w:bCs/>
          <w:lang w:val="ru-RU"/>
        </w:rPr>
        <w:t xml:space="preserve">биосоциальную систему, </w:t>
      </w:r>
      <w:r w:rsidRPr="008D0A4A">
        <w:rPr>
          <w:lang w:val="ru-RU"/>
        </w:rPr>
        <w:t xml:space="preserve">отражающую как некоторую неадекватность простых схем анализа, так и стремление ученых использовать более разработанные и более сложные модели, апробированные в других научных дисциплинах, в биологии в частности. Динамичность современного общества и производственных технологий, развития отдельных организаций и самого человека указывает на возможность и эвристическую ценность привлечения таких аналогий и рабочих понятий, как рождение, зрелость и старость организации, оптимальные, экстремальные и </w:t>
      </w:r>
      <w:proofErr w:type="spellStart"/>
      <w:r w:rsidRPr="008D0A4A">
        <w:rPr>
          <w:lang w:val="ru-RU"/>
        </w:rPr>
        <w:t>субэкстремальные</w:t>
      </w:r>
      <w:proofErr w:type="spellEnd"/>
      <w:r w:rsidRPr="008D0A4A">
        <w:rPr>
          <w:lang w:val="ru-RU"/>
        </w:rPr>
        <w:t xml:space="preserve"> режимы функционирования, ассимиляция и диссимиляция, внешняя и внутренняя среда.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sz w:val="28"/>
          <w:szCs w:val="28"/>
          <w:lang w:val="ru-RU"/>
        </w:rPr>
        <w:t>Компоненты организации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Системный подход к организации как социальной системе предполагает выделение и анализ основных компонентов, ее образующих, а также взаимосвязей между ними. Нельзя не отметить эмпиризм многих классификаций. В литературе по организационной психологии в качестве компонентов организации нередко называют </w:t>
      </w:r>
      <w:proofErr w:type="spellStart"/>
      <w:r w:rsidRPr="008D0A4A">
        <w:rPr>
          <w:lang w:val="ru-RU"/>
        </w:rPr>
        <w:t>разнопорядковые</w:t>
      </w:r>
      <w:proofErr w:type="spellEnd"/>
      <w:r w:rsidRPr="008D0A4A">
        <w:rPr>
          <w:lang w:val="ru-RU"/>
        </w:rPr>
        <w:t xml:space="preserve"> реалии, объективные и субъективные феномены, допускающие возможность использования разных оценочных шкал для их анализа. Часто в качестве основных называют следующие составляющие: структура, технология, персонал, задания (трудовой процесс) [57]; оперативное ядро, стратегический апекс, или высшее руководство, средняя линия (менеджеры среднего и низового звена), техническая структура (способствующая внутренней координации деятельности), вспомогательный персонал; структура, технологии, финансы, управление, персонал.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Под </w:t>
      </w:r>
      <w:r w:rsidRPr="008D0A4A">
        <w:rPr>
          <w:b/>
          <w:bCs/>
          <w:lang w:val="ru-RU"/>
        </w:rPr>
        <w:t xml:space="preserve">структурой </w:t>
      </w:r>
      <w:r w:rsidRPr="008D0A4A">
        <w:rPr>
          <w:lang w:val="ru-RU"/>
        </w:rPr>
        <w:t xml:space="preserve">организации понимается ее архитектоника, структурные компоненты, их соотношение, типы связей между ними, степень жесткости организационной конфигурации. В такой сложной системе, как социальная организация, можно различить разные структуры — формальную, неформальную, </w:t>
      </w:r>
      <w:proofErr w:type="spellStart"/>
      <w:r w:rsidRPr="008D0A4A">
        <w:rPr>
          <w:lang w:val="ru-RU"/>
        </w:rPr>
        <w:t>внеформальную</w:t>
      </w:r>
      <w:proofErr w:type="spellEnd"/>
      <w:r w:rsidRPr="008D0A4A">
        <w:rPr>
          <w:lang w:val="ru-RU"/>
        </w:rPr>
        <w:t xml:space="preserve">, технологическую, институциональную. Например, под </w:t>
      </w:r>
      <w:r w:rsidRPr="008D0A4A">
        <w:rPr>
          <w:b/>
          <w:bCs/>
          <w:lang w:val="ru-RU"/>
        </w:rPr>
        <w:t xml:space="preserve">формальной структурой </w:t>
      </w:r>
      <w:r w:rsidRPr="008D0A4A">
        <w:rPr>
          <w:lang w:val="ru-RU"/>
        </w:rPr>
        <w:t>понимается «совокупность предписанных ролей и взаимоотношений,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распределение функций между отдельными подразделениями, распределение власти, между формальными подразделениями и формальная коммуникационная сеть». Под </w:t>
      </w:r>
      <w:r w:rsidRPr="008D0A4A">
        <w:rPr>
          <w:b/>
          <w:bCs/>
          <w:lang w:val="ru-RU"/>
        </w:rPr>
        <w:t xml:space="preserve">технологиями </w:t>
      </w:r>
      <w:r w:rsidRPr="008D0A4A">
        <w:rPr>
          <w:lang w:val="ru-RU"/>
        </w:rPr>
        <w:t>понимают: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♦   совокупность приемов преобразования предмета труда (сырья, информации, человеческих ресурсов) в конечные продукты и услуги;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♦   механизм деятельности организации по преобразованию предмета труда в результаты, являющиеся целью деятельности организации.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Помимо предмета и средств труда важной составляющей технологий является тип совместной профессиональной деятельности. Можно различить совместно-взаимодействующий, совместно-последовательный и совместно-индивидуальный типы, каждый из которых предполагает оптимальные варианты управленческих организационных структур.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sz w:val="28"/>
          <w:szCs w:val="28"/>
          <w:lang w:val="ru-RU"/>
        </w:rPr>
        <w:t>Управление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Под управлением подразумевается функция организованных систем различной природы (биологических, социальных, технических), обеспечивающая сохранение их определенной структуры, поддерживающая режимы деятельности, реализацию их программ и целей. Социальное управление — это воздействие на общество с целью его упорядочения, сохранения качественной специфики, совершенствования и развития. В менеджменте под </w:t>
      </w:r>
      <w:r w:rsidRPr="008D0A4A">
        <w:rPr>
          <w:i/>
          <w:iCs/>
          <w:lang w:val="ru-RU"/>
        </w:rPr>
        <w:t xml:space="preserve">управлением </w:t>
      </w:r>
      <w:r w:rsidRPr="008D0A4A">
        <w:rPr>
          <w:lang w:val="ru-RU"/>
        </w:rPr>
        <w:t xml:space="preserve">понимают процессы координации </w:t>
      </w:r>
      <w:r w:rsidRPr="008D0A4A">
        <w:rPr>
          <w:lang w:val="ru-RU"/>
        </w:rPr>
        <w:lastRenderedPageBreak/>
        <w:t>деятельности разных субъектов с учетом целей организации, условий выполнения задач, этапов реализации товаров и услуг и др.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Особый аспект социального управления — </w:t>
      </w:r>
      <w:r w:rsidRPr="008D0A4A">
        <w:rPr>
          <w:i/>
          <w:iCs/>
          <w:lang w:val="ru-RU"/>
        </w:rPr>
        <w:t xml:space="preserve">основания власти </w:t>
      </w:r>
      <w:r w:rsidRPr="008D0A4A">
        <w:rPr>
          <w:lang w:val="ru-RU"/>
        </w:rPr>
        <w:t xml:space="preserve">как «источники властвования, средства, которые используются для воздействия на объекты с целью достижения поставленных задач»; </w:t>
      </w:r>
      <w:r w:rsidRPr="008D0A4A">
        <w:rPr>
          <w:i/>
          <w:iCs/>
          <w:lang w:val="ru-RU"/>
        </w:rPr>
        <w:t xml:space="preserve">ресурсы власти — </w:t>
      </w:r>
      <w:r w:rsidRPr="008D0A4A">
        <w:rPr>
          <w:lang w:val="ru-RU"/>
        </w:rPr>
        <w:t xml:space="preserve">это ее «потенциальные основания, средства, которые могут быть использованы». В одной из наиболее известных классификаций оснований власти Ж. Френча и Б. </w:t>
      </w:r>
      <w:proofErr w:type="spellStart"/>
      <w:r w:rsidRPr="008D0A4A">
        <w:rPr>
          <w:lang w:val="ru-RU"/>
        </w:rPr>
        <w:t>Равена</w:t>
      </w:r>
      <w:proofErr w:type="spellEnd"/>
      <w:r w:rsidRPr="008D0A4A">
        <w:rPr>
          <w:lang w:val="ru-RU"/>
        </w:rPr>
        <w:t xml:space="preserve"> внимание сфокусировано на способах влияния руководителя на подчиненных в организации. Власть определяется как потенциал влияния.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Согласно теории, выделяются шесть оснований власти или ресурсов, которые субъект влияния может использовать для изменения представлений, установок и поведения объекта: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1) вознаграждение (власть поощрения);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2)  принуждение (власть силы);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3)  легитимность (должностная власть, закрепленная законами, нормами и правилами);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4)  экспертные знания (экспертная власть);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5)  харизма (</w:t>
      </w:r>
      <w:proofErr w:type="spellStart"/>
      <w:r w:rsidRPr="008D0A4A">
        <w:rPr>
          <w:lang w:val="ru-RU"/>
        </w:rPr>
        <w:t>референтная</w:t>
      </w:r>
      <w:proofErr w:type="spellEnd"/>
      <w:r w:rsidRPr="008D0A4A">
        <w:rPr>
          <w:lang w:val="ru-RU"/>
        </w:rPr>
        <w:t xml:space="preserve"> власть);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6)  информация (информационная власть).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sz w:val="28"/>
          <w:szCs w:val="28"/>
          <w:lang w:val="ru-RU"/>
        </w:rPr>
        <w:t>Персонал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Под </w:t>
      </w:r>
      <w:r w:rsidRPr="008D0A4A">
        <w:rPr>
          <w:i/>
          <w:iCs/>
          <w:lang w:val="ru-RU"/>
        </w:rPr>
        <w:t xml:space="preserve">персоналом </w:t>
      </w:r>
      <w:r w:rsidRPr="008D0A4A">
        <w:rPr>
          <w:lang w:val="ru-RU"/>
        </w:rPr>
        <w:t>понимают совокупность всех человеческих ресурсов организации (сотрудники, а также партнеры и эксперты, привлекаемые для решения отд</w:t>
      </w:r>
      <w:r w:rsidR="00D8759F" w:rsidRPr="008D0A4A">
        <w:rPr>
          <w:lang w:val="ru-RU"/>
        </w:rPr>
        <w:t>ельных задач)</w:t>
      </w:r>
      <w:r w:rsidRPr="008D0A4A">
        <w:rPr>
          <w:lang w:val="ru-RU"/>
        </w:rPr>
        <w:t xml:space="preserve">. На протяжении последних 100 лет, начиная с Ф. Тейлора, отношение к персоналу со стороны ученых и бизнесменов кардинально менялось. Если первоначально субъекты производства товаров и услуг воспринимались </w:t>
      </w:r>
      <w:proofErr w:type="spellStart"/>
      <w:r w:rsidRPr="008D0A4A">
        <w:rPr>
          <w:lang w:val="ru-RU"/>
        </w:rPr>
        <w:t>обезличенно</w:t>
      </w:r>
      <w:proofErr w:type="spellEnd"/>
      <w:r w:rsidRPr="008D0A4A">
        <w:rPr>
          <w:lang w:val="ru-RU"/>
        </w:rPr>
        <w:t>, лишь как его атрибут, затем как различающиеся по своему товарному «качеству» с рекомендациями о необходимости профессионального отбора, то в настоящее время персонал понимается как важнейший ресурс организации.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Организация — это не только лишь наименование предприятия или фирмы, ассортимент продукции, товаров или услуг, офисы, производственные помещения и т. п. Совместная трудовая деятельность людей в масштабе единой организации порождает целый спектр социально-психологических феноменов. Один из них — организационная (корпоративная) культура. Примечательная характеристика этого явления дана Е. Шейном, признанным авторитетом в данной области: «...паттерн коллективных базовых представлений, обретаемых группой при разрешении проблем адаптации к изменениям внешней среды и внутренней интеграции, эффективность которого оказывается достаточным для того, чтобы считать его ценным и передавать новым членам группы в качестве </w:t>
      </w:r>
      <w:r w:rsidRPr="008D0A4A">
        <w:rPr>
          <w:b/>
          <w:bCs/>
          <w:lang w:val="ru-RU"/>
        </w:rPr>
        <w:t xml:space="preserve">правильной системы восприятия и рассмотрения </w:t>
      </w:r>
      <w:r w:rsidRPr="008D0A4A">
        <w:rPr>
          <w:lang w:val="ru-RU"/>
        </w:rPr>
        <w:t xml:space="preserve">названных </w:t>
      </w:r>
      <w:r w:rsidR="00D8759F" w:rsidRPr="008D0A4A">
        <w:rPr>
          <w:b/>
          <w:bCs/>
          <w:lang w:val="ru-RU"/>
        </w:rPr>
        <w:t xml:space="preserve">проблем» </w:t>
      </w:r>
      <w:r w:rsidRPr="008D0A4A">
        <w:rPr>
          <w:lang w:val="ru-RU"/>
        </w:rPr>
        <w:t xml:space="preserve">(выделено нами. — </w:t>
      </w:r>
      <w:r w:rsidRPr="008D0A4A">
        <w:rPr>
          <w:i/>
          <w:iCs/>
          <w:lang w:val="ru-RU"/>
        </w:rPr>
        <w:t>В. Т.).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Другими словами, сам факт раб</w:t>
      </w:r>
      <w:r w:rsidR="00D8759F" w:rsidRPr="008D0A4A">
        <w:rPr>
          <w:lang w:val="ru-RU"/>
        </w:rPr>
        <w:t xml:space="preserve">оты субъекта с другими </w:t>
      </w:r>
      <w:proofErr w:type="spellStart"/>
      <w:r w:rsidR="00D8759F" w:rsidRPr="008D0A4A">
        <w:rPr>
          <w:lang w:val="ru-RU"/>
        </w:rPr>
        <w:t>сосубъек</w:t>
      </w:r>
      <w:r w:rsidRPr="008D0A4A">
        <w:rPr>
          <w:lang w:val="ru-RU"/>
        </w:rPr>
        <w:t>тами</w:t>
      </w:r>
      <w:proofErr w:type="spellEnd"/>
      <w:r w:rsidRPr="008D0A4A">
        <w:rPr>
          <w:lang w:val="ru-RU"/>
        </w:rPr>
        <w:t xml:space="preserve"> в едином физическом, организационном и психологическом пространстве создает совершенно новые реалии и задает новые объективные задачи — для рядовых исполнителей, для менеджеров, для высших руководителей, для специалистов-консультантов, для ученых.</w:t>
      </w:r>
    </w:p>
    <w:p w:rsidR="00BA7689" w:rsidRPr="008D0A4A" w:rsidRDefault="00D8759F" w:rsidP="008D0A4A">
      <w:pPr>
        <w:shd w:val="clear" w:color="auto" w:fill="FFFFFF"/>
        <w:jc w:val="both"/>
        <w:rPr>
          <w:lang w:val="ru-RU"/>
        </w:rPr>
      </w:pPr>
      <w:r w:rsidRPr="008D0A4A">
        <w:rPr>
          <w:sz w:val="28"/>
          <w:szCs w:val="28"/>
          <w:lang w:val="ru-RU"/>
        </w:rPr>
        <w:t>Жизненный ц</w:t>
      </w:r>
      <w:r w:rsidR="00BA7689" w:rsidRPr="008D0A4A">
        <w:rPr>
          <w:sz w:val="28"/>
          <w:szCs w:val="28"/>
          <w:lang w:val="ru-RU"/>
        </w:rPr>
        <w:t>икл организации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В жизненном цикле организации выделяют несколько основных стадий, этапов ее развития: этап становления, роста, зрелости, старения, упадка, обновления или смерти организации. Каждой из этих «классических стадий» присущи типичные формы управления, взаимоотношения сотрудников, требования к их профессионально важным качествам, типы кадровой политики и др. Их знание позволяет прогнозировать вероятные проблемы, выбирать адекватные варианты управления и кадровой политики.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Высока вероятность неуспешного прохождения первых этапов: около 50/</w:t>
      </w:r>
      <w:proofErr w:type="gramStart"/>
      <w:r w:rsidRPr="008D0A4A">
        <w:rPr>
          <w:lang w:val="ru-RU"/>
        </w:rPr>
        <w:t>о предприятий</w:t>
      </w:r>
      <w:proofErr w:type="gramEnd"/>
      <w:r w:rsidRPr="008D0A4A">
        <w:rPr>
          <w:lang w:val="ru-RU"/>
        </w:rPr>
        <w:t xml:space="preserve"> малого бизнеса терпят крах в течение первых двух лет, 80% — в течение первых пяти лет, средняя продолжительность жизни малых и средних предприятий 5-7 лет.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Вышеизложенная динамика развития более выражена в зависимости от специфики и масштаба организации. Например, в небольших фирмах этапы чередуются быстрее и сменяют друг друга более резко, неадекватность отдельных действий руководства может приводить к краху, в то время как в больших организациях подобные процессы более сглажены и протекают как кризис, застой, стагнация. </w:t>
      </w:r>
      <w:r w:rsidRPr="008D0A4A">
        <w:rPr>
          <w:lang w:val="ru-RU"/>
        </w:rPr>
        <w:lastRenderedPageBreak/>
        <w:t>Государству, как наиболее крупной из существующих организаций, также присущи колебательные процессы.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Едва сформировавшись как самостоятельная ветвь научной и прикладной психологии, </w:t>
      </w:r>
      <w:r w:rsidRPr="008D0A4A">
        <w:rPr>
          <w:i/>
          <w:iCs/>
          <w:lang w:val="ru-RU"/>
        </w:rPr>
        <w:t xml:space="preserve">организационная психология </w:t>
      </w:r>
      <w:r w:rsidRPr="008D0A4A">
        <w:rPr>
          <w:lang w:val="ru-RU"/>
        </w:rPr>
        <w:t>создает предпосылки для становления на ее основе «дочерних» ветвей — новых научных и прикладных дисциплин (психология организационного развития, психология управления, организационная культура, социология организаций и др.).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Формально сущность организационной психологии можно обозначить как развитие и специфическое </w:t>
      </w:r>
      <w:proofErr w:type="spellStart"/>
      <w:r w:rsidRPr="008D0A4A">
        <w:rPr>
          <w:lang w:val="ru-RU"/>
        </w:rPr>
        <w:t>распредмечивание</w:t>
      </w:r>
      <w:proofErr w:type="spellEnd"/>
      <w:r w:rsidRPr="008D0A4A">
        <w:rPr>
          <w:lang w:val="ru-RU"/>
        </w:rPr>
        <w:t xml:space="preserve"> исходной формулы психологии труда как системы «субъект-объект» в более развернутую форму: </w:t>
      </w:r>
      <w:r w:rsidRPr="008D0A4A">
        <w:rPr>
          <w:i/>
          <w:iCs/>
          <w:lang w:val="ru-RU"/>
        </w:rPr>
        <w:t xml:space="preserve">система «социальная среда — организация — корпоративная культура </w:t>
      </w:r>
      <w:r w:rsidRPr="008D0A4A">
        <w:rPr>
          <w:lang w:val="ru-RU"/>
        </w:rPr>
        <w:t xml:space="preserve">— </w:t>
      </w:r>
      <w:r w:rsidRPr="008D0A4A">
        <w:rPr>
          <w:i/>
          <w:iCs/>
          <w:lang w:val="ru-RU"/>
        </w:rPr>
        <w:t xml:space="preserve">социальная группа и групповые нормы — субъект </w:t>
      </w:r>
      <w:r w:rsidRPr="008D0A4A">
        <w:rPr>
          <w:lang w:val="ru-RU"/>
        </w:rPr>
        <w:t xml:space="preserve">— </w:t>
      </w:r>
      <w:r w:rsidRPr="008D0A4A">
        <w:rPr>
          <w:i/>
          <w:iCs/>
          <w:lang w:val="ru-RU"/>
        </w:rPr>
        <w:t>объект — социальная среда».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b/>
          <w:bCs/>
          <w:sz w:val="34"/>
          <w:szCs w:val="34"/>
          <w:lang w:val="ru-RU"/>
        </w:rPr>
        <w:t>Профессиональная ориентация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Профессиональная ориентация — одна </w:t>
      </w:r>
      <w:proofErr w:type="gramStart"/>
      <w:r w:rsidRPr="008D0A4A">
        <w:rPr>
          <w:lang w:val="ru-RU"/>
        </w:rPr>
        <w:t>из первых</w:t>
      </w:r>
      <w:proofErr w:type="gramEnd"/>
      <w:r w:rsidRPr="008D0A4A">
        <w:rPr>
          <w:lang w:val="ru-RU"/>
        </w:rPr>
        <w:t xml:space="preserve"> составляющих психологии труда. Становление этой научной </w:t>
      </w:r>
      <w:proofErr w:type="spellStart"/>
      <w:r w:rsidRPr="008D0A4A">
        <w:rPr>
          <w:lang w:val="ru-RU"/>
        </w:rPr>
        <w:t>дисцилины</w:t>
      </w:r>
      <w:proofErr w:type="spellEnd"/>
      <w:r w:rsidRPr="008D0A4A">
        <w:rPr>
          <w:lang w:val="ru-RU"/>
        </w:rPr>
        <w:t xml:space="preserve"> и практики датируется 1908 г. — врач Ф. </w:t>
      </w:r>
      <w:proofErr w:type="spellStart"/>
      <w:r w:rsidRPr="008D0A4A">
        <w:rPr>
          <w:lang w:val="ru-RU"/>
        </w:rPr>
        <w:t>Парсонс</w:t>
      </w:r>
      <w:proofErr w:type="spellEnd"/>
      <w:r w:rsidRPr="008D0A4A">
        <w:rPr>
          <w:lang w:val="ru-RU"/>
        </w:rPr>
        <w:t xml:space="preserve"> открыл в Бостоне первое бюро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по консультации молодежи в выборе профессии. В последующие два </w:t>
      </w:r>
      <w:proofErr w:type="gramStart"/>
      <w:r w:rsidRPr="008D0A4A">
        <w:rPr>
          <w:lang w:val="ru-RU"/>
        </w:rPr>
        <w:t>десятилетия это</w:t>
      </w:r>
      <w:proofErr w:type="gramEnd"/>
      <w:r w:rsidRPr="008D0A4A">
        <w:rPr>
          <w:lang w:val="ru-RU"/>
        </w:rPr>
        <w:t xml:space="preserve"> направление активно развивается в США и в странах Западной Европы.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Основные тенденции в развитии этой дисциплины: активное использование психодиагностики, наглядных средств, описаний профессий и конкретных рабочих постов, становление диалогового режима консультирования клиента как пути его самореализации в жизни в профессиональной сфере, как пути самопознания, а не только лишь ознакомления с существующими профессиями, учебными заведениями и вакансиями.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Активное развитие репертуара средств и </w:t>
      </w:r>
      <w:r w:rsidR="00D8759F" w:rsidRPr="008D0A4A">
        <w:rPr>
          <w:lang w:val="ru-RU"/>
        </w:rPr>
        <w:t>техник работы профкон</w:t>
      </w:r>
      <w:r w:rsidRPr="008D0A4A">
        <w:rPr>
          <w:lang w:val="ru-RU"/>
        </w:rPr>
        <w:t>сультантов во многом определилось развитием и становлением как особой дисциплины и как широкой практики психотерапии, ее разных направлений (</w:t>
      </w:r>
      <w:proofErr w:type="spellStart"/>
      <w:proofErr w:type="gramStart"/>
      <w:r w:rsidRPr="008D0A4A">
        <w:rPr>
          <w:lang w:val="ru-RU"/>
        </w:rPr>
        <w:t>гештальт</w:t>
      </w:r>
      <w:proofErr w:type="spellEnd"/>
      <w:r w:rsidRPr="008D0A4A">
        <w:rPr>
          <w:lang w:val="ru-RU"/>
        </w:rPr>
        <w:t>-пс</w:t>
      </w:r>
      <w:r w:rsidR="00D8759F" w:rsidRPr="008D0A4A">
        <w:rPr>
          <w:lang w:val="ru-RU"/>
        </w:rPr>
        <w:t>ихология</w:t>
      </w:r>
      <w:proofErr w:type="gramEnd"/>
      <w:r w:rsidR="00D8759F" w:rsidRPr="008D0A4A">
        <w:rPr>
          <w:lang w:val="ru-RU"/>
        </w:rPr>
        <w:t xml:space="preserve">, </w:t>
      </w:r>
      <w:proofErr w:type="spellStart"/>
      <w:r w:rsidR="00D8759F" w:rsidRPr="008D0A4A">
        <w:rPr>
          <w:lang w:val="ru-RU"/>
        </w:rPr>
        <w:t>психодрама</w:t>
      </w:r>
      <w:proofErr w:type="spellEnd"/>
      <w:r w:rsidR="00D8759F" w:rsidRPr="008D0A4A">
        <w:rPr>
          <w:lang w:val="ru-RU"/>
        </w:rPr>
        <w:t xml:space="preserve">, </w:t>
      </w:r>
      <w:proofErr w:type="spellStart"/>
      <w:r w:rsidR="00D8759F" w:rsidRPr="008D0A4A">
        <w:rPr>
          <w:lang w:val="ru-RU"/>
        </w:rPr>
        <w:t>роджериан</w:t>
      </w:r>
      <w:r w:rsidRPr="008D0A4A">
        <w:rPr>
          <w:lang w:val="ru-RU"/>
        </w:rPr>
        <w:t>ская</w:t>
      </w:r>
      <w:proofErr w:type="spellEnd"/>
      <w:r w:rsidRPr="008D0A4A">
        <w:rPr>
          <w:lang w:val="ru-RU"/>
        </w:rPr>
        <w:t xml:space="preserve"> терапия, </w:t>
      </w:r>
      <w:proofErr w:type="spellStart"/>
      <w:r w:rsidRPr="008D0A4A">
        <w:rPr>
          <w:lang w:val="ru-RU"/>
        </w:rPr>
        <w:t>трансактный</w:t>
      </w:r>
      <w:proofErr w:type="spellEnd"/>
      <w:r w:rsidRPr="008D0A4A">
        <w:rPr>
          <w:lang w:val="ru-RU"/>
        </w:rPr>
        <w:t xml:space="preserve"> анализ, НЛП и др.). Техники и технологии психотерапии, наработанные и широко апробированные в 1960-1970-х гг., в 1980-1990-х гг. быстро и эффективно адаптируются для решения задач профессиональной ориентации людей разного возраста как в индивидуальных, так и групповых формах.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Важный момент профессиональной ориентации — </w:t>
      </w:r>
      <w:r w:rsidRPr="008D0A4A">
        <w:rPr>
          <w:i/>
          <w:iCs/>
          <w:lang w:val="ru-RU"/>
        </w:rPr>
        <w:t xml:space="preserve">посредничество </w:t>
      </w:r>
      <w:r w:rsidRPr="008D0A4A">
        <w:rPr>
          <w:lang w:val="ru-RU"/>
        </w:rPr>
        <w:t>опытного специалиста-педагога, а также специалиста — психолога в ориентации человека в мире современных профессией, в пространстве востребованных профессий, в подпространстве доступных для овладения ими данным человеком с учетом его внутренних и внешних условий.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К концу </w:t>
      </w:r>
      <w:r w:rsidRPr="008D0A4A">
        <w:t>XX</w:t>
      </w:r>
      <w:r w:rsidRPr="008D0A4A">
        <w:rPr>
          <w:lang w:val="ru-RU"/>
        </w:rPr>
        <w:t xml:space="preserve"> в. необходимость в таком периодическом посредничестве становится актуальной на каждом возрастном этапе — как вопрос профессиональной карьеры человека в широком смысле. Возрастной диапазон лиц, нуждающихся в периодической поддержке, имеет тенденцию предельно расширяться (от подросткового до пенсионного и постпенсионного — в так называемых «массовых профессиях»). В сфере искусства, в спорте к середине </w:t>
      </w:r>
      <w:r w:rsidRPr="008D0A4A">
        <w:t>XX</w:t>
      </w:r>
      <w:r w:rsidRPr="008D0A4A">
        <w:rPr>
          <w:lang w:val="ru-RU"/>
        </w:rPr>
        <w:t xml:space="preserve"> в. нормой стала ранняя специализация — с 8-10-летнего возраста.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Формально сущность профориентации как раздела науки можно обозначить как дополнение исходной формулы психологии труда как системы «субъект-объект» в более развернутую форму: </w:t>
      </w:r>
      <w:r w:rsidRPr="008D0A4A">
        <w:rPr>
          <w:i/>
          <w:iCs/>
          <w:lang w:val="ru-RU"/>
        </w:rPr>
        <w:t>система субъект - субъект - социальная среда - объект.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Профессиональная ориентация как целостное направление, в свою очередь, также разделяется не несколько самостоятельных «ветвей» — направлений деятельности, отличающихся по своей методологии и методическому инструментарию: </w:t>
      </w:r>
      <w:proofErr w:type="spellStart"/>
      <w:r w:rsidRPr="008D0A4A">
        <w:rPr>
          <w:lang w:val="ru-RU"/>
        </w:rPr>
        <w:t>профннформапия</w:t>
      </w:r>
      <w:proofErr w:type="spellEnd"/>
      <w:r w:rsidRPr="008D0A4A">
        <w:rPr>
          <w:lang w:val="ru-RU"/>
        </w:rPr>
        <w:t xml:space="preserve">, </w:t>
      </w:r>
      <w:proofErr w:type="spellStart"/>
      <w:r w:rsidRPr="008D0A4A">
        <w:rPr>
          <w:lang w:val="ru-RU"/>
        </w:rPr>
        <w:t>профагитация</w:t>
      </w:r>
      <w:proofErr w:type="spellEnd"/>
      <w:r w:rsidRPr="008D0A4A">
        <w:rPr>
          <w:lang w:val="ru-RU"/>
        </w:rPr>
        <w:t xml:space="preserve">, </w:t>
      </w:r>
      <w:proofErr w:type="spellStart"/>
      <w:proofErr w:type="gramStart"/>
      <w:r w:rsidRPr="008D0A4A">
        <w:rPr>
          <w:lang w:val="ru-RU"/>
        </w:rPr>
        <w:t>проф</w:t>
      </w:r>
      <w:proofErr w:type="spellEnd"/>
      <w:r w:rsidRPr="008D0A4A">
        <w:rPr>
          <w:lang w:val="ru-RU"/>
        </w:rPr>
        <w:t>-просвещение</w:t>
      </w:r>
      <w:proofErr w:type="gramEnd"/>
      <w:r w:rsidRPr="008D0A4A">
        <w:rPr>
          <w:lang w:val="ru-RU"/>
        </w:rPr>
        <w:t xml:space="preserve">, </w:t>
      </w:r>
      <w:proofErr w:type="spellStart"/>
      <w:r w:rsidRPr="008D0A4A">
        <w:rPr>
          <w:lang w:val="ru-RU"/>
        </w:rPr>
        <w:t>профдиагностика</w:t>
      </w:r>
      <w:proofErr w:type="spellEnd"/>
      <w:r w:rsidRPr="008D0A4A">
        <w:rPr>
          <w:lang w:val="ru-RU"/>
        </w:rPr>
        <w:t xml:space="preserve">, </w:t>
      </w:r>
      <w:proofErr w:type="spellStart"/>
      <w:r w:rsidRPr="008D0A4A">
        <w:rPr>
          <w:lang w:val="ru-RU"/>
        </w:rPr>
        <w:t>профконсультация</w:t>
      </w:r>
      <w:proofErr w:type="spellEnd"/>
      <w:r w:rsidRPr="008D0A4A">
        <w:rPr>
          <w:lang w:val="ru-RU"/>
        </w:rPr>
        <w:t>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Профориентация в целом — широкое по своему содержанию понятие, имеющее разные смыслы в разных национальных культурах. Например, в США ребенка с раннего возраста ориентируют на «успешную карьеру», что предполагает особое отношение ко всему, что связано с выбором в будущем людей как клиентов, с одной стороны, с другой — ответственность специалистов-консультантов.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Под </w:t>
      </w:r>
      <w:r w:rsidRPr="008D0A4A">
        <w:rPr>
          <w:b/>
          <w:bCs/>
          <w:lang w:val="ru-RU"/>
        </w:rPr>
        <w:t xml:space="preserve">профориентацией </w:t>
      </w:r>
      <w:r w:rsidRPr="008D0A4A">
        <w:rPr>
          <w:lang w:val="ru-RU"/>
        </w:rPr>
        <w:t xml:space="preserve">понимают «широкий, </w:t>
      </w:r>
      <w:proofErr w:type="spellStart"/>
      <w:r w:rsidRPr="008D0A4A">
        <w:rPr>
          <w:lang w:val="ru-RU"/>
        </w:rPr>
        <w:t>выходяший</w:t>
      </w:r>
      <w:proofErr w:type="spellEnd"/>
      <w:r w:rsidRPr="008D0A4A">
        <w:rPr>
          <w:lang w:val="ru-RU"/>
        </w:rPr>
        <w:t xml:space="preserve"> за рамки педагогики и психологии комплекс мер по оказанию помощи в выбор</w:t>
      </w:r>
      <w:r w:rsidR="00D8759F" w:rsidRPr="008D0A4A">
        <w:rPr>
          <w:lang w:val="ru-RU"/>
        </w:rPr>
        <w:t xml:space="preserve">е профессии»; под </w:t>
      </w:r>
      <w:proofErr w:type="spellStart"/>
      <w:r w:rsidR="00D8759F" w:rsidRPr="008D0A4A">
        <w:rPr>
          <w:lang w:val="ru-RU"/>
        </w:rPr>
        <w:t>профконсультац</w:t>
      </w:r>
      <w:r w:rsidRPr="008D0A4A">
        <w:rPr>
          <w:lang w:val="ru-RU"/>
        </w:rPr>
        <w:t>ией</w:t>
      </w:r>
      <w:proofErr w:type="spellEnd"/>
      <w:r w:rsidRPr="008D0A4A">
        <w:rPr>
          <w:lang w:val="ru-RU"/>
        </w:rPr>
        <w:t xml:space="preserve"> — «инд</w:t>
      </w:r>
      <w:r w:rsidR="00D8759F" w:rsidRPr="008D0A4A">
        <w:rPr>
          <w:lang w:val="ru-RU"/>
        </w:rPr>
        <w:t>ивидуально ориентированную помощ</w:t>
      </w:r>
      <w:r w:rsidRPr="008D0A4A">
        <w:rPr>
          <w:lang w:val="ru-RU"/>
        </w:rPr>
        <w:t>ь в профессионально</w:t>
      </w:r>
      <w:r w:rsidR="00D8759F" w:rsidRPr="008D0A4A">
        <w:rPr>
          <w:lang w:val="ru-RU"/>
        </w:rPr>
        <w:t>м самоопределении»</w:t>
      </w:r>
      <w:r w:rsidRPr="008D0A4A">
        <w:rPr>
          <w:lang w:val="ru-RU"/>
        </w:rPr>
        <w:t>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lastRenderedPageBreak/>
        <w:t>Профессиональное и личностное самоопределение тесно взаимосвязаны. Так, например, Э. Эриксон рассматривает их как два взаимосвязанных процесса становл</w:t>
      </w:r>
      <w:r w:rsidR="00D8759F" w:rsidRPr="008D0A4A">
        <w:rPr>
          <w:lang w:val="ru-RU"/>
        </w:rPr>
        <w:t>ения идентичности личности</w:t>
      </w:r>
      <w:r w:rsidRPr="008D0A4A">
        <w:rPr>
          <w:lang w:val="ru-RU"/>
        </w:rPr>
        <w:t xml:space="preserve">. Н. С. </w:t>
      </w:r>
      <w:proofErr w:type="spellStart"/>
      <w:r w:rsidRPr="008D0A4A">
        <w:rPr>
          <w:lang w:val="ru-RU"/>
        </w:rPr>
        <w:t>Пряжников</w:t>
      </w:r>
      <w:proofErr w:type="spellEnd"/>
      <w:r w:rsidRPr="008D0A4A">
        <w:rPr>
          <w:lang w:val="ru-RU"/>
        </w:rPr>
        <w:t xml:space="preserve"> выделяет два принципиальных различия между ними: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♦   профессиональное самоопределение более конкретно, обычно оформляется официально (диплом о профессиональном образовании, сертификат и т. п.);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♦   личностное самоопределение — более сложное явление, зависящее больше не от благоприятных внешних, а от внутренних причин (личностных особенностей, «жизненных сценариев», по Э. Берну, доминирующих в обществе ценно</w:t>
      </w:r>
      <w:r w:rsidR="00D8759F" w:rsidRPr="008D0A4A">
        <w:rPr>
          <w:lang w:val="ru-RU"/>
        </w:rPr>
        <w:t>стей и т. д.)</w:t>
      </w:r>
      <w:r w:rsidRPr="008D0A4A">
        <w:rPr>
          <w:lang w:val="ru-RU"/>
        </w:rPr>
        <w:t>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Серьезно деформирована и внутренняя чреда профориентации подростка. Были разрушены семейные традиции передачи профессии от поколения к поколению, резко упал авторитет родителей и учителей как экспертов; размываются границы «мужских» и «женских» профессий. Профессиональный выбор наиболее интеллектуально развитых и личностно зрелых подростков чаще делается самостоятельно, без заметного влияния окружающих их «значимых людей» (родителей, родственников, учителей, друзей). Общая динамика такова. В 14-15 лет подростки более прислушиваются к мнению сверстников и учителей, но меньше — к мнению родителей и родственников. С возрастом влияние окружающих резко уменьшается. Шестнадцати- и семнадцатилетние проявляют достаточную самостоятельность, сознательность и активность в профессиональном самоопределении. В выборе профессии девушки проявляют большую активность, чем юноши.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Основными проблемами, препятствующими успешному решению всех задач профориентации, остаются отсутствие единых стандартных батарей психодиагностики, низкое финансовое и техническое оснащение центров, недостаток опыта и квалификации их сотрудников, порою архаичность и </w:t>
      </w:r>
      <w:proofErr w:type="spellStart"/>
      <w:r w:rsidRPr="008D0A4A">
        <w:rPr>
          <w:lang w:val="ru-RU"/>
        </w:rPr>
        <w:t>некоординированность</w:t>
      </w:r>
      <w:proofErr w:type="spellEnd"/>
      <w:r w:rsidRPr="008D0A4A">
        <w:rPr>
          <w:lang w:val="ru-RU"/>
        </w:rPr>
        <w:t xml:space="preserve"> деятельности со стороны центральных и региональных государственных органов.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Профориентация — наименее благополучная отрасль современной психологии труда. На уровне методологии — эклектика, заимствование, поспешные «импровизации» и переработки классических методик; на уровне технического обеспечения — бедность и неспособность использовать, а тем более конкурировать с современными информационными технологиями (Интернет и др.); на уровне профессионализма — ниже среднего: недостаток опыта, нередко — базового психологического или педагогического образования; на уровне стратегии, или государственной политики — отсутствие координации деятельности двух ветвей </w:t>
      </w:r>
      <w:proofErr w:type="spellStart"/>
      <w:r w:rsidRPr="008D0A4A">
        <w:rPr>
          <w:lang w:val="ru-RU"/>
        </w:rPr>
        <w:t>профориентационной</w:t>
      </w:r>
      <w:proofErr w:type="spellEnd"/>
      <w:r w:rsidRPr="008D0A4A">
        <w:rPr>
          <w:lang w:val="ru-RU"/>
        </w:rPr>
        <w:t xml:space="preserve"> работы в масштабе государства в целом; на уровне методологического обеспечения — нарушение естественных связей «методология - теория - методики». В вузах эта проблема стала непрестижной; наиболее квалифицированные психологии заняты в крупном и среднем бизнесе; работа в государственных структурах для них малопривлекательна. Нарушается преемственность поколений в профессии и в науке, и на практике.</w:t>
      </w:r>
    </w:p>
    <w:p w:rsidR="00D8759F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Благодаря широкой сети региональных центров профориентации в них пришло много увлеченных и талантливых людей, российских «самородков», способных разрабатывать интересные, эффективные, уникальные методы и методики. Но они не владеют навыками и технологиями научных и научно-методических публикаций. Недостаток финансовых средств у центров, излишняя личная скромность приводит к тому, что чаще всего результаты деятельности работников на местах, их находки и «жемчужины»</w:t>
      </w:r>
      <w:r w:rsidR="00D8759F" w:rsidRPr="008D0A4A">
        <w:rPr>
          <w:lang w:val="ru-RU"/>
        </w:rPr>
        <w:t xml:space="preserve"> остаются без должного внимания.</w:t>
      </w:r>
      <w:r w:rsidRPr="008D0A4A">
        <w:rPr>
          <w:lang w:val="ru-RU"/>
        </w:rPr>
        <w:t xml:space="preserve"> 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b/>
          <w:bCs/>
          <w:sz w:val="34"/>
          <w:szCs w:val="34"/>
          <w:lang w:val="ru-RU"/>
        </w:rPr>
        <w:t>Профессиональное обучение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Традиционно профессиональная ориентация и профессиональное обу</w:t>
      </w:r>
      <w:bookmarkStart w:id="0" w:name="_GoBack"/>
      <w:bookmarkEnd w:id="0"/>
      <w:r w:rsidRPr="008D0A4A">
        <w:rPr>
          <w:lang w:val="ru-RU"/>
        </w:rPr>
        <w:t>чение шли рука об руку, ориентируясь прежде всего на лиц подросткового возраста, исходя из посылки «обучение и профессия — на всю жизнь».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Ключевой момент профессионального обучения — </w:t>
      </w:r>
      <w:r w:rsidRPr="008D0A4A">
        <w:rPr>
          <w:i/>
          <w:iCs/>
          <w:lang w:val="ru-RU"/>
        </w:rPr>
        <w:t xml:space="preserve">посредничество </w:t>
      </w:r>
      <w:r w:rsidRPr="008D0A4A">
        <w:rPr>
          <w:lang w:val="ru-RU"/>
        </w:rPr>
        <w:t xml:space="preserve">опытного профессионала в овладении субъектом определенной профессией. К концу </w:t>
      </w:r>
      <w:r w:rsidRPr="008D0A4A">
        <w:t>XX</w:t>
      </w:r>
      <w:r w:rsidRPr="008D0A4A">
        <w:rPr>
          <w:lang w:val="ru-RU"/>
        </w:rPr>
        <w:t xml:space="preserve"> в. необходимость в таком периодическом посредничестве объективно появляется чаще. Соответственно все более увеличивается и число необходимых специалистов-посредников, специализирующихся в разных предметных областях, спектр которых также постоянно расширяется. Профессиональное развитие работника уже немыслимо без его личностного развития, его развития как индивидуальности, без разработки новых средств, форм, методов обучения. В связи с расширением </w:t>
      </w:r>
      <w:proofErr w:type="gramStart"/>
      <w:r w:rsidRPr="008D0A4A">
        <w:rPr>
          <w:lang w:val="ru-RU"/>
        </w:rPr>
        <w:t>возрастных границ</w:t>
      </w:r>
      <w:proofErr w:type="gramEnd"/>
      <w:r w:rsidRPr="008D0A4A">
        <w:rPr>
          <w:lang w:val="ru-RU"/>
        </w:rPr>
        <w:t xml:space="preserve"> обучающихся актуализируется роль новых пед</w:t>
      </w:r>
      <w:r w:rsidR="00B42454" w:rsidRPr="008D0A4A">
        <w:rPr>
          <w:lang w:val="ru-RU"/>
        </w:rPr>
        <w:t>агогических дисциплин — андроло</w:t>
      </w:r>
      <w:r w:rsidRPr="008D0A4A">
        <w:rPr>
          <w:lang w:val="ru-RU"/>
        </w:rPr>
        <w:t xml:space="preserve">гии, </w:t>
      </w:r>
      <w:proofErr w:type="spellStart"/>
      <w:r w:rsidRPr="008D0A4A">
        <w:rPr>
          <w:lang w:val="ru-RU"/>
        </w:rPr>
        <w:t>андрогогики</w:t>
      </w:r>
      <w:proofErr w:type="spellEnd"/>
      <w:r w:rsidRPr="008D0A4A">
        <w:rPr>
          <w:lang w:val="ru-RU"/>
        </w:rPr>
        <w:t xml:space="preserve">, </w:t>
      </w:r>
      <w:proofErr w:type="spellStart"/>
      <w:r w:rsidRPr="008D0A4A">
        <w:rPr>
          <w:lang w:val="ru-RU"/>
        </w:rPr>
        <w:t>акмеологии</w:t>
      </w:r>
      <w:proofErr w:type="spellEnd"/>
      <w:r w:rsidRPr="008D0A4A">
        <w:rPr>
          <w:lang w:val="ru-RU"/>
        </w:rPr>
        <w:t>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lastRenderedPageBreak/>
        <w:t>Вместе с тем все жестче заявляют о себе «прозаические» факторы и критерии профессионального обучения — как отражение позиции руководителя, предпринимателя, хозяина предприятия: целесообразность обучения именно этого, а не другого работника, продолжительность, сроки и форма, стоимость и др.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b/>
          <w:bCs/>
          <w:sz w:val="34"/>
          <w:szCs w:val="34"/>
          <w:lang w:val="ru-RU"/>
        </w:rPr>
        <w:t>Парадигмы психологии труда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Все психологические научные дисциплины, имеющие единые генеалогические корни, все составляющие психологию труда в широком смысле, все дисциплины, выступающие как ее компоненты, испытывают на себе сходные воздействия социума и отвечают на них дальнейшим дифференцированием на более узкоспециальные научные дисциплины. Эти дисциплины отличаются все большей специализацией и конкретизацией предмета своего исследования и изучают группы отдельных процессов в системе «субъект трудовой деятельности - объект - среда - социум».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Во всех дисциплинах, выросших из «корня» психологии труда в конце </w:t>
      </w:r>
      <w:r w:rsidRPr="008D0A4A">
        <w:t>XX</w:t>
      </w:r>
      <w:r w:rsidRPr="008D0A4A">
        <w:rPr>
          <w:lang w:val="ru-RU"/>
        </w:rPr>
        <w:t xml:space="preserve"> в., наблюдается тенденция переосмысления и расширения первоначального предмета исследования, изучения его все в более широком социальном и культурном контекстах.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 xml:space="preserve">В процессах развития и взаимодействия научных дисциплин о труде очевидно проявляется та особенность диалектики отношений разных «разделов», «подходов», «направлений», «явлений» реальности, которая когда-то была названа К. Марксом </w:t>
      </w:r>
      <w:r w:rsidRPr="008D0A4A">
        <w:rPr>
          <w:i/>
          <w:iCs/>
          <w:lang w:val="ru-RU"/>
        </w:rPr>
        <w:t xml:space="preserve">двойственностью качественной определенности. </w:t>
      </w:r>
      <w:r w:rsidRPr="008D0A4A">
        <w:rPr>
          <w:lang w:val="ru-RU"/>
        </w:rPr>
        <w:t>Основной смысл этого явления в том, что сравнительно независимые, равноправные, автономные системы в определенных ситуациях могут входить друг в друга как в доминирующую систему на правах подсистемы и рассматриваться наукой как таковые. В других ситуациях отношения этих же систем могут быть иными.</w:t>
      </w:r>
    </w:p>
    <w:p w:rsidR="00BA7689" w:rsidRPr="008D0A4A" w:rsidRDefault="00BA7689" w:rsidP="008D0A4A">
      <w:pPr>
        <w:shd w:val="clear" w:color="auto" w:fill="FFFFFF"/>
        <w:jc w:val="both"/>
        <w:rPr>
          <w:lang w:val="ru-RU"/>
        </w:rPr>
      </w:pPr>
      <w:r w:rsidRPr="008D0A4A">
        <w:rPr>
          <w:lang w:val="ru-RU"/>
        </w:rPr>
        <w:t>Интегральный характер психологии труда как сущностная характеристика устойчиво транслируется в ее «дочерние» ветви и далее — «внучатые» научные дисциплины о труде как процессе и человеке как его субъекте. Скорее, в этой устойчивой особенности дисциплин о труде проявляется научная рефлексия объективной сложности феномена «труд», интегрирующего в себе происхождение человека и его историю, экономику и культуру исторической эпохи.</w:t>
      </w:r>
    </w:p>
    <w:sectPr w:rsidR="00BA7689" w:rsidRPr="008D0A4A" w:rsidSect="003A7A89">
      <w:pgSz w:w="11906" w:h="16838"/>
      <w:pgMar w:top="1134" w:right="850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70"/>
    <w:rsid w:val="002137FE"/>
    <w:rsid w:val="008A11AF"/>
    <w:rsid w:val="008D0A4A"/>
    <w:rsid w:val="00B42454"/>
    <w:rsid w:val="00BA7689"/>
    <w:rsid w:val="00D3635B"/>
    <w:rsid w:val="00D8759F"/>
    <w:rsid w:val="00E8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DD95"/>
  <w15:chartTrackingRefBased/>
  <w15:docId w15:val="{74C04429-497D-4A34-ACF0-87C63DF4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1">
    <w:name w:val="heading 1"/>
    <w:basedOn w:val="a"/>
    <w:next w:val="a"/>
    <w:link w:val="10"/>
    <w:qFormat/>
    <w:rsid w:val="00BA768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689"/>
    <w:rPr>
      <w:rFonts w:ascii="Calibri Light" w:eastAsia="Times New Roman" w:hAnsi="Calibri Light" w:cs="Times New Roman"/>
      <w:b/>
      <w:bCs/>
      <w:kern w:val="32"/>
      <w:sz w:val="32"/>
      <w:szCs w:val="32"/>
      <w:lang w:val="ro-RO" w:eastAsia="ru-RU"/>
    </w:rPr>
  </w:style>
  <w:style w:type="paragraph" w:styleId="a3">
    <w:name w:val="Normal (Web)"/>
    <w:basedOn w:val="a"/>
    <w:uiPriority w:val="99"/>
    <w:rsid w:val="00BA7689"/>
    <w:pPr>
      <w:spacing w:before="100" w:beforeAutospacing="1" w:after="100" w:afterAutospacing="1"/>
      <w:ind w:firstLine="600"/>
      <w:jc w:val="both"/>
    </w:pPr>
    <w:rPr>
      <w:rFonts w:ascii="Times New Roman CYR" w:hAnsi="Times New Roman CYR" w:cs="Times New Roman CYR"/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7932</Words>
  <Characters>45218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8</cp:revision>
  <dcterms:created xsi:type="dcterms:W3CDTF">2022-09-08T17:21:00Z</dcterms:created>
  <dcterms:modified xsi:type="dcterms:W3CDTF">2022-09-11T17:33:00Z</dcterms:modified>
</cp:coreProperties>
</file>