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6F" w:rsidRPr="00AF62AE" w:rsidRDefault="00A5436F" w:rsidP="00AF62AE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62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РАЗВИТИЕ ПРОФЕССИОНАЛИЗМА И КРИЗИСА ПРОФЕССИОНАЛЬНОГО СТАНОВЛЕНИЯ </w:t>
      </w:r>
    </w:p>
    <w:p w:rsidR="00A5436F" w:rsidRPr="00AF62AE" w:rsidRDefault="00A5436F" w:rsidP="00AF62A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2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Профессионализация</w:t>
      </w:r>
      <w:r w:rsidRPr="00AF6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процесс становление </w:t>
      </w:r>
      <w:r w:rsidR="00AF62AE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работника профессионала, т.е. челове</w:t>
      </w:r>
      <w:r w:rsidRPr="00AF6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 в совершенстве владеющим навыками, знаниями, умениями необходимыми для определенного вида деятельности. </w:t>
      </w:r>
    </w:p>
    <w:p w:rsidR="00A5436F" w:rsidRPr="00AF62AE" w:rsidRDefault="00A5436F" w:rsidP="00AF62A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F62A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Профессионализация отражается:</w:t>
      </w:r>
    </w:p>
    <w:p w:rsidR="00A5436F" w:rsidRPr="00AF62AE" w:rsidRDefault="00AF62AE" w:rsidP="00AF62AE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авторитете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ч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MD"/>
        </w:rPr>
        <w:t>елове</w:t>
      </w:r>
      <w:r w:rsidR="00A5436F" w:rsidRPr="00AF62AE">
        <w:rPr>
          <w:rFonts w:ascii="Times New Roman" w:hAnsi="Times New Roman"/>
          <w:color w:val="000000" w:themeColor="text1"/>
          <w:sz w:val="24"/>
          <w:szCs w:val="24"/>
        </w:rPr>
        <w:t>ка</w:t>
      </w:r>
      <w:proofErr w:type="spellEnd"/>
      <w:r w:rsidR="00A5436F" w:rsidRPr="00AF62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5436F" w:rsidRPr="00AF62AE" w:rsidRDefault="00A5436F" w:rsidP="00AF62AE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62AE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proofErr w:type="spellStart"/>
      <w:r w:rsidRPr="00AF62AE">
        <w:rPr>
          <w:rFonts w:ascii="Times New Roman" w:hAnsi="Times New Roman"/>
          <w:color w:val="000000" w:themeColor="text1"/>
          <w:sz w:val="24"/>
          <w:szCs w:val="24"/>
        </w:rPr>
        <w:t>качестве</w:t>
      </w:r>
      <w:proofErr w:type="spellEnd"/>
      <w:r w:rsidRPr="00AF62AE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AF62AE">
        <w:rPr>
          <w:rFonts w:ascii="Times New Roman" w:hAnsi="Times New Roman"/>
          <w:color w:val="000000" w:themeColor="text1"/>
          <w:sz w:val="24"/>
          <w:szCs w:val="24"/>
        </w:rPr>
        <w:t>эффективности</w:t>
      </w:r>
      <w:proofErr w:type="spellEnd"/>
      <w:r w:rsidRPr="00AF62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F62AE">
        <w:rPr>
          <w:rFonts w:ascii="Times New Roman" w:hAnsi="Times New Roman"/>
          <w:color w:val="000000" w:themeColor="text1"/>
          <w:sz w:val="24"/>
          <w:szCs w:val="24"/>
        </w:rPr>
        <w:t>труда</w:t>
      </w:r>
      <w:proofErr w:type="spellEnd"/>
    </w:p>
    <w:p w:rsidR="00A5436F" w:rsidRPr="00AF62AE" w:rsidRDefault="00A5436F" w:rsidP="00AF62AE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AF62AE">
        <w:rPr>
          <w:rFonts w:ascii="Times New Roman" w:hAnsi="Times New Roman"/>
          <w:color w:val="000000" w:themeColor="text1"/>
          <w:sz w:val="24"/>
          <w:szCs w:val="24"/>
          <w:lang w:val="ru-RU"/>
        </w:rPr>
        <w:t>умение передать свой опыт другим людям</w:t>
      </w:r>
    </w:p>
    <w:p w:rsidR="00A5436F" w:rsidRPr="00AF62AE" w:rsidRDefault="00A5436F" w:rsidP="00AF62AE">
      <w:pPr>
        <w:pStyle w:val="a3"/>
        <w:spacing w:after="0"/>
        <w:ind w:left="78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AF62AE">
        <w:rPr>
          <w:rFonts w:ascii="Times New Roman" w:hAnsi="Times New Roman"/>
          <w:color w:val="000000" w:themeColor="text1"/>
          <w:sz w:val="24"/>
          <w:szCs w:val="24"/>
          <w:lang w:val="ru-RU"/>
        </w:rPr>
        <w:t>умение справляться с нестандартными рабочими ситуациями</w:t>
      </w:r>
    </w:p>
    <w:p w:rsidR="00A5436F" w:rsidRPr="00AF62AE" w:rsidRDefault="00A5436F" w:rsidP="00AF62A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Процесс становление работника как профессионала зависит от личностных </w:t>
      </w:r>
      <w:proofErr w:type="gramStart"/>
      <w:r w:rsidRPr="00AF62AE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способностей  работника</w:t>
      </w:r>
      <w:proofErr w:type="gramEnd"/>
      <w:r w:rsidRPr="00AF6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условий труда, интересов самого работника, его опыта и образования. </w:t>
      </w:r>
    </w:p>
    <w:p w:rsidR="00A5436F" w:rsidRPr="00AF62AE" w:rsidRDefault="00A5436F" w:rsidP="00AF62AE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F62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Стадии профессионализации:</w:t>
      </w:r>
    </w:p>
    <w:p w:rsidR="00A5436F" w:rsidRPr="00AF62AE" w:rsidRDefault="00A5436F" w:rsidP="00AF62AE">
      <w:pPr>
        <w:pStyle w:val="a3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AF62AE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Первичное становление</w:t>
      </w:r>
      <w:r w:rsidRPr="00AF62A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Работник в достаточной мере освоил необходимы для его профессиональной деятельности </w:t>
      </w:r>
      <w:proofErr w:type="spellStart"/>
      <w:r w:rsidRPr="00AF62AE">
        <w:rPr>
          <w:rFonts w:ascii="Times New Roman" w:hAnsi="Times New Roman"/>
          <w:color w:val="000000" w:themeColor="text1"/>
          <w:sz w:val="24"/>
          <w:szCs w:val="24"/>
          <w:lang w:val="ru-RU"/>
        </w:rPr>
        <w:t>ЗУНы</w:t>
      </w:r>
      <w:proofErr w:type="spellEnd"/>
      <w:r w:rsidRPr="00AF62AE">
        <w:rPr>
          <w:rFonts w:ascii="Times New Roman" w:hAnsi="Times New Roman"/>
          <w:color w:val="000000" w:themeColor="text1"/>
          <w:sz w:val="24"/>
          <w:szCs w:val="24"/>
          <w:lang w:val="ru-RU"/>
        </w:rPr>
        <w:t>, его качества и эффективности труда находятся на высоком уровне и есть достаточный опыт.</w:t>
      </w:r>
    </w:p>
    <w:p w:rsidR="00A5436F" w:rsidRPr="00AF62AE" w:rsidRDefault="00A5436F" w:rsidP="00AF62AE">
      <w:pPr>
        <w:pStyle w:val="a3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AF62AE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Стадия опытности</w:t>
      </w:r>
      <w:r w:rsidRPr="00AF62A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На этой стадии работник не только эффективно работает, но уже делится опытом с другими и обучает более молодых специалистов. На этой стадии у ч-ка формируется определенное мнение о некоторых аспектах работы. Он вносит коррективы в трудовую деятельность, и может привносить новшества в трудовой процесс.  </w:t>
      </w:r>
    </w:p>
    <w:p w:rsidR="00A5436F" w:rsidRPr="00AF62AE" w:rsidRDefault="00A5436F" w:rsidP="00AF62AE">
      <w:pPr>
        <w:pStyle w:val="a3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AF62AE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Стадия </w:t>
      </w:r>
      <w:proofErr w:type="spellStart"/>
      <w:r w:rsidRPr="00AF62AE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экспертности</w:t>
      </w:r>
      <w:proofErr w:type="spellEnd"/>
      <w:r w:rsidRPr="00AF62AE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. </w:t>
      </w:r>
      <w:r w:rsidR="00AF62AE">
        <w:rPr>
          <w:rFonts w:ascii="Times New Roman" w:hAnsi="Times New Roman"/>
          <w:color w:val="000000" w:themeColor="text1"/>
          <w:sz w:val="24"/>
          <w:szCs w:val="24"/>
          <w:lang w:val="ru-RU"/>
        </w:rPr>
        <w:t>На этой стадии работник являет</w:t>
      </w:r>
      <w:r w:rsidRPr="00AF62AE">
        <w:rPr>
          <w:rFonts w:ascii="Times New Roman" w:hAnsi="Times New Roman"/>
          <w:color w:val="000000" w:themeColor="text1"/>
          <w:sz w:val="24"/>
          <w:szCs w:val="24"/>
          <w:lang w:val="ru-RU"/>
        </w:rPr>
        <w:t>ся авторитетом в определённой области. Сам продуцирует определенные нормы, ценности профессий, может выстраивать тактику и стратегию развитию отрасли. Кроме этого он осуществляет обучение других специалистов, в виде мастер классов, семинарах. Он создает новые методы и программы трудовой деятельности в данной области.</w:t>
      </w:r>
    </w:p>
    <w:p w:rsidR="00A5436F" w:rsidRPr="00AF62AE" w:rsidRDefault="00A5436F" w:rsidP="00AF62AE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F62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Этапы развития профессионала по Климову:</w:t>
      </w:r>
    </w:p>
    <w:p w:rsidR="00A5436F" w:rsidRPr="00AF62AE" w:rsidRDefault="00A5436F" w:rsidP="00AF62AE">
      <w:pPr>
        <w:pStyle w:val="a3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AF62AE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Фаза оптанта(выбор)</w:t>
      </w:r>
      <w:r w:rsidRPr="00AF62A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Это </w:t>
      </w:r>
      <w:proofErr w:type="gramStart"/>
      <w:r w:rsidRPr="00AF62AE">
        <w:rPr>
          <w:rFonts w:ascii="Times New Roman" w:hAnsi="Times New Roman"/>
          <w:color w:val="000000" w:themeColor="text1"/>
          <w:sz w:val="24"/>
          <w:szCs w:val="24"/>
          <w:lang w:val="ru-RU"/>
        </w:rPr>
        <w:t>период</w:t>
      </w:r>
      <w:proofErr w:type="gramEnd"/>
      <w:r w:rsidRPr="00AF62A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когда человек обретает озабоченность в выбор профессий или вынужденные перемены и делает этот выбор. Если в роли оптанта оказывается профессионал (частично утративший трудоспособность или оказавшийся без работы и вынужденный переменить профессию)), то календарный возраст, может быть любым. В этой фазе предшествует профориентация </w:t>
      </w:r>
      <w:r w:rsidR="00AF62AE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(11/12-14/</w:t>
      </w:r>
      <w:r w:rsidRPr="00AF62AE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18</w:t>
      </w:r>
      <w:r w:rsidRPr="00AF62A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).</w:t>
      </w:r>
      <w:r w:rsidRPr="00AF62A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A5436F" w:rsidRPr="00AF62AE" w:rsidRDefault="00A5436F" w:rsidP="00AF62AE">
      <w:pPr>
        <w:pStyle w:val="a3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</w:pPr>
      <w:r w:rsidRPr="00AF62AE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Фаза адепт </w:t>
      </w:r>
      <w:r w:rsidRPr="00AF62AE">
        <w:rPr>
          <w:rFonts w:ascii="Times New Roman" w:hAnsi="Times New Roman"/>
          <w:color w:val="000000" w:themeColor="text1"/>
          <w:sz w:val="24"/>
          <w:szCs w:val="24"/>
          <w:lang w:val="ru-RU"/>
        </w:rPr>
        <w:t>– это ч-к осваивающий профессию, он учится в шк</w:t>
      </w:r>
      <w:r w:rsidR="00AF62AE">
        <w:rPr>
          <w:rFonts w:ascii="Times New Roman" w:hAnsi="Times New Roman"/>
          <w:color w:val="000000" w:themeColor="text1"/>
          <w:sz w:val="24"/>
          <w:szCs w:val="24"/>
          <w:lang w:val="ru-RU"/>
        </w:rPr>
        <w:t>оле, в колледже, посещает какие-</w:t>
      </w:r>
      <w:r w:rsidRPr="00AF62A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то семинары, т.е. приобретает </w:t>
      </w:r>
      <w:proofErr w:type="gramStart"/>
      <w:r w:rsidRPr="00AF62AE">
        <w:rPr>
          <w:rFonts w:ascii="Times New Roman" w:hAnsi="Times New Roman"/>
          <w:color w:val="000000" w:themeColor="text1"/>
          <w:sz w:val="24"/>
          <w:szCs w:val="24"/>
          <w:lang w:val="ru-RU"/>
        </w:rPr>
        <w:t>какое то</w:t>
      </w:r>
      <w:proofErr w:type="gramEnd"/>
      <w:r w:rsidRPr="00AF62A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профессиональное образование. В зависимости от типа профессии фаза адепта может быть многолетней или совсем кратковременной (простой инструктаж).</w:t>
      </w:r>
    </w:p>
    <w:p w:rsidR="00A5436F" w:rsidRPr="00AF62AE" w:rsidRDefault="00A5436F" w:rsidP="00AF62AE">
      <w:pPr>
        <w:pStyle w:val="a3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</w:pPr>
      <w:r w:rsidRPr="00AF62AE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Фаза </w:t>
      </w:r>
      <w:proofErr w:type="spellStart"/>
      <w:r w:rsidRPr="00AF62AE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адаптант</w:t>
      </w:r>
      <w:proofErr w:type="spellEnd"/>
      <w:r w:rsidRPr="00AF62AE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 (адаптация)</w:t>
      </w:r>
      <w:r w:rsidRPr="00AF62A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- привыкания молодого специалиста к работе. </w:t>
      </w:r>
    </w:p>
    <w:p w:rsidR="00A5436F" w:rsidRPr="00AF62AE" w:rsidRDefault="00A5436F" w:rsidP="00AF62AE">
      <w:pPr>
        <w:pStyle w:val="a3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</w:pPr>
      <w:r w:rsidRPr="00AF62AE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Фаза </w:t>
      </w:r>
      <w:proofErr w:type="spellStart"/>
      <w:r w:rsidRPr="00AF62AE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интернал</w:t>
      </w:r>
      <w:proofErr w:type="spellEnd"/>
      <w:r w:rsidRPr="00AF62AE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AF62AE">
        <w:rPr>
          <w:rFonts w:ascii="Times New Roman" w:hAnsi="Times New Roman"/>
          <w:color w:val="000000" w:themeColor="text1"/>
          <w:sz w:val="24"/>
          <w:szCs w:val="24"/>
          <w:lang w:val="ru-RU"/>
        </w:rPr>
        <w:t>– это уже опытный работник в своем деле. Работник, который любит свое дело и может самостоятельно справится со своими основными функциями.</w:t>
      </w:r>
    </w:p>
    <w:p w:rsidR="00A5436F" w:rsidRPr="00AF62AE" w:rsidRDefault="00A5436F" w:rsidP="00AF62AE">
      <w:pPr>
        <w:pStyle w:val="a3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</w:pPr>
      <w:r w:rsidRPr="00AF62AE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Фаза мастер </w:t>
      </w:r>
      <w:r w:rsidRPr="00AF62A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- когда работник может </w:t>
      </w:r>
      <w:proofErr w:type="gramStart"/>
      <w:r w:rsidRPr="00AF62AE">
        <w:rPr>
          <w:rFonts w:ascii="Times New Roman" w:hAnsi="Times New Roman"/>
          <w:color w:val="000000" w:themeColor="text1"/>
          <w:sz w:val="24"/>
          <w:szCs w:val="24"/>
          <w:lang w:val="ru-RU"/>
        </w:rPr>
        <w:t>решать</w:t>
      </w:r>
      <w:proofErr w:type="gramEnd"/>
      <w:r w:rsidRPr="00AF62A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как простые, так и трудные задачи. Он выделяется своими профессиональными качествами, умениями, ориентировкой в профессиональной области. Обладает своим неповторимым стилем деятельности. Его результаты стабильно хороши и в чем-то являются незаменимым. </w:t>
      </w:r>
    </w:p>
    <w:p w:rsidR="00A5436F" w:rsidRPr="00AF62AE" w:rsidRDefault="00A5436F" w:rsidP="00AF62AE">
      <w:pPr>
        <w:pStyle w:val="a3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</w:pPr>
      <w:r w:rsidRPr="00AF62AE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Фаза авторитет </w:t>
      </w:r>
      <w:r w:rsidRPr="00AF62A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– это мастер своего дела, уже хорошо известный в профессиональном кругу и за его пределы. Он имеет определенные формальные квалификации такие как: разряд, категория, ученая степень. Профессиональные задачи он решает за счет большого опыта, умелости, умения организовывать свою работу, окружить себя помощниками, перераспределить дело и контролировать. </w:t>
      </w:r>
    </w:p>
    <w:p w:rsidR="00A5436F" w:rsidRPr="00AF62AE" w:rsidRDefault="00A5436F" w:rsidP="00AF62AE">
      <w:pPr>
        <w:pStyle w:val="a3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</w:pPr>
      <w:r w:rsidRPr="00AF62AE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lastRenderedPageBreak/>
        <w:t>Фаза наставник</w:t>
      </w:r>
      <w:r w:rsidRPr="00AF62A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– это авторитетный мастер своего дела, у которого коллеги готовы поучиться, перенять опыт. В любой профессии такой человек окружен единомышленниками, учениками и последователями. </w:t>
      </w:r>
    </w:p>
    <w:p w:rsidR="00A5436F" w:rsidRPr="00AF62AE" w:rsidRDefault="00A5436F" w:rsidP="00AF62AE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F62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Этапы развития субъекта труда (профессионала) в концепции </w:t>
      </w:r>
      <w:proofErr w:type="spellStart"/>
      <w:r w:rsidRPr="00AF62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Сьюпера</w:t>
      </w:r>
      <w:proofErr w:type="spellEnd"/>
    </w:p>
    <w:p w:rsidR="00A5436F" w:rsidRPr="00AF62AE" w:rsidRDefault="00A5436F" w:rsidP="00AF62AE">
      <w:pPr>
        <w:pStyle w:val="a3"/>
        <w:numPr>
          <w:ilvl w:val="0"/>
          <w:numId w:val="5"/>
        </w:numPr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/>
        </w:rPr>
      </w:pPr>
      <w:r w:rsidRPr="00AF62AE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Этап «роста</w:t>
      </w:r>
      <w:r w:rsidRPr="00AF62A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» - </w:t>
      </w:r>
      <w:r w:rsidRPr="00AF62A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когда происходит развитие основных интересов и способностей (до14). С начало ребенок фантазирует (до 10лет), затем происходит осознание своих интересов, а потом осознание своих способностей и возможностей. </w:t>
      </w:r>
    </w:p>
    <w:p w:rsidR="00A5436F" w:rsidRPr="00AF62AE" w:rsidRDefault="00AF62AE" w:rsidP="00AF62AE">
      <w:pPr>
        <w:pStyle w:val="a3"/>
        <w:numPr>
          <w:ilvl w:val="0"/>
          <w:numId w:val="5"/>
        </w:numPr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Этап исследования</w:t>
      </w:r>
      <w:r w:rsidR="00A5436F" w:rsidRPr="00AF62AE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 своих сил и устремлений (этап разведки 14-25)</w:t>
      </w:r>
      <w:r w:rsidR="00A5436F" w:rsidRPr="00AF62A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- происходит апробация свои сил </w:t>
      </w:r>
      <w:proofErr w:type="gramStart"/>
      <w:r w:rsidR="00A5436F" w:rsidRPr="00AF62AE">
        <w:rPr>
          <w:rFonts w:ascii="Times New Roman" w:hAnsi="Times New Roman"/>
          <w:color w:val="000000" w:themeColor="text1"/>
          <w:sz w:val="24"/>
          <w:szCs w:val="24"/>
          <w:lang w:val="ru-RU"/>
        </w:rPr>
        <w:t>в различных видов</w:t>
      </w:r>
      <w:proofErr w:type="gramEnd"/>
      <w:r w:rsidR="00A5436F" w:rsidRPr="00AF62A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трудовой и учебной деятельности.</w:t>
      </w:r>
    </w:p>
    <w:p w:rsidR="00A5436F" w:rsidRPr="00AF62AE" w:rsidRDefault="00A5436F" w:rsidP="00AF62AE">
      <w:pPr>
        <w:pStyle w:val="a3"/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AF62AE">
        <w:rPr>
          <w:rFonts w:ascii="Times New Roman" w:hAnsi="Times New Roman"/>
          <w:color w:val="000000" w:themeColor="text1"/>
          <w:sz w:val="24"/>
          <w:szCs w:val="24"/>
        </w:rPr>
        <w:t>выбор</w:t>
      </w:r>
      <w:proofErr w:type="spellEnd"/>
      <w:r w:rsidRPr="00AF62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F62AE">
        <w:rPr>
          <w:rFonts w:ascii="Times New Roman" w:hAnsi="Times New Roman"/>
          <w:color w:val="000000" w:themeColor="text1"/>
          <w:sz w:val="24"/>
          <w:szCs w:val="24"/>
        </w:rPr>
        <w:t>профессии</w:t>
      </w:r>
      <w:proofErr w:type="spellEnd"/>
    </w:p>
    <w:p w:rsidR="00A5436F" w:rsidRPr="00AF62AE" w:rsidRDefault="00A5436F" w:rsidP="00AF62AE">
      <w:pPr>
        <w:pStyle w:val="a3"/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AF62AE">
        <w:rPr>
          <w:rFonts w:ascii="Times New Roman" w:hAnsi="Times New Roman"/>
          <w:color w:val="000000" w:themeColor="text1"/>
          <w:sz w:val="24"/>
          <w:szCs w:val="24"/>
        </w:rPr>
        <w:t>выбор</w:t>
      </w:r>
      <w:proofErr w:type="spellEnd"/>
      <w:r w:rsidRPr="00AF62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F62AE">
        <w:rPr>
          <w:rFonts w:ascii="Times New Roman" w:hAnsi="Times New Roman"/>
          <w:color w:val="000000" w:themeColor="text1"/>
          <w:sz w:val="24"/>
          <w:szCs w:val="24"/>
        </w:rPr>
        <w:t>университета</w:t>
      </w:r>
      <w:proofErr w:type="spellEnd"/>
    </w:p>
    <w:p w:rsidR="00A5436F" w:rsidRPr="00AF62AE" w:rsidRDefault="00A5436F" w:rsidP="00AF62AE">
      <w:pPr>
        <w:pStyle w:val="a3"/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AF62AE">
        <w:rPr>
          <w:rFonts w:ascii="Times New Roman" w:hAnsi="Times New Roman"/>
          <w:color w:val="000000" w:themeColor="text1"/>
          <w:sz w:val="24"/>
          <w:szCs w:val="24"/>
        </w:rPr>
        <w:t>поступление</w:t>
      </w:r>
      <w:proofErr w:type="spellEnd"/>
    </w:p>
    <w:p w:rsidR="00A5436F" w:rsidRPr="00AF62AE" w:rsidRDefault="00A5436F" w:rsidP="00AF62AE">
      <w:pPr>
        <w:pStyle w:val="a3"/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F62AE">
        <w:rPr>
          <w:rFonts w:ascii="Times New Roman" w:hAnsi="Times New Roman"/>
          <w:color w:val="000000" w:themeColor="text1"/>
          <w:sz w:val="24"/>
          <w:szCs w:val="24"/>
        </w:rPr>
        <w:t>окончание</w:t>
      </w:r>
      <w:proofErr w:type="spellEnd"/>
      <w:r w:rsidRPr="00AF62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F62AE">
        <w:rPr>
          <w:rFonts w:ascii="Times New Roman" w:hAnsi="Times New Roman"/>
          <w:color w:val="000000" w:themeColor="text1"/>
          <w:sz w:val="24"/>
          <w:szCs w:val="24"/>
        </w:rPr>
        <w:t>университета</w:t>
      </w:r>
      <w:proofErr w:type="spellEnd"/>
    </w:p>
    <w:p w:rsidR="00A5436F" w:rsidRPr="00AF62AE" w:rsidRDefault="00A5436F" w:rsidP="00AF62AE">
      <w:pPr>
        <w:pStyle w:val="a3"/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F62AE">
        <w:rPr>
          <w:rFonts w:ascii="Times New Roman" w:hAnsi="Times New Roman"/>
          <w:color w:val="000000" w:themeColor="text1"/>
          <w:sz w:val="24"/>
          <w:szCs w:val="24"/>
        </w:rPr>
        <w:t>начало</w:t>
      </w:r>
      <w:proofErr w:type="spellEnd"/>
      <w:r w:rsidRPr="00AF62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F62AE">
        <w:rPr>
          <w:rFonts w:ascii="Times New Roman" w:hAnsi="Times New Roman"/>
          <w:color w:val="000000" w:themeColor="text1"/>
          <w:sz w:val="24"/>
          <w:szCs w:val="24"/>
        </w:rPr>
        <w:t>работы</w:t>
      </w:r>
      <w:proofErr w:type="spellEnd"/>
    </w:p>
    <w:p w:rsidR="00A5436F" w:rsidRPr="00AF62AE" w:rsidRDefault="00A5436F" w:rsidP="00AF62AE">
      <w:pPr>
        <w:pStyle w:val="a3"/>
        <w:numPr>
          <w:ilvl w:val="0"/>
          <w:numId w:val="5"/>
        </w:numPr>
        <w:spacing w:after="0"/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</w:pPr>
      <w:r w:rsidRPr="00AF62AE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Пробный </w:t>
      </w:r>
      <w:proofErr w:type="gramStart"/>
      <w:r w:rsidRPr="00AF62AE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этап(</w:t>
      </w:r>
      <w:proofErr w:type="gramEnd"/>
      <w:r w:rsidRPr="00AF62AE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25-30) – </w:t>
      </w:r>
      <w:r w:rsidRPr="00AF62A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 котором ч-к пробует себя в качестве полноценного специалиста, способным конкурировать с более опытными работниками. </w:t>
      </w:r>
    </w:p>
    <w:p w:rsidR="00A5436F" w:rsidRPr="00AF62AE" w:rsidRDefault="00A5436F" w:rsidP="00AF62AE">
      <w:pPr>
        <w:pStyle w:val="a3"/>
        <w:numPr>
          <w:ilvl w:val="0"/>
          <w:numId w:val="5"/>
        </w:numPr>
        <w:spacing w:after="0"/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</w:pPr>
      <w:r w:rsidRPr="00AF62AE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Стабилизация (30-44)- </w:t>
      </w:r>
      <w:r w:rsidRPr="00AF62AE">
        <w:rPr>
          <w:rFonts w:ascii="Times New Roman" w:hAnsi="Times New Roman"/>
          <w:color w:val="000000" w:themeColor="text1"/>
          <w:sz w:val="24"/>
          <w:szCs w:val="24"/>
          <w:lang w:val="ru-RU"/>
        </w:rPr>
        <w:t>утверждение себя в качестве надежного и преуспевающего специалиста.</w:t>
      </w:r>
    </w:p>
    <w:p w:rsidR="00A5436F" w:rsidRPr="00AF62AE" w:rsidRDefault="00A5436F" w:rsidP="00AF62AE">
      <w:pPr>
        <w:pStyle w:val="a3"/>
        <w:numPr>
          <w:ilvl w:val="0"/>
          <w:numId w:val="5"/>
        </w:numPr>
        <w:spacing w:after="0"/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</w:pPr>
      <w:r w:rsidRPr="00AF62AE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Поддержание (45-64) – </w:t>
      </w:r>
      <w:r w:rsidRPr="00AF62A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сохранение достигнутых позиций в ходе карьерных усилий. </w:t>
      </w:r>
    </w:p>
    <w:p w:rsidR="00A5436F" w:rsidRPr="00AF62AE" w:rsidRDefault="00A5436F" w:rsidP="00AF62AE">
      <w:pPr>
        <w:pStyle w:val="a3"/>
        <w:numPr>
          <w:ilvl w:val="0"/>
          <w:numId w:val="5"/>
        </w:numPr>
        <w:spacing w:after="0"/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</w:pPr>
      <w:r w:rsidRPr="00AF62AE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Спад (</w:t>
      </w:r>
      <w:r w:rsidRPr="00AF62AE"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  <w:t>от 65 и старше</w:t>
      </w:r>
      <w:r w:rsidRPr="00AF62AE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)- </w:t>
      </w:r>
      <w:r w:rsidRPr="00AF62A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уменьшение социальной и профессиональной активности. </w:t>
      </w:r>
    </w:p>
    <w:p w:rsidR="00A5436F" w:rsidRPr="00AF62AE" w:rsidRDefault="00A5436F" w:rsidP="00AF62AE">
      <w:pPr>
        <w:spacing w:after="0"/>
        <w:jc w:val="both"/>
        <w:rPr>
          <w:rFonts w:ascii="Times New Roman" w:hAnsi="Times New Roman" w:cs="Times New Roman"/>
          <w:b/>
          <w:iCs/>
          <w:caps/>
          <w:color w:val="000000" w:themeColor="text1"/>
          <w:sz w:val="24"/>
          <w:szCs w:val="24"/>
        </w:rPr>
      </w:pPr>
      <w:bookmarkStart w:id="0" w:name="_Toc240962119"/>
      <w:r w:rsidRPr="00AF62AE">
        <w:rPr>
          <w:rFonts w:ascii="Times New Roman" w:hAnsi="Times New Roman" w:cs="Times New Roman"/>
          <w:b/>
          <w:iCs/>
          <w:caps/>
          <w:color w:val="000000" w:themeColor="text1"/>
          <w:sz w:val="24"/>
          <w:szCs w:val="24"/>
        </w:rPr>
        <w:t>КРИЗИСЫ ПРОФЕССИОНАЛЬНОГО СТАНОВЛЕНИЯ</w:t>
      </w:r>
      <w:bookmarkEnd w:id="0"/>
    </w:p>
    <w:p w:rsidR="00A5436F" w:rsidRPr="00AF62AE" w:rsidRDefault="00A5436F" w:rsidP="00AF62A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F6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AF62A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Профессиональные деструкции</w:t>
      </w:r>
      <w:r w:rsidRPr="00AF6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- это испытываемые субъектом сложности его профессионального становления. Это постепенно накопившиеся устойчивые изменения сложившейся структуры и содержания деятельности, структуры личности субъекта. </w:t>
      </w:r>
    </w:p>
    <w:p w:rsidR="00A5436F" w:rsidRPr="00AF62AE" w:rsidRDefault="00A5436F" w:rsidP="00AF62A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F6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Э. Ф. </w:t>
      </w:r>
      <w:proofErr w:type="spellStart"/>
      <w:r w:rsidRPr="00AF6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Зеер</w:t>
      </w:r>
      <w:proofErr w:type="spellEnd"/>
      <w:r w:rsidRPr="00AF6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. выделил следующие типы кризисов:</w:t>
      </w:r>
    </w:p>
    <w:p w:rsidR="00A5436F" w:rsidRPr="00AF62AE" w:rsidRDefault="00A5436F" w:rsidP="00AF62A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6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</w:t>
      </w:r>
      <w:r w:rsidRPr="00AF62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нормативные кризисы</w:t>
      </w:r>
      <w:r w:rsidRPr="00AF6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A5436F" w:rsidRPr="00AF62AE" w:rsidRDefault="00A5436F" w:rsidP="00AF62AE">
      <w:pPr>
        <w:pStyle w:val="a3"/>
        <w:numPr>
          <w:ilvl w:val="0"/>
          <w:numId w:val="9"/>
        </w:num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кризисы</w:t>
      </w:r>
      <w:proofErr w:type="spellEnd"/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психического</w:t>
      </w:r>
      <w:proofErr w:type="spellEnd"/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развития</w:t>
      </w:r>
      <w:proofErr w:type="spellEnd"/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A5436F" w:rsidRPr="00AF62AE" w:rsidRDefault="00A5436F" w:rsidP="00AF62AE">
      <w:pPr>
        <w:pStyle w:val="a3"/>
        <w:numPr>
          <w:ilvl w:val="0"/>
          <w:numId w:val="9"/>
        </w:num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кризисы профессионального становления (возрастные кризисы);</w:t>
      </w:r>
    </w:p>
    <w:p w:rsidR="00A5436F" w:rsidRPr="00AF62AE" w:rsidRDefault="00A5436F" w:rsidP="00AF62A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6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 </w:t>
      </w:r>
      <w:r w:rsidRPr="00AF62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ненормативные</w:t>
      </w:r>
      <w:r w:rsidRPr="00AF6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(необязательные) кризисы: критические (потеря трудоспособности, развод, безработица, миграция, лишение свободы);</w:t>
      </w:r>
    </w:p>
    <w:p w:rsidR="00A5436F" w:rsidRPr="00AF62AE" w:rsidRDefault="00A5436F" w:rsidP="00AF62A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6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 </w:t>
      </w:r>
      <w:r w:rsidRPr="00AF62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невротические кризисы</w:t>
      </w:r>
      <w:r w:rsidRPr="00AF6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(перестройка сознания, инстинкты, иррациональные тенденции, т. е. внутренние конфликты – жизненные кризисы).</w:t>
      </w:r>
    </w:p>
    <w:p w:rsidR="00A5436F" w:rsidRPr="00AF62AE" w:rsidRDefault="00A5436F" w:rsidP="00AF62A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AF62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Основные </w:t>
      </w:r>
      <w:r w:rsidRPr="00AF62A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факторы кризисов профессионального становления</w:t>
      </w:r>
      <w:r w:rsidRPr="00AF62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:</w:t>
      </w:r>
    </w:p>
    <w:p w:rsidR="00A5436F" w:rsidRPr="00AF62AE" w:rsidRDefault="00A5436F" w:rsidP="00AF62AE">
      <w:pPr>
        <w:pStyle w:val="a3"/>
        <w:numPr>
          <w:ilvl w:val="0"/>
          <w:numId w:val="7"/>
        </w:num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сверхнормативная активность как следствие неудовлетворенности своим положением, своим статусом, отношениями в коллективе;</w:t>
      </w:r>
    </w:p>
    <w:p w:rsidR="00A5436F" w:rsidRPr="00AF62AE" w:rsidRDefault="00A5436F" w:rsidP="00AF62AE">
      <w:pPr>
        <w:pStyle w:val="a3"/>
        <w:numPr>
          <w:ilvl w:val="0"/>
          <w:numId w:val="7"/>
        </w:num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социально-экономические условия жизнедеятельности человека (сокращение рабочих мест, ликвидация предприятия, переезд);</w:t>
      </w:r>
    </w:p>
    <w:p w:rsidR="00A5436F" w:rsidRPr="00AF62AE" w:rsidRDefault="00A5436F" w:rsidP="00AF62AE">
      <w:pPr>
        <w:pStyle w:val="a3"/>
        <w:numPr>
          <w:ilvl w:val="0"/>
          <w:numId w:val="7"/>
        </w:num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возрастные психофизиологические изменения (ухудшение здоровья, снижение работоспособности, синдром «эмоционального выгорания»);</w:t>
      </w:r>
    </w:p>
    <w:p w:rsidR="00A5436F" w:rsidRPr="00AF62AE" w:rsidRDefault="00A5436F" w:rsidP="00AF62AE">
      <w:pPr>
        <w:pStyle w:val="a3"/>
        <w:numPr>
          <w:ilvl w:val="0"/>
          <w:numId w:val="7"/>
        </w:num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Вступление</w:t>
      </w:r>
      <w:proofErr w:type="spellEnd"/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новую</w:t>
      </w:r>
      <w:proofErr w:type="spellEnd"/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должность</w:t>
      </w:r>
      <w:proofErr w:type="spellEnd"/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5436F" w:rsidRPr="00AF62AE" w:rsidRDefault="00A5436F" w:rsidP="00AF62AE">
      <w:pPr>
        <w:pStyle w:val="a3"/>
        <w:numPr>
          <w:ilvl w:val="0"/>
          <w:numId w:val="7"/>
        </w:num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полная поглощенность профессиональной деятельностью. Например, «</w:t>
      </w:r>
      <w:proofErr w:type="spellStart"/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трудоголики</w:t>
      </w:r>
      <w:proofErr w:type="spellEnd"/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»;</w:t>
      </w:r>
    </w:p>
    <w:p w:rsidR="00A5436F" w:rsidRPr="00AF62AE" w:rsidRDefault="00A5436F" w:rsidP="00AF62AE">
      <w:pPr>
        <w:pStyle w:val="a3"/>
        <w:numPr>
          <w:ilvl w:val="0"/>
          <w:numId w:val="7"/>
        </w:num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изменения в жизнедеятельности (переезд, перерыв в работе, «служебный роман» и др.).</w:t>
      </w:r>
    </w:p>
    <w:p w:rsidR="00A5436F" w:rsidRPr="00AF62AE" w:rsidRDefault="00A5436F" w:rsidP="00AF62A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</w:pPr>
      <w:proofErr w:type="spellStart"/>
      <w:r w:rsidRPr="00AF62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Зеер</w:t>
      </w:r>
      <w:proofErr w:type="spellEnd"/>
      <w:r w:rsidRPr="00AF62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 xml:space="preserve"> выделил следующие </w:t>
      </w:r>
      <w:r w:rsidRPr="00AF62A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фазы кризисов профессионального развития.</w:t>
      </w:r>
    </w:p>
    <w:p w:rsidR="00A5436F" w:rsidRPr="00AF62AE" w:rsidRDefault="00A5436F" w:rsidP="00AF62A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</w:p>
    <w:p w:rsidR="00A5436F" w:rsidRPr="00AF62AE" w:rsidRDefault="00A5436F" w:rsidP="00AF62A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6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1. </w:t>
      </w:r>
      <w:r w:rsidRPr="00AF62A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Предкритическая фаза: </w:t>
      </w:r>
      <w:r w:rsidRPr="00AF6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проблемы не всегда осознаются, но проявляются в психологическом дискомфорте на работе, в раздражительности, недовольстве организацией, оплатой труда, руководителем.</w:t>
      </w:r>
    </w:p>
    <w:p w:rsidR="00A5436F" w:rsidRPr="00AF62AE" w:rsidRDefault="00A5436F" w:rsidP="00AF62A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6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</w:t>
      </w:r>
      <w:r w:rsidRPr="00AF62A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Критическая фаза</w:t>
      </w:r>
      <w:r w:rsidRPr="00AF62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 </w:t>
      </w:r>
      <w:r w:rsidRPr="00AF6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осознанная неудовлетворенность работника приводит к выработке вариантов изменения ситуации, путей развития дальнейшей профессиональной жизни. Но при этом усиливается психическая напряженность, усугубляются противоречия, </w:t>
      </w:r>
      <w:r w:rsidRPr="00AF62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возникают конфликты:</w:t>
      </w:r>
      <w:r w:rsidRPr="00AF6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5436F" w:rsidRPr="00AF62AE" w:rsidRDefault="00A5436F" w:rsidP="00AF62AE">
      <w:pPr>
        <w:pStyle w:val="a3"/>
        <w:numPr>
          <w:ilvl w:val="0"/>
          <w:numId w:val="8"/>
        </w:numPr>
        <w:spacing w:after="0"/>
        <w:ind w:left="1134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AF62AE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u-RU" w:eastAsia="ru-RU"/>
        </w:rPr>
        <w:t>мотивационный</w:t>
      </w:r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, связанный с потерей интереса к </w:t>
      </w:r>
      <w:proofErr w:type="gramStart"/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учебе,;</w:t>
      </w:r>
      <w:proofErr w:type="gramEnd"/>
    </w:p>
    <w:p w:rsidR="00A5436F" w:rsidRPr="00AF62AE" w:rsidRDefault="00A5436F" w:rsidP="00AF62AE">
      <w:pPr>
        <w:pStyle w:val="a3"/>
        <w:numPr>
          <w:ilvl w:val="0"/>
          <w:numId w:val="8"/>
        </w:numPr>
        <w:spacing w:after="0"/>
        <w:ind w:left="1134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proofErr w:type="spellStart"/>
      <w:r w:rsidRPr="00AF62AE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u-RU" w:eastAsia="ru-RU"/>
        </w:rPr>
        <w:t>когнитивно-деятельностный</w:t>
      </w:r>
      <w:proofErr w:type="spellEnd"/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, неудовлетворенностью содержанием и способами осуществления деятельности;</w:t>
      </w:r>
    </w:p>
    <w:p w:rsidR="00A5436F" w:rsidRPr="00AF62AE" w:rsidRDefault="00A5436F" w:rsidP="00AF62AE">
      <w:pPr>
        <w:pStyle w:val="a3"/>
        <w:numPr>
          <w:ilvl w:val="0"/>
          <w:numId w:val="8"/>
        </w:numPr>
        <w:spacing w:after="0"/>
        <w:ind w:left="1134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AF62AE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u-RU" w:eastAsia="ru-RU"/>
        </w:rPr>
        <w:t>поведенческий</w:t>
      </w:r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, обусловленный неудовлетворенностью межличностными отношениями в первичном коллективе, социально-профессиональным статусом и др.</w:t>
      </w:r>
    </w:p>
    <w:p w:rsidR="00A5436F" w:rsidRPr="00AF62AE" w:rsidRDefault="00A5436F" w:rsidP="00AF62A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6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</w:t>
      </w:r>
      <w:proofErr w:type="spellStart"/>
      <w:r w:rsidRPr="00AF62A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Посткритическая</w:t>
      </w:r>
      <w:proofErr w:type="spellEnd"/>
      <w:r w:rsidRPr="00AF62A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фаза</w:t>
      </w:r>
      <w:r w:rsidRPr="00AF62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 </w:t>
      </w:r>
      <w:r w:rsidRPr="00AF6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кризис разрешается тем или иным способом (конструктивно, профессионально-нейтрально, деструктивно).</w:t>
      </w:r>
    </w:p>
    <w:p w:rsidR="00A5436F" w:rsidRPr="00AF62AE" w:rsidRDefault="00A5436F" w:rsidP="00AF62A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F6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</w:t>
      </w:r>
      <w:r w:rsidRPr="00AF62A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ути профессиональной реабилитации:</w:t>
      </w:r>
    </w:p>
    <w:p w:rsidR="00A5436F" w:rsidRPr="00AF62AE" w:rsidRDefault="00A5436F" w:rsidP="00AF62A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6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 повышение социально-психологической компетентности и </w:t>
      </w:r>
      <w:proofErr w:type="spellStart"/>
      <w:r w:rsidRPr="00AF6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аутокомпетентности</w:t>
      </w:r>
      <w:proofErr w:type="spellEnd"/>
      <w:r w:rsidRPr="00AF6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5436F" w:rsidRPr="00AF62AE" w:rsidRDefault="00A5436F" w:rsidP="00AF62A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6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 диагностика профессиональных деформаций и разработка индивидуальных стратегий их преодоления;</w:t>
      </w:r>
    </w:p>
    <w:p w:rsidR="00A5436F" w:rsidRPr="00AF62AE" w:rsidRDefault="00A5436F" w:rsidP="00AF62A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6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 прохождение тренингов личностного и профессионального роста;</w:t>
      </w:r>
    </w:p>
    <w:p w:rsidR="00A5436F" w:rsidRPr="00AF62AE" w:rsidRDefault="00A5436F" w:rsidP="00AF62A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6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 анализ профессиональной биографии и разработка альтернативных сценариев дальнейшего личностного и профессионального роста;</w:t>
      </w:r>
    </w:p>
    <w:p w:rsidR="00A5436F" w:rsidRPr="00AF62AE" w:rsidRDefault="00A5436F" w:rsidP="00AF62A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6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5) профилактика профессиональной </w:t>
      </w:r>
      <w:proofErr w:type="spellStart"/>
      <w:r w:rsidRPr="00AF6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дезадаптации</w:t>
      </w:r>
      <w:proofErr w:type="spellEnd"/>
      <w:r w:rsidRPr="00AF6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начинающего специалиста;</w:t>
      </w:r>
    </w:p>
    <w:p w:rsidR="00A5436F" w:rsidRPr="00AF62AE" w:rsidRDefault="00A5436F" w:rsidP="00AF62A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6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6) овладение приемами </w:t>
      </w:r>
      <w:proofErr w:type="spellStart"/>
      <w:r w:rsidRPr="00AF6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саморегуляции</w:t>
      </w:r>
      <w:proofErr w:type="spellEnd"/>
      <w:r w:rsidRPr="00AF6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эмоционально-волевой сферы и </w:t>
      </w:r>
      <w:proofErr w:type="spellStart"/>
      <w:r w:rsidRPr="00AF6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самокоррекции</w:t>
      </w:r>
      <w:proofErr w:type="spellEnd"/>
      <w:r w:rsidRPr="00AF6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профессиональных деформаций;</w:t>
      </w:r>
    </w:p>
    <w:p w:rsidR="00A5436F" w:rsidRPr="00AF62AE" w:rsidRDefault="00A5436F" w:rsidP="00AF62A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6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 систематическое повышение квалификации, периодически переход на новую квалификационную категорию или должность.</w:t>
      </w:r>
    </w:p>
    <w:p w:rsidR="00A5436F" w:rsidRPr="00AF62AE" w:rsidRDefault="00A5436F" w:rsidP="00AF62A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F62AE">
        <w:rPr>
          <w:rFonts w:ascii="Times New Roman" w:hAnsi="Times New Roman" w:cs="Times New Roman"/>
          <w:color w:val="000000" w:themeColor="text1"/>
          <w:sz w:val="24"/>
          <w:szCs w:val="24"/>
        </w:rPr>
        <w:t>Таблица  Психологические</w:t>
      </w:r>
      <w:proofErr w:type="gramEnd"/>
      <w:r w:rsidRPr="00AF6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особенности кризисов профессионального становления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5345"/>
      </w:tblGrid>
      <w:tr w:rsidR="00A5436F" w:rsidRPr="00AF62AE" w:rsidTr="00BE13D9">
        <w:trPr>
          <w:tblCellSpacing w:w="0" w:type="dxa"/>
          <w:jc w:val="center"/>
        </w:trPr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Факторы, обусловившие кризис</w:t>
            </w:r>
          </w:p>
        </w:tc>
        <w:tc>
          <w:tcPr>
            <w:tcW w:w="5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Способы преодоления кризиса</w:t>
            </w:r>
          </w:p>
        </w:tc>
      </w:tr>
      <w:tr w:rsidR="00A5436F" w:rsidRPr="00AF62AE" w:rsidTr="00BE13D9">
        <w:trPr>
          <w:tblCellSpacing w:w="0" w:type="dxa"/>
          <w:jc w:val="center"/>
        </w:trPr>
        <w:tc>
          <w:tcPr>
            <w:tcW w:w="10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Кризис учебно-профессиональной ориентации (14-15 до 16-17 лет)</w:t>
            </w:r>
          </w:p>
        </w:tc>
      </w:tr>
      <w:tr w:rsidR="00A5436F" w:rsidRPr="00AF62AE" w:rsidTr="00BE13D9">
        <w:trPr>
          <w:tblCellSpacing w:w="0" w:type="dxa"/>
          <w:jc w:val="center"/>
        </w:trPr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 Неудачное формирование профессиональных намерений и их реализация.</w:t>
            </w:r>
          </w:p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 профессии без учета своих индивидуально-психологических особенностей и психофизиологических свойств.</w:t>
            </w:r>
          </w:p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Ситуативный выбор профессионального учебного заведения. </w:t>
            </w:r>
          </w:p>
        </w:tc>
        <w:tc>
          <w:tcPr>
            <w:tcW w:w="5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 Выбор профессионального учебного заведения или способа профессиональной подготовки</w:t>
            </w:r>
          </w:p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 Глубокая и систематическая помощь в профессиональном и личностном самоопределении</w:t>
            </w:r>
          </w:p>
        </w:tc>
      </w:tr>
      <w:tr w:rsidR="00A5436F" w:rsidRPr="00AF62AE" w:rsidTr="00BE13D9">
        <w:trPr>
          <w:tblCellSpacing w:w="0" w:type="dxa"/>
          <w:jc w:val="center"/>
        </w:trPr>
        <w:tc>
          <w:tcPr>
            <w:tcW w:w="10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Кризис профессионального обучения (время обучения в профессиональном учебном заведении)</w:t>
            </w:r>
          </w:p>
        </w:tc>
      </w:tr>
      <w:tr w:rsidR="00A5436F" w:rsidRPr="00AF62AE" w:rsidTr="00BE13D9">
        <w:trPr>
          <w:tblCellSpacing w:w="0" w:type="dxa"/>
          <w:jc w:val="center"/>
        </w:trPr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Неудовлетворенность профессиональным образованием и профессиональной подготовкой</w:t>
            </w:r>
          </w:p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Перестройка ведущей деятельности (испытание студента "свободой" по сравнению со школьными ограничениями). </w:t>
            </w:r>
          </w:p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Изменение социально-экономических условий жизни. У студента денег "объективно" больше, чем у старшеклассника. Но "субъективно" их постоянно не хватает, т.к. резко возрастают потребности и более отчетливым </w:t>
            </w: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становится социально-имущественный разрыв между сокурсниками. Это еще больше заставляет многих не столько учиться, сколько "подрабатывать"</w:t>
            </w:r>
          </w:p>
        </w:tc>
        <w:tc>
          <w:tcPr>
            <w:tcW w:w="5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· </w:t>
            </w:r>
            <w:proofErr w:type="gramStart"/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Активизация  учебно</w:t>
            </w:r>
            <w:proofErr w:type="gramEnd"/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-познавательно-профессиональной деятельности.</w:t>
            </w:r>
          </w:p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 Коррекция выбора профессии, специальности, факультета... Лучше, если у студента в течение первых 2-3 лет обучения имеется возможность выбрать специализацию или кафедру</w:t>
            </w:r>
          </w:p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 Удачный выбор научного руководителя, темы курсовой, диплома и т.п.</w:t>
            </w:r>
          </w:p>
        </w:tc>
      </w:tr>
      <w:tr w:rsidR="00A5436F" w:rsidRPr="00AF62AE" w:rsidTr="00BE13D9">
        <w:trPr>
          <w:tblCellSpacing w:w="0" w:type="dxa"/>
          <w:jc w:val="center"/>
        </w:trPr>
        <w:tc>
          <w:tcPr>
            <w:tcW w:w="10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Кризис профессиональных </w:t>
            </w:r>
            <w:proofErr w:type="spellStart"/>
            <w:r w:rsidRPr="00AF62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экспектаций</w:t>
            </w:r>
            <w:proofErr w:type="spellEnd"/>
            <w:r w:rsidRPr="00AF62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- неудачного опыта адаптации </w:t>
            </w:r>
          </w:p>
        </w:tc>
      </w:tr>
      <w:tr w:rsidR="00A5436F" w:rsidRPr="00AF62AE" w:rsidTr="00BE13D9">
        <w:trPr>
          <w:trHeight w:val="3531"/>
          <w:tblCellSpacing w:w="0" w:type="dxa"/>
          <w:jc w:val="center"/>
        </w:trPr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Трудности профессиональной адаптации (особенно </w:t>
            </w:r>
            <w:proofErr w:type="gramStart"/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взаимоотношений</w:t>
            </w:r>
            <w:proofErr w:type="gramEnd"/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разновозрастными коллегами ")</w:t>
            </w:r>
          </w:p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 Освоение новой ведущей деятельности - профессиональной</w:t>
            </w:r>
          </w:p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 Несовпадение профессиональных ожиданий и реальной действительности</w:t>
            </w:r>
          </w:p>
        </w:tc>
        <w:tc>
          <w:tcPr>
            <w:tcW w:w="5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 А</w:t>
            </w:r>
            <w:r w:rsidRPr="00AF62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ктивизация профессиональных усилий. </w:t>
            </w: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Рекоменду</w:t>
            </w:r>
            <w:bookmarkStart w:id="1" w:name="_GoBack"/>
            <w:bookmarkEnd w:id="1"/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ется в первые месяцы проверить себя и обозначить "верхний предел</w:t>
            </w:r>
            <w:proofErr w:type="gramStart"/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  своих</w:t>
            </w:r>
            <w:proofErr w:type="gramEnd"/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возможностей</w:t>
            </w:r>
          </w:p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 Корректировка мотивов труда и "я-концепции". Поиск смысла труда и смысла работы в данной организации</w:t>
            </w:r>
          </w:p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 Увольнение, смена специальности и профессии - нежелательный способ. Уволившегося молодого специалиста, воспринимают его как "слабака", не сумевшего справиться с первыми трудностями</w:t>
            </w:r>
          </w:p>
        </w:tc>
      </w:tr>
      <w:tr w:rsidR="00A5436F" w:rsidRPr="00AF62AE" w:rsidTr="00BE13D9">
        <w:trPr>
          <w:tblCellSpacing w:w="0" w:type="dxa"/>
          <w:jc w:val="center"/>
        </w:trPr>
        <w:tc>
          <w:tcPr>
            <w:tcW w:w="10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Кризис профессионального роста (23-25 лет)</w:t>
            </w:r>
          </w:p>
        </w:tc>
      </w:tr>
      <w:tr w:rsidR="00A5436F" w:rsidRPr="00AF62AE" w:rsidTr="00BE13D9">
        <w:trPr>
          <w:trHeight w:val="1122"/>
          <w:tblCellSpacing w:w="0" w:type="dxa"/>
          <w:jc w:val="center"/>
        </w:trPr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</w:t>
            </w:r>
            <w:r w:rsidRPr="00AF62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Неудовлетворенность возможностями занимаемой должности и профессиональным ростом</w:t>
            </w: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Это усугубляется сравнением своих "успехов" с реальными успехами своих недавних сокурсников. </w:t>
            </w:r>
          </w:p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</w:t>
            </w:r>
            <w:r w:rsidRPr="00AF62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Потребность в дальнейшем повышении квалификации</w:t>
            </w:r>
          </w:p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</w:t>
            </w:r>
            <w:r w:rsidRPr="00AF62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Создание семьи и неизбежное ухудшение финансовых возможностей</w:t>
            </w:r>
          </w:p>
        </w:tc>
        <w:tc>
          <w:tcPr>
            <w:tcW w:w="5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</w:t>
            </w:r>
            <w:r w:rsidRPr="00AF62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Повышение квалификации</w:t>
            </w: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включая и </w:t>
            </w:r>
            <w:proofErr w:type="gramStart"/>
            <w:r w:rsidRPr="00AF62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самообразование</w:t>
            </w:r>
            <w:proofErr w:type="gramEnd"/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образование за свой счет. Как известно, успех в карьере во многом зависит от такого дополнительного образования</w:t>
            </w:r>
          </w:p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</w:t>
            </w:r>
            <w:r w:rsidRPr="00AF62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Ориентация на Карьеру</w:t>
            </w: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М. специалист всем своим видом должен показывать, что стремится быть лучше. Поначалу это вызывает усмешки, но потом к этому привыкают. И когда появляется привлекательная вакансия, то могут вспомнить и о нем. </w:t>
            </w:r>
          </w:p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</w:t>
            </w:r>
            <w:r w:rsidRPr="00AF62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Смена места работы</w:t>
            </w: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вида деятельности. Лучше попробовать себя в разных местах, только уже в рамках выбранной сферы деятельности</w:t>
            </w:r>
          </w:p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Уход в хобби, семью, является своеобразной компенсацией неудач в основной работе – не выход. </w:t>
            </w:r>
          </w:p>
        </w:tc>
      </w:tr>
      <w:tr w:rsidR="00A5436F" w:rsidRPr="00AF62AE" w:rsidTr="00BE13D9">
        <w:trPr>
          <w:tblCellSpacing w:w="0" w:type="dxa"/>
          <w:jc w:val="center"/>
        </w:trPr>
        <w:tc>
          <w:tcPr>
            <w:tcW w:w="10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Кризис профессиональной карьеры (30-33 года)</w:t>
            </w:r>
          </w:p>
        </w:tc>
      </w:tr>
      <w:tr w:rsidR="00A5436F" w:rsidRPr="00AF62AE" w:rsidTr="00BE13D9">
        <w:trPr>
          <w:tblCellSpacing w:w="0" w:type="dxa"/>
          <w:jc w:val="center"/>
        </w:trPr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</w:t>
            </w:r>
            <w:r w:rsidRPr="00AF62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Неудовлетворенность собой</w:t>
            </w: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своим профессиональным статусом</w:t>
            </w:r>
          </w:p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</w:t>
            </w:r>
            <w:r w:rsidRPr="00AF62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Ревизия "я-концепции",</w:t>
            </w: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связанная с переосмыслением себя и своего места в мире. </w:t>
            </w:r>
          </w:p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</w:t>
            </w:r>
            <w:r w:rsidRPr="00AF62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Новая доминанта профессиональных ценностей</w:t>
            </w: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когда для части работников "вдруг" обнаруживаются новые смыслы в самом содержании и процессе труда</w:t>
            </w:r>
          </w:p>
        </w:tc>
        <w:tc>
          <w:tcPr>
            <w:tcW w:w="5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</w:t>
            </w:r>
            <w:r w:rsidRPr="00AF62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Переход на новую должность или работу</w:t>
            </w: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В этом возрасте лучше не отказываться от заманчивых предложений. В основе успеха в карьере лежит готовность к риску и смелость изменить свою ситуацию</w:t>
            </w:r>
          </w:p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</w:t>
            </w:r>
            <w:r w:rsidRPr="00AF62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Освоение новой специальности</w:t>
            </w: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повышение квалификации</w:t>
            </w:r>
          </w:p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AF62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выработка индивидуального способа деятельности</w:t>
            </w: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качественное улучшение способа деятельности.</w:t>
            </w:r>
          </w:p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Уход в быт, семью, досуговые </w:t>
            </w:r>
            <w:proofErr w:type="gramStart"/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 -</w:t>
            </w:r>
            <w:proofErr w:type="gramEnd"/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 выход  Ориентация на эротические приключения-своеобразным "успокоением" для несостоявшегося профессионала. </w:t>
            </w:r>
          </w:p>
        </w:tc>
      </w:tr>
      <w:tr w:rsidR="00A5436F" w:rsidRPr="00AF62AE" w:rsidTr="00BE13D9">
        <w:trPr>
          <w:tblCellSpacing w:w="0" w:type="dxa"/>
          <w:jc w:val="center"/>
        </w:trPr>
        <w:tc>
          <w:tcPr>
            <w:tcW w:w="10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Кризис социально-профессиональной </w:t>
            </w:r>
            <w:proofErr w:type="spellStart"/>
            <w:r w:rsidRPr="00AF62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самоактуализации</w:t>
            </w:r>
            <w:proofErr w:type="spellEnd"/>
            <w:r w:rsidRPr="00AF62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(38-42 года)</w:t>
            </w:r>
          </w:p>
        </w:tc>
      </w:tr>
      <w:tr w:rsidR="00A5436F" w:rsidRPr="00AF62AE" w:rsidTr="00BE13D9">
        <w:trPr>
          <w:tblCellSpacing w:w="0" w:type="dxa"/>
          <w:jc w:val="center"/>
        </w:trPr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 Неудовлетворенность возможностями реализовать себя в сложившейся профессиональной ситуации</w:t>
            </w:r>
          </w:p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 Коррекция "я-концепции" также связанная часто с изменением ценностно-смысловой сферы</w:t>
            </w:r>
          </w:p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 Недовольство собой, своим социально-профессиональным статусом</w:t>
            </w:r>
          </w:p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 Профессиональные деформации, т.е. негативные последствия длительной работы</w:t>
            </w:r>
          </w:p>
        </w:tc>
        <w:tc>
          <w:tcPr>
            <w:tcW w:w="5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436F" w:rsidRPr="00AF62AE" w:rsidRDefault="00A5436F" w:rsidP="00AF62AE">
            <w:pPr>
              <w:spacing w:after="0"/>
              <w:ind w:firstLine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Переход на инновационный уровень выполнения деятельности (творчество, изобретательство, новаторство). </w:t>
            </w:r>
          </w:p>
          <w:p w:rsidR="00A5436F" w:rsidRPr="00AF62AE" w:rsidRDefault="00A5436F" w:rsidP="00AF62AE">
            <w:pPr>
              <w:spacing w:after="0"/>
              <w:ind w:firstLine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Сверхнормативная социально-профессиональная деятельность, переход на новую должность или работу. Если в этом </w:t>
            </w:r>
            <w:proofErr w:type="gramStart"/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возрасте  работник</w:t>
            </w:r>
            <w:proofErr w:type="gramEnd"/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 осмелится реализовать свои основные замыслы, то всю последующую жизнь он будет сожалеть об этом…</w:t>
            </w:r>
          </w:p>
          <w:p w:rsidR="00A5436F" w:rsidRPr="00AF62AE" w:rsidRDefault="00A5436F" w:rsidP="00AF62AE">
            <w:pPr>
              <w:spacing w:after="0"/>
              <w:ind w:firstLine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</w:t>
            </w:r>
            <w:r w:rsidRPr="00AF62A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Смена профессиональной позиции, сексуальное увлечение, создание новой семьи. </w:t>
            </w: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Старая семья, опасается, что творчество отразится на зарплате. И тогда на стороне может найтись человек (другая семья), которые с пониманием отнесутся к таким стремлениям - это серьезная причина многих разводов</w:t>
            </w:r>
          </w:p>
        </w:tc>
      </w:tr>
      <w:tr w:rsidR="00A5436F" w:rsidRPr="00AF62AE" w:rsidTr="00BE13D9">
        <w:trPr>
          <w:tblCellSpacing w:w="0" w:type="dxa"/>
          <w:jc w:val="center"/>
        </w:trPr>
        <w:tc>
          <w:tcPr>
            <w:tcW w:w="10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Кризис угасания профессиональной деятельности (55-60 лет, т.е. последние годы перед пенсией)</w:t>
            </w:r>
          </w:p>
        </w:tc>
      </w:tr>
      <w:tr w:rsidR="00A5436F" w:rsidRPr="00AF62AE" w:rsidTr="00BE13D9">
        <w:trPr>
          <w:tblCellSpacing w:w="0" w:type="dxa"/>
          <w:jc w:val="center"/>
        </w:trPr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436F" w:rsidRPr="00AF62AE" w:rsidRDefault="00A5436F" w:rsidP="00AF62AE">
            <w:pPr>
              <w:spacing w:after="0"/>
              <w:ind w:firstLine="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 Ожидание ухода на пенсию и новой соц. роли</w:t>
            </w:r>
          </w:p>
          <w:p w:rsidR="00A5436F" w:rsidRPr="00AF62AE" w:rsidRDefault="00A5436F" w:rsidP="00AF62AE">
            <w:pPr>
              <w:spacing w:after="0"/>
              <w:ind w:firstLine="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 Сужение социально-профессионального поля (работнику меньше поручают заданий, связанных с новыми технологиями)</w:t>
            </w:r>
          </w:p>
          <w:p w:rsidR="00A5436F" w:rsidRPr="00AF62AE" w:rsidRDefault="00A5436F" w:rsidP="00AF62AE">
            <w:pPr>
              <w:spacing w:after="0"/>
              <w:ind w:firstLine="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 Психофизиологические изменения и ухудшение состояния здоровья</w:t>
            </w:r>
          </w:p>
        </w:tc>
        <w:tc>
          <w:tcPr>
            <w:tcW w:w="5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Постепенное повышение активности во </w:t>
            </w:r>
            <w:proofErr w:type="spellStart"/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внепрофессиональных</w:t>
            </w:r>
            <w:proofErr w:type="spellEnd"/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видах деятельности. Увлечение хобби, досуговыми радостями или хозяйством </w:t>
            </w:r>
          </w:p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 Социально-психологическая подготовка к новому виду жизнедеятельности</w:t>
            </w:r>
          </w:p>
          <w:p w:rsidR="00A5436F" w:rsidRPr="00AF62AE" w:rsidRDefault="00A5436F" w:rsidP="00AF62A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436F" w:rsidRPr="00AF62AE" w:rsidTr="00BE13D9">
        <w:trPr>
          <w:tblCellSpacing w:w="0" w:type="dxa"/>
          <w:jc w:val="center"/>
        </w:trPr>
        <w:tc>
          <w:tcPr>
            <w:tcW w:w="10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Кризис социально-психологической адекватности (65-70 лет, т.е. первые годы после выхода на пенсию)</w:t>
            </w:r>
          </w:p>
        </w:tc>
      </w:tr>
      <w:tr w:rsidR="00A5436F" w:rsidRPr="00AF62AE" w:rsidTr="00BE13D9">
        <w:trPr>
          <w:tblCellSpacing w:w="0" w:type="dxa"/>
          <w:jc w:val="center"/>
        </w:trPr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436F" w:rsidRPr="00AF62AE" w:rsidRDefault="00A5436F" w:rsidP="00AF62AE">
            <w:pPr>
              <w:spacing w:after="0"/>
              <w:ind w:firstLine="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Появление большого количества свободного времени. Особенно сложно пережить после активной трудовой. </w:t>
            </w:r>
          </w:p>
          <w:p w:rsidR="00A5436F" w:rsidRPr="00AF62AE" w:rsidRDefault="00A5436F" w:rsidP="00AF62AE">
            <w:pPr>
              <w:spacing w:after="0"/>
              <w:ind w:firstLine="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Сужение финансовых возможностей. </w:t>
            </w:r>
          </w:p>
          <w:p w:rsidR="00A5436F" w:rsidRPr="00AF62AE" w:rsidRDefault="00A5436F" w:rsidP="00AF62AE">
            <w:pPr>
              <w:spacing w:after="0"/>
              <w:ind w:firstLine="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Социально-психологическое старение, выражающееся в морализаторстве, брюзжании и резкое ухудшение здоровья </w:t>
            </w:r>
          </w:p>
          <w:p w:rsidR="00A5436F" w:rsidRPr="00AF62AE" w:rsidRDefault="00A5436F" w:rsidP="00AF62AE">
            <w:pPr>
              <w:spacing w:after="0"/>
              <w:ind w:firstLine="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 Утрата профессиональной идентификации (в своих рассказах старик все больше фантазирует, приукрашивает то, что было)</w:t>
            </w:r>
          </w:p>
          <w:p w:rsidR="00A5436F" w:rsidRPr="00AF62AE" w:rsidRDefault="00A5436F" w:rsidP="00AF62AE">
            <w:pPr>
              <w:spacing w:after="0"/>
              <w:ind w:firstLine="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 Общая неудовлетворенность жизнью</w:t>
            </w:r>
          </w:p>
          <w:p w:rsidR="00A5436F" w:rsidRPr="00AF62AE" w:rsidRDefault="00A5436F" w:rsidP="00AF62AE">
            <w:pPr>
              <w:spacing w:after="0"/>
              <w:ind w:firstLine="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(· Чувство своей "ненужности"(освободить квартиру).</w:t>
            </w:r>
          </w:p>
        </w:tc>
        <w:tc>
          <w:tcPr>
            <w:tcW w:w="5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 Организация социально-экономической взаимопомощи пенсионеров</w:t>
            </w:r>
          </w:p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Вовлечение в общественно-полезную деятельность </w:t>
            </w:r>
          </w:p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Социально-психологическая активность. Например, участие в политических акциях, борьба не только за свои ущемленные права, но и за саму идею справедливости… </w:t>
            </w:r>
          </w:p>
          <w:p w:rsidR="00A5436F" w:rsidRPr="00AF62AE" w:rsidRDefault="00A5436F" w:rsidP="00AF62A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 Освоение новых социально полезных видов деятельности (</w:t>
            </w:r>
            <w:proofErr w:type="gramStart"/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главное  чтобы</w:t>
            </w:r>
            <w:proofErr w:type="gramEnd"/>
            <w:r w:rsidRPr="00AF6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пожилой человек - смог почувствовать свою "полезность"). </w:t>
            </w:r>
          </w:p>
        </w:tc>
      </w:tr>
    </w:tbl>
    <w:p w:rsidR="00A5436F" w:rsidRPr="00AF62AE" w:rsidRDefault="00A5436F" w:rsidP="00AF62AE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A5436F" w:rsidRPr="00AF62AE" w:rsidRDefault="00A5436F" w:rsidP="00AF62A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F6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Кризисы профессионального становления </w:t>
      </w:r>
    </w:p>
    <w:p w:rsidR="00A5436F" w:rsidRPr="00AF62AE" w:rsidRDefault="00A5436F" w:rsidP="00AF62AE">
      <w:pPr>
        <w:pStyle w:val="a3"/>
        <w:numPr>
          <w:ilvl w:val="0"/>
          <w:numId w:val="10"/>
        </w:numPr>
        <w:spacing w:after="0"/>
        <w:ind w:firstLine="27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кризис учебно-профессиональной ориентации (14,15-16,17) стадия оптация</w:t>
      </w:r>
    </w:p>
    <w:p w:rsidR="00A5436F" w:rsidRPr="00AF62AE" w:rsidRDefault="00A5436F" w:rsidP="00AF62AE">
      <w:pPr>
        <w:pStyle w:val="a3"/>
        <w:numPr>
          <w:ilvl w:val="0"/>
          <w:numId w:val="10"/>
        </w:numPr>
        <w:spacing w:after="0"/>
        <w:ind w:firstLine="27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кризис профессионального выбора (16-18 или 19-21) на стадии профессионального образования </w:t>
      </w:r>
    </w:p>
    <w:p w:rsidR="00A5436F" w:rsidRPr="00AF62AE" w:rsidRDefault="00A5436F" w:rsidP="00AF62AE">
      <w:pPr>
        <w:pStyle w:val="a3"/>
        <w:numPr>
          <w:ilvl w:val="0"/>
          <w:numId w:val="10"/>
        </w:numPr>
        <w:spacing w:after="0"/>
        <w:ind w:firstLine="27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кризис профессиональных </w:t>
      </w:r>
      <w:proofErr w:type="spellStart"/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экспектаций</w:t>
      </w:r>
      <w:proofErr w:type="spellEnd"/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(18-20/21-23) на стадии оптации</w:t>
      </w:r>
    </w:p>
    <w:p w:rsidR="00A5436F" w:rsidRPr="00AF62AE" w:rsidRDefault="00A5436F" w:rsidP="00AF62AE">
      <w:pPr>
        <w:pStyle w:val="a3"/>
        <w:numPr>
          <w:ilvl w:val="0"/>
          <w:numId w:val="10"/>
        </w:numPr>
        <w:spacing w:after="0"/>
        <w:ind w:firstLine="27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lastRenderedPageBreak/>
        <w:t xml:space="preserve">кризис профессионального роста (30-33) стадия первичной профессионализации </w:t>
      </w:r>
    </w:p>
    <w:p w:rsidR="00A5436F" w:rsidRPr="00AF62AE" w:rsidRDefault="00A5436F" w:rsidP="00AF62AE">
      <w:pPr>
        <w:pStyle w:val="a3"/>
        <w:numPr>
          <w:ilvl w:val="0"/>
          <w:numId w:val="10"/>
        </w:numPr>
        <w:spacing w:after="0"/>
        <w:ind w:firstLine="27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кризис профессиональной карьеры (38-40) на - стадии вторичной профессионализации</w:t>
      </w:r>
    </w:p>
    <w:p w:rsidR="00A5436F" w:rsidRPr="00AF62AE" w:rsidRDefault="00A5436F" w:rsidP="00AF62AE">
      <w:pPr>
        <w:pStyle w:val="a3"/>
        <w:numPr>
          <w:ilvl w:val="0"/>
          <w:numId w:val="10"/>
        </w:numPr>
        <w:spacing w:after="0"/>
        <w:ind w:firstLine="27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кризис профессиональной </w:t>
      </w:r>
      <w:proofErr w:type="spellStart"/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самоактуализации</w:t>
      </w:r>
      <w:proofErr w:type="spellEnd"/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(48-50) на стадии мастерства </w:t>
      </w:r>
    </w:p>
    <w:p w:rsidR="00A5436F" w:rsidRPr="00AF62AE" w:rsidRDefault="00A5436F" w:rsidP="00AF62AE">
      <w:pPr>
        <w:pStyle w:val="a3"/>
        <w:numPr>
          <w:ilvl w:val="0"/>
          <w:numId w:val="10"/>
        </w:numPr>
        <w:spacing w:after="0"/>
        <w:ind w:firstLine="27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AF62A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кризис утраты профессиональной деятельности (55-60) на стадии утраты профессии</w:t>
      </w:r>
    </w:p>
    <w:p w:rsidR="001D735C" w:rsidRPr="00AF62AE" w:rsidRDefault="00A5436F" w:rsidP="00AF62AE">
      <w:pPr>
        <w:pStyle w:val="a3"/>
        <w:numPr>
          <w:ilvl w:val="0"/>
          <w:numId w:val="10"/>
        </w:numPr>
        <w:spacing w:after="0"/>
        <w:ind w:firstLine="27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AF62A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Кризис</w:t>
      </w:r>
      <w:proofErr w:type="spellEnd"/>
      <w:r w:rsidRPr="00AF62A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F62A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социально-психологической</w:t>
      </w:r>
      <w:proofErr w:type="spellEnd"/>
      <w:r w:rsidRPr="00AF62A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F62A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адекватности</w:t>
      </w:r>
      <w:proofErr w:type="spellEnd"/>
      <w:r w:rsidRPr="00AF62A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(65-70)</w:t>
      </w:r>
    </w:p>
    <w:sectPr w:rsidR="001D735C" w:rsidRPr="00AF62AE" w:rsidSect="00AF6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296"/>
    <w:multiLevelType w:val="hybridMultilevel"/>
    <w:tmpl w:val="6F8E0610"/>
    <w:lvl w:ilvl="0" w:tplc="C6B6E4FA">
      <w:start w:val="1"/>
      <w:numFmt w:val="bullet"/>
      <w:lvlText w:val="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75AB2"/>
    <w:multiLevelType w:val="hybridMultilevel"/>
    <w:tmpl w:val="471A18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38C7"/>
    <w:multiLevelType w:val="hybridMultilevel"/>
    <w:tmpl w:val="E67471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455691"/>
    <w:multiLevelType w:val="hybridMultilevel"/>
    <w:tmpl w:val="8D740754"/>
    <w:lvl w:ilvl="0" w:tplc="04190017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09F22DAA"/>
    <w:multiLevelType w:val="hybridMultilevel"/>
    <w:tmpl w:val="0750F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876F4"/>
    <w:multiLevelType w:val="hybridMultilevel"/>
    <w:tmpl w:val="6E70184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AB308C"/>
    <w:multiLevelType w:val="hybridMultilevel"/>
    <w:tmpl w:val="29D66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E3DB1"/>
    <w:multiLevelType w:val="hybridMultilevel"/>
    <w:tmpl w:val="D1B6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A182B"/>
    <w:multiLevelType w:val="hybridMultilevel"/>
    <w:tmpl w:val="BD40B2A4"/>
    <w:lvl w:ilvl="0" w:tplc="C6B6E4FA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958A5"/>
    <w:multiLevelType w:val="hybridMultilevel"/>
    <w:tmpl w:val="D5AE0EF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786276E"/>
    <w:multiLevelType w:val="hybridMultilevel"/>
    <w:tmpl w:val="C4B608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BA82031"/>
    <w:multiLevelType w:val="hybridMultilevel"/>
    <w:tmpl w:val="779C2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9103E"/>
    <w:multiLevelType w:val="hybridMultilevel"/>
    <w:tmpl w:val="90F217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00A4BB8"/>
    <w:multiLevelType w:val="hybridMultilevel"/>
    <w:tmpl w:val="22AC6C4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CA11DA"/>
    <w:multiLevelType w:val="hybridMultilevel"/>
    <w:tmpl w:val="1F74144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37757B1"/>
    <w:multiLevelType w:val="hybridMultilevel"/>
    <w:tmpl w:val="F0CEB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94A36"/>
    <w:multiLevelType w:val="hybridMultilevel"/>
    <w:tmpl w:val="84FC34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2C2A35"/>
    <w:multiLevelType w:val="hybridMultilevel"/>
    <w:tmpl w:val="FAEE30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0674DF"/>
    <w:multiLevelType w:val="hybridMultilevel"/>
    <w:tmpl w:val="D3E8FA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B6B58B4"/>
    <w:multiLevelType w:val="hybridMultilevel"/>
    <w:tmpl w:val="770468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F342991"/>
    <w:multiLevelType w:val="hybridMultilevel"/>
    <w:tmpl w:val="E580F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E0088"/>
    <w:multiLevelType w:val="hybridMultilevel"/>
    <w:tmpl w:val="FCCCE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77E07"/>
    <w:multiLevelType w:val="hybridMultilevel"/>
    <w:tmpl w:val="4D4483A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A672BC"/>
    <w:multiLevelType w:val="hybridMultilevel"/>
    <w:tmpl w:val="D07EE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496B9F"/>
    <w:multiLevelType w:val="hybridMultilevel"/>
    <w:tmpl w:val="13EA3E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E713F"/>
    <w:multiLevelType w:val="multilevel"/>
    <w:tmpl w:val="31E46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466BD3"/>
    <w:multiLevelType w:val="hybridMultilevel"/>
    <w:tmpl w:val="75860108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44E1377C"/>
    <w:multiLevelType w:val="multilevel"/>
    <w:tmpl w:val="BD6A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986BEE"/>
    <w:multiLevelType w:val="hybridMultilevel"/>
    <w:tmpl w:val="532E8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E062D6"/>
    <w:multiLevelType w:val="hybridMultilevel"/>
    <w:tmpl w:val="F2183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B1520"/>
    <w:multiLevelType w:val="multilevel"/>
    <w:tmpl w:val="5C80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162EA8"/>
    <w:multiLevelType w:val="hybridMultilevel"/>
    <w:tmpl w:val="3C4A4992"/>
    <w:lvl w:ilvl="0" w:tplc="040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84" w:hanging="360"/>
      </w:pPr>
    </w:lvl>
    <w:lvl w:ilvl="2" w:tplc="0409001B" w:tentative="1">
      <w:start w:val="1"/>
      <w:numFmt w:val="lowerRoman"/>
      <w:lvlText w:val="%3."/>
      <w:lvlJc w:val="right"/>
      <w:pPr>
        <w:ind w:left="6904" w:hanging="180"/>
      </w:pPr>
    </w:lvl>
    <w:lvl w:ilvl="3" w:tplc="0409000F" w:tentative="1">
      <w:start w:val="1"/>
      <w:numFmt w:val="decimal"/>
      <w:lvlText w:val="%4."/>
      <w:lvlJc w:val="left"/>
      <w:pPr>
        <w:ind w:left="7624" w:hanging="360"/>
      </w:pPr>
    </w:lvl>
    <w:lvl w:ilvl="4" w:tplc="04090019" w:tentative="1">
      <w:start w:val="1"/>
      <w:numFmt w:val="lowerLetter"/>
      <w:lvlText w:val="%5."/>
      <w:lvlJc w:val="left"/>
      <w:pPr>
        <w:ind w:left="8344" w:hanging="360"/>
      </w:pPr>
    </w:lvl>
    <w:lvl w:ilvl="5" w:tplc="0409001B" w:tentative="1">
      <w:start w:val="1"/>
      <w:numFmt w:val="lowerRoman"/>
      <w:lvlText w:val="%6."/>
      <w:lvlJc w:val="right"/>
      <w:pPr>
        <w:ind w:left="9064" w:hanging="180"/>
      </w:pPr>
    </w:lvl>
    <w:lvl w:ilvl="6" w:tplc="0409000F" w:tentative="1">
      <w:start w:val="1"/>
      <w:numFmt w:val="decimal"/>
      <w:lvlText w:val="%7."/>
      <w:lvlJc w:val="left"/>
      <w:pPr>
        <w:ind w:left="9784" w:hanging="360"/>
      </w:pPr>
    </w:lvl>
    <w:lvl w:ilvl="7" w:tplc="04090019" w:tentative="1">
      <w:start w:val="1"/>
      <w:numFmt w:val="lowerLetter"/>
      <w:lvlText w:val="%8."/>
      <w:lvlJc w:val="left"/>
      <w:pPr>
        <w:ind w:left="10504" w:hanging="360"/>
      </w:pPr>
    </w:lvl>
    <w:lvl w:ilvl="8" w:tplc="040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2" w15:restartNumberingAfterBreak="0">
    <w:nsid w:val="633C49C1"/>
    <w:multiLevelType w:val="hybridMultilevel"/>
    <w:tmpl w:val="7CCC1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466AA"/>
    <w:multiLevelType w:val="hybridMultilevel"/>
    <w:tmpl w:val="B35C3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70FED"/>
    <w:multiLevelType w:val="multilevel"/>
    <w:tmpl w:val="BD6A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453D01"/>
    <w:multiLevelType w:val="hybridMultilevel"/>
    <w:tmpl w:val="A080C63C"/>
    <w:lvl w:ilvl="0" w:tplc="A4A49426">
      <w:start w:val="1"/>
      <w:numFmt w:val="decimal"/>
      <w:lvlText w:val="%1)"/>
      <w:lvlJc w:val="left"/>
      <w:pPr>
        <w:ind w:left="720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A5582"/>
    <w:multiLevelType w:val="multilevel"/>
    <w:tmpl w:val="68B0A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45254D"/>
    <w:multiLevelType w:val="hybridMultilevel"/>
    <w:tmpl w:val="5224C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07FD9"/>
    <w:multiLevelType w:val="hybridMultilevel"/>
    <w:tmpl w:val="1DE89ECE"/>
    <w:lvl w:ilvl="0" w:tplc="041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9" w15:restartNumberingAfterBreak="0">
    <w:nsid w:val="7BF826D3"/>
    <w:multiLevelType w:val="hybridMultilevel"/>
    <w:tmpl w:val="50AE7C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F4E7D"/>
    <w:multiLevelType w:val="hybridMultilevel"/>
    <w:tmpl w:val="9FA052F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FC33000"/>
    <w:multiLevelType w:val="hybridMultilevel"/>
    <w:tmpl w:val="733C5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37"/>
  </w:num>
  <w:num w:numId="4">
    <w:abstractNumId w:val="11"/>
  </w:num>
  <w:num w:numId="5">
    <w:abstractNumId w:val="4"/>
  </w:num>
  <w:num w:numId="6">
    <w:abstractNumId w:val="0"/>
  </w:num>
  <w:num w:numId="7">
    <w:abstractNumId w:val="6"/>
  </w:num>
  <w:num w:numId="8">
    <w:abstractNumId w:val="26"/>
  </w:num>
  <w:num w:numId="9">
    <w:abstractNumId w:val="28"/>
  </w:num>
  <w:num w:numId="10">
    <w:abstractNumId w:val="41"/>
  </w:num>
  <w:num w:numId="11">
    <w:abstractNumId w:val="33"/>
  </w:num>
  <w:num w:numId="12">
    <w:abstractNumId w:val="32"/>
  </w:num>
  <w:num w:numId="13">
    <w:abstractNumId w:val="29"/>
  </w:num>
  <w:num w:numId="14">
    <w:abstractNumId w:val="39"/>
  </w:num>
  <w:num w:numId="15">
    <w:abstractNumId w:val="30"/>
  </w:num>
  <w:num w:numId="16">
    <w:abstractNumId w:val="20"/>
  </w:num>
  <w:num w:numId="17">
    <w:abstractNumId w:val="3"/>
  </w:num>
  <w:num w:numId="18">
    <w:abstractNumId w:val="7"/>
  </w:num>
  <w:num w:numId="19">
    <w:abstractNumId w:val="5"/>
  </w:num>
  <w:num w:numId="20">
    <w:abstractNumId w:val="1"/>
  </w:num>
  <w:num w:numId="21">
    <w:abstractNumId w:val="21"/>
  </w:num>
  <w:num w:numId="22">
    <w:abstractNumId w:val="17"/>
  </w:num>
  <w:num w:numId="23">
    <w:abstractNumId w:val="25"/>
  </w:num>
  <w:num w:numId="24">
    <w:abstractNumId w:val="40"/>
  </w:num>
  <w:num w:numId="25">
    <w:abstractNumId w:val="18"/>
  </w:num>
  <w:num w:numId="26">
    <w:abstractNumId w:val="19"/>
  </w:num>
  <w:num w:numId="27">
    <w:abstractNumId w:val="12"/>
  </w:num>
  <w:num w:numId="28">
    <w:abstractNumId w:val="2"/>
  </w:num>
  <w:num w:numId="29">
    <w:abstractNumId w:val="10"/>
  </w:num>
  <w:num w:numId="30">
    <w:abstractNumId w:val="9"/>
  </w:num>
  <w:num w:numId="31">
    <w:abstractNumId w:val="16"/>
  </w:num>
  <w:num w:numId="32">
    <w:abstractNumId w:val="14"/>
  </w:num>
  <w:num w:numId="33">
    <w:abstractNumId w:val="38"/>
  </w:num>
  <w:num w:numId="34">
    <w:abstractNumId w:val="36"/>
  </w:num>
  <w:num w:numId="35">
    <w:abstractNumId w:val="27"/>
  </w:num>
  <w:num w:numId="36">
    <w:abstractNumId w:val="34"/>
  </w:num>
  <w:num w:numId="37">
    <w:abstractNumId w:val="8"/>
  </w:num>
  <w:num w:numId="38">
    <w:abstractNumId w:val="23"/>
  </w:num>
  <w:num w:numId="39">
    <w:abstractNumId w:val="15"/>
  </w:num>
  <w:num w:numId="40">
    <w:abstractNumId w:val="35"/>
  </w:num>
  <w:num w:numId="41">
    <w:abstractNumId w:val="22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6F"/>
    <w:rsid w:val="001D735C"/>
    <w:rsid w:val="00A5436F"/>
    <w:rsid w:val="00A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42EA"/>
  <w15:chartTrackingRefBased/>
  <w15:docId w15:val="{2259AFBA-56F6-4677-BA4A-E9AED02C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36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36F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4">
    <w:name w:val="Normal (Web)"/>
    <w:basedOn w:val="a"/>
    <w:uiPriority w:val="99"/>
    <w:rsid w:val="00A5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2135</Words>
  <Characters>12174</Characters>
  <Application>Microsoft Office Word</Application>
  <DocSecurity>0</DocSecurity>
  <Lines>101</Lines>
  <Paragraphs>28</Paragraphs>
  <ScaleCrop>false</ScaleCrop>
  <Company/>
  <LinksUpToDate>false</LinksUpToDate>
  <CharactersWithSpaces>14281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Man1</dc:creator>
  <cp:keywords/>
  <dc:description/>
  <cp:lastModifiedBy>Olga</cp:lastModifiedBy>
  <cp:revision>3</cp:revision>
  <dcterms:created xsi:type="dcterms:W3CDTF">2016-09-20T14:40:00Z</dcterms:created>
  <dcterms:modified xsi:type="dcterms:W3CDTF">2022-12-02T17:02:00Z</dcterms:modified>
</cp:coreProperties>
</file>