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8" w:rsidRDefault="008C56F8" w:rsidP="008C56F8">
      <w:pPr>
        <w:tabs>
          <w:tab w:val="left" w:pos="709"/>
          <w:tab w:val="left" w:pos="2070"/>
        </w:tabs>
        <w:ind w:left="2160"/>
        <w:jc w:val="center"/>
        <w:rPr>
          <w:rFonts w:ascii="Cambria" w:hAnsi="Cambria" w:cs="Calibri"/>
          <w:b/>
          <w:lang w:val="ro-RO"/>
        </w:rPr>
      </w:pPr>
    </w:p>
    <w:p w:rsidR="008C56F8" w:rsidRPr="00BB1B1F" w:rsidRDefault="008C56F8" w:rsidP="008C56F8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  <w:lang w:val="ro-RO"/>
        </w:rPr>
      </w:pPr>
      <w:r>
        <w:rPr>
          <w:rFonts w:ascii="Cambria" w:hAnsi="Cambria"/>
          <w:sz w:val="32"/>
          <w:szCs w:val="32"/>
          <w:lang w:val="ro-RO"/>
        </w:rPr>
        <w:t>UNIVERSITATEA DE STAT DIN MOLDOVA</w:t>
      </w:r>
    </w:p>
    <w:p w:rsidR="008C56F8" w:rsidRDefault="008C56F8" w:rsidP="008C56F8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8C56F8" w:rsidRDefault="008C56F8" w:rsidP="008C56F8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</w:t>
      </w:r>
      <w:r w:rsidRPr="003D0987">
        <w:rPr>
          <w:rFonts w:ascii="Times New Roman" w:hAnsi="Times New Roman"/>
          <w:b/>
          <w:sz w:val="24"/>
          <w:szCs w:val="24"/>
          <w:lang w:val="it-IT"/>
        </w:rPr>
        <w:t>FACULTATEA DE PSIHOLOGIE ȘI ȘTIINȚE ALE EDUCAȚIEI</w:t>
      </w:r>
      <w:r>
        <w:rPr>
          <w:rFonts w:ascii="Times New Roman" w:hAnsi="Times New Roman"/>
          <w:b/>
          <w:sz w:val="24"/>
          <w:szCs w:val="24"/>
          <w:lang w:val="it-IT"/>
        </w:rPr>
        <w:t>,</w:t>
      </w:r>
    </w:p>
    <w:p w:rsidR="008C56F8" w:rsidRPr="003D0987" w:rsidRDefault="008C56F8" w:rsidP="008C56F8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SOCIOLOGIE ŞI ASISTENŢĂ SOCIALĂ</w:t>
      </w:r>
    </w:p>
    <w:p w:rsidR="008C56F8" w:rsidRPr="003D0987" w:rsidRDefault="008C56F8" w:rsidP="008C56F8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noProof/>
          <w:sz w:val="28"/>
          <w:szCs w:val="28"/>
          <w:lang w:val="ro-RO" w:eastAsia="ro-RO"/>
        </w:rPr>
        <w:drawing>
          <wp:inline distT="0" distB="0" distL="0" distR="0">
            <wp:extent cx="285750" cy="200025"/>
            <wp:effectExtent l="19050" t="0" r="0" b="0"/>
            <wp:docPr id="5" name="Рисунок 2" descr="anunt-cabinet-de-psihologie-radu-balanean-tg-mures-anunturi-prestari-servicii-diverse-servicii-58850-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unt-cabinet-de-psihologie-radu-balanean-tg-mures-anunturi-prestari-servicii-diverse-servicii-58850-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6BC">
        <w:rPr>
          <w:rFonts w:ascii="Times New Roman" w:hAnsi="Times New Roman"/>
          <w:b/>
          <w:sz w:val="24"/>
          <w:szCs w:val="24"/>
          <w:lang w:val="it-IT"/>
        </w:rPr>
        <w:t>DEPARTAMENTUL</w:t>
      </w:r>
      <w:r>
        <w:rPr>
          <w:b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PSIHOLOGIE</w:t>
      </w:r>
    </w:p>
    <w:p w:rsidR="008C56F8" w:rsidRDefault="008C56F8" w:rsidP="008C56F8">
      <w:pPr>
        <w:jc w:val="center"/>
        <w:rPr>
          <w:b/>
          <w:lang w:val="it-IT"/>
        </w:rPr>
      </w:pPr>
    </w:p>
    <w:p w:rsidR="008C56F8" w:rsidRPr="00150307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it-IT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8"/>
          <w:szCs w:val="28"/>
          <w:lang w:val="ro-RO"/>
        </w:rPr>
      </w:pPr>
      <w:r>
        <w:rPr>
          <w:rFonts w:ascii="Cambria" w:hAnsi="Cambria" w:cs="Calibri"/>
          <w:b/>
          <w:sz w:val="28"/>
          <w:szCs w:val="28"/>
          <w:lang w:val="ro-RO"/>
        </w:rPr>
        <w:t>CURRICULUM</w:t>
      </w: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sz w:val="26"/>
          <w:szCs w:val="26"/>
          <w:lang w:val="ro-RO"/>
        </w:rPr>
      </w:pPr>
      <w:r>
        <w:rPr>
          <w:rFonts w:ascii="Cambria" w:hAnsi="Cambria" w:cs="Calibri"/>
          <w:sz w:val="26"/>
          <w:szCs w:val="26"/>
          <w:lang w:val="ro-RO"/>
        </w:rPr>
        <w:t>la disciplina</w:t>
      </w: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44"/>
          <w:szCs w:val="44"/>
          <w:lang w:val="ro-RO"/>
        </w:rPr>
      </w:pPr>
      <w:r>
        <w:rPr>
          <w:rFonts w:ascii="Cambria" w:hAnsi="Cambria" w:cs="Calibri"/>
          <w:b/>
          <w:sz w:val="44"/>
          <w:szCs w:val="44"/>
          <w:lang w:val="ro-RO"/>
        </w:rPr>
        <w:t>CONSILIEREA CLINICĂ</w:t>
      </w: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sz w:val="26"/>
          <w:szCs w:val="26"/>
          <w:lang w:val="ro-RO"/>
        </w:rPr>
      </w:pPr>
      <w:r>
        <w:rPr>
          <w:rFonts w:ascii="Cambria" w:hAnsi="Cambria" w:cs="Calibri"/>
          <w:sz w:val="26"/>
          <w:szCs w:val="26"/>
          <w:lang w:val="ro-RO"/>
        </w:rPr>
        <w:t>Ciclul II, masterat</w:t>
      </w:r>
    </w:p>
    <w:p w:rsidR="008C56F8" w:rsidRPr="008D404E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 w:cs="Calibri"/>
          <w:b/>
          <w:sz w:val="26"/>
          <w:szCs w:val="26"/>
          <w:lang w:val="ro-RO"/>
        </w:rPr>
      </w:pPr>
      <w:r w:rsidRPr="008D404E">
        <w:rPr>
          <w:rFonts w:ascii="Cambria" w:hAnsi="Cambria" w:cs="Calibri"/>
          <w:b/>
          <w:sz w:val="26"/>
          <w:szCs w:val="26"/>
          <w:lang w:val="ro-RO"/>
        </w:rPr>
        <w:t>Psihologie clinică</w:t>
      </w: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/>
          <w:sz w:val="24"/>
          <w:szCs w:val="24"/>
          <w:lang w:val="it-IT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/>
          <w:sz w:val="24"/>
          <w:szCs w:val="24"/>
          <w:lang w:val="it-IT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jc w:val="center"/>
        <w:rPr>
          <w:rFonts w:ascii="Cambria" w:hAnsi="Cambria"/>
          <w:sz w:val="24"/>
          <w:szCs w:val="24"/>
          <w:lang w:val="it-IT"/>
        </w:rPr>
      </w:pPr>
    </w:p>
    <w:p w:rsidR="008C56F8" w:rsidRDefault="008C56F8" w:rsidP="008C56F8">
      <w:pPr>
        <w:pStyle w:val="NoSpacing"/>
        <w:tabs>
          <w:tab w:val="left" w:pos="2070"/>
        </w:tabs>
        <w:ind w:left="2160"/>
        <w:rPr>
          <w:rFonts w:ascii="Cambria" w:hAnsi="Cambria"/>
          <w:sz w:val="24"/>
          <w:szCs w:val="24"/>
          <w:lang w:val="it-IT"/>
        </w:rPr>
      </w:pPr>
    </w:p>
    <w:p w:rsidR="008C56F8" w:rsidRDefault="002377D1" w:rsidP="008C56F8">
      <w:pPr>
        <w:pStyle w:val="NoSpacing"/>
        <w:tabs>
          <w:tab w:val="left" w:pos="2070"/>
        </w:tabs>
        <w:ind w:left="2160"/>
        <w:rPr>
          <w:rFonts w:ascii="Cambria" w:hAnsi="Cambria"/>
          <w:lang w:val="it-IT"/>
        </w:rPr>
      </w:pPr>
      <w:r>
        <w:rPr>
          <w:noProof/>
          <w:lang w:val="en-US"/>
        </w:rPr>
        <w:pict>
          <v:rect id="Rectangle 2" o:spid="_x0000_s1026" style="position:absolute;left:0;text-align:left;margin-left:0;margin-top:0;width:623.3pt;height:49.45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gSIQIAADwEAAAOAAAAZHJzL2Uyb0RvYy54bWysU9uO0zAQfUfiHyy/01zUdrdR09XSsghp&#10;gRULH+A6TmLhG2O3afn6HTvd0oUXhMiDNZMZH585M7O8OWhF9gK8tKamxSSnRBhuG2m6mn77evfm&#10;mhIfmGmYskbU9Cg8vVm9frUcXCVK21vVCCAIYnw1uJr2IbgqyzzvhWZ+Yp0wGGwtaBbQhS5rgA2I&#10;rlVW5vk8Gyw0DiwX3uPfzRikq4TftoKHz23rRSCqpsgtpBPSuY1ntlqyqgPmeslPNNg/sNBMGnz0&#10;DLVhgZEdyD+gtORgvW3DhFud2baVXKQasJoi/62ax545kWpBcbw7y+T/Hyz/tH8AIpuaTikxTGOL&#10;vqBozHRKkDLKMzhfYdaje4BYoHf3ln/3xNh1j1niFsAOvWANkipifvbiQnQ8XiXb4aNtEJ3tgk1K&#10;HVrQERA1IIfUkOO5IeIQCMefV4titiiwbxxj8/I6L2bpCVY933bgw3thNYlGTQG5J3S2v/chsmHV&#10;c0pib5Vs7qRSyYFuu1ZA9gyHY11u5ou3J3R/maYMGWq6mJWzhPwi5v8OQsuAU66krul1Hr/4Dqui&#10;bO9Mk+zApBptpKzMScco3diCrW2OKCPYcYRx5dDoLfykZMDxran/sWMgKFEfDLZiUUyncd6TM51d&#10;lejAZWR7GWGGI1RNAyWjuQ7jjuwcyK7Hl4pUu7G32L5WJmVja0dWJ7I4oknw0zrFHbj0U9avpV89&#10;AQAA//8DAFBLAwQUAAYACAAAACEALj3dAN0AAAAFAQAADwAAAGRycy9kb3ducmV2LnhtbEyPUUvD&#10;MBSF3wX/Q7iCL+JSg5S1Nh2iiANluLmXvWXNtSlrbkqSbvXfm/miLxcO53DOd6vFZHt2RB86RxLu&#10;ZhkwpMbpjloJ28+X2zmwEBVp1TtCCd8YYFFfXlSq1O5EazxuYstSCYVSSTAxDiXnoTFoVZi5ASl5&#10;X85bFZP0LddenVK57bnIspxb1VFaMGrAJ4PNYTNaCeJt+fx6mHZLv9bd+4cpVkLcjFJeX02PD8Ai&#10;TvEvDGf8hA51Ytq7kXRgvYT0SPy9Z0/c5zmwvYRiXgCvK/6fvv4BAAD//wMAUEsBAi0AFAAGAAgA&#10;AAAhALaDOJL+AAAA4QEAABMAAAAAAAAAAAAAAAAAAAAAAFtDb250ZW50X1R5cGVzXS54bWxQSwEC&#10;LQAUAAYACAAAACEAOP0h/9YAAACUAQAACwAAAAAAAAAAAAAAAAAvAQAAX3JlbHMvLnJlbHNQSwEC&#10;LQAUAAYACAAAACEAMfdoEiECAAA8BAAADgAAAAAAAAAAAAAAAAAuAgAAZHJzL2Uyb0RvYy54bWxQ&#10;SwECLQAUAAYACAAAACEALj3dAN0AAAAFAQAADwAAAAAAAAAAAAAAAAB7BAAAZHJzL2Rvd25yZXYu&#10;eG1sUEsFBgAAAAAEAAQA8wAAAIUFAAAAAA==&#10;" o:allowincell="f" fillcolor="#c2d69b" strokecolor="#c2d69b">
            <w10:wrap anchorx="page" anchory="page"/>
          </v:rect>
        </w:pict>
      </w:r>
      <w:r>
        <w:rPr>
          <w:noProof/>
          <w:lang w:val="en-US"/>
        </w:rPr>
        <w:pict>
          <v:rect id="Rectangle 3" o:spid="_x0000_s1029" style="position:absolute;left:0;text-align:left;margin-left:-13.5pt;margin-top:1.25pt;width:623.35pt;height:49.5pt;z-index:251660288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U8IwIAADwEAAAOAAAAZHJzL2Uyb0RvYy54bWysU9uO0zAQfUfiHyy/0zTZtttGTVdLyyKk&#10;BVYsfIDrOImFb4zdpt2vZ+x0SxdeECIP1kxmfHzmzMzy5qAV2Qvw0pqK5qMxJcJwW0vTVvTb17s3&#10;c0p8YKZmyhpR0aPw9Gb1+tWyd6UobGdVLYAgiPFl7yraheDKLPO8E5r5kXXCYLCxoFlAF9qsBtYj&#10;ulZZMR7Pst5C7cBy4T3+3QxBukr4TSN4+Nw0XgSiKorcQjohndt4ZqslK1tgrpP8RIP9AwvNpMFH&#10;z1AbFhjZgfwDSksO1tsmjLjVmW0ayUWqAavJx79V89gxJ1ItKI53Z5n8/4Pln/YPQGRd0StKDNPY&#10;oi8oGjOtEuQqytM7X2LWo3uAWKB395Z/98TYdYdZ4hbA9p1gNZLKY3724kJ0PF4l2/6jrRGd7YJN&#10;Sh0a0BEQNSCH1JDjuSHiEAjHn9eLfDadTCnhGJsV89k0dSxj5fNtBz68F1aTaFQUkHtCZ/t7HyIb&#10;Vj6nJPZWyfpOKpUcaLdrBWTPcDjWxWa2eJsKwCIv05QhfUUX02KakF/E/N9BaBlwypXUFZ2P4zfM&#10;XZTtnanTDAYm1WAjZWVOOkbphhZsbX1EGcEOI4wrh0Zn4YmSHse3ov7HjoGgRH0w2IpFPpnEeU/O&#10;ZHpdoAOXke1lhBmOUBUNlAzmOgw7snMg2w5fylPtxt5i+xqZlI2tHVidyOKIJsFP6xR34NJPWb+W&#10;fvUTAAD//wMAUEsDBBQABgAIAAAAIQB+BEM24gAAAAoBAAAPAAAAZHJzL2Rvd25yZXYueG1sTI9N&#10;SwMxEIbvgv8hjOBF2uwGau262SKKWLCI/bh4Szdxs3QzWZJsu/57pye9zfAOzzxvuRxdx04mxNaj&#10;hHyaATNYe91iI2G/e508AItJoVadRyPhx0RYVtdXpSq0P+PGnLapYQTBWCgJNqW+4DzW1jgVp743&#10;SNm3D04lWkPDdVBngruOiyy75061SB+s6s2zNfVxOzgJ4n318nYcv1Zho9v1p118CHE3SHl7Mz49&#10;AktmTH/HcNEndajI6eAH1JF1EiZiTl0SwWbALrnIF3NgB5qyfAa8Kvn/CtUvAAAA//8DAFBLAQIt&#10;ABQABgAIAAAAIQC2gziS/gAAAOEBAAATAAAAAAAAAAAAAAAAAAAAAABbQ29udGVudF9UeXBlc10u&#10;eG1sUEsBAi0AFAAGAAgAAAAhADj9If/WAAAAlAEAAAsAAAAAAAAAAAAAAAAALwEAAF9yZWxzLy5y&#10;ZWxzUEsBAi0AFAAGAAgAAAAhAOmKxTwjAgAAPAQAAA4AAAAAAAAAAAAAAAAALgIAAGRycy9lMm9E&#10;b2MueG1sUEsBAi0AFAAGAAgAAAAhAH4EQzbiAAAACgEAAA8AAAAAAAAAAAAAAAAAfQQAAGRycy9k&#10;b3ducmV2LnhtbFBLBQYAAAAABAAEAPMAAACMBQAAAAA=&#10;" o:allowincell="f" fillcolor="#c2d69b" strokecolor="#c2d69b">
            <w10:wrap anchorx="page" anchory="page"/>
          </v:rect>
        </w:pict>
      </w:r>
      <w:r>
        <w:rPr>
          <w:noProof/>
          <w:lang w:val="en-US"/>
        </w:rPr>
        <w:pict>
          <v:rect id="Rectangle 4" o:spid="_x0000_s1028" style="position:absolute;left:0;text-align:left;margin-left:127.3pt;margin-top:-8pt;width:7.15pt;height:882.2pt;z-index:25166131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wYJQIAADwEAAAOAAAAZHJzL2Uyb0RvYy54bWysU9uO0zAQfUfiHyy/01xolzZqulpaipAW&#10;WLHwAa7jJBa+MXab7n49Y6dbusATIg/WTGZ8fObMzPL6qBU5CPDSmpoWk5wSYbhtpOlq+u3r9tWc&#10;Eh+YaZiyRtT0QXh6vXr5Yjm4SpS2t6oRQBDE+GpwNe1DcFWWed4LzfzEOmEw2FrQLKALXdYAGxBd&#10;q6zM86tssNA4sFx4j383Y5CuEn7bCh4+t60XgaiaIreQTkjnLp7ZasmqDpjrJT/RYP/AQjNp8NEz&#10;1IYFRvYg/4DSkoP1tg0TbnVm21ZykWrAaor8t2rue+ZEqgXF8e4sk/9/sPzT4Q6IbGpaUmKYxhZ9&#10;QdGY6ZQg0yjP4HyFWffuDmKB3t1a/t0TY9c9ZokbADv0gjVIqoj52bML0fF4leyGj7ZBdLYPNil1&#10;bEFHQNSAHFNDHs4NEcdAOP5c5PN8RgnHSFGU+evFNHUsY9XTbQc+vBdWk2jUFJB7QmeHWx8iG1Y9&#10;pST2VslmK5VKDnS7tQJyYDgc2/SlArDIyzRlyIBUZuUsIT+L+UuIdbm5Wrz9G4SWAadcSV3TeR6/&#10;mMSqKNs70yQ7MKlGGykrc9IxSje2YGebB5QR7DjCuHJo9BYeKRlwfGvqf+wZCErUB4OtWBRT1IqE&#10;5Exnb0p04DKyu4wwwxGqpoGS0VyHcUf2DmTX40tFqt3YG2xfK5OysbUjqxNZHNEk+Gmd4g5c+inr&#10;19KvfgIAAP//AwBQSwMEFAAGAAgAAAAhAJmWUK3gAAAADAEAAA8AAABkcnMvZG93bnJldi54bWxM&#10;j0FPg0AQhe8m/ofNmHhrlxJESlmaxsSLHoxojcctOwKWnUV2afHfO570OJkv732v2M62FyccfedI&#10;wWoZgUCqnemoUfD6cr/IQPigyejeESr4Rg/b8vKi0LlxZ3rGUxUawSHkc62gDWHIpfR1i1b7pRuQ&#10;+PfhRqsDn2MjzajPHG57GUdRKq3uiBtaPeBdi/WxmqwCet8fjaUH3OPX41h/vk1P1Q6Vur6adxsQ&#10;AefwB8OvPqtDyU4HN5HxolcQ3yQpowoWq5RHMRGn2RrEgdHbJEtAloX8P6L8AQAA//8DAFBLAQIt&#10;ABQABgAIAAAAIQC2gziS/gAAAOEBAAATAAAAAAAAAAAAAAAAAAAAAABbQ29udGVudF9UeXBlc10u&#10;eG1sUEsBAi0AFAAGAAgAAAAhADj9If/WAAAAlAEAAAsAAAAAAAAAAAAAAAAALwEAAF9yZWxzLy5y&#10;ZWxzUEsBAi0AFAAGAAgAAAAhAFy4LBglAgAAPAQAAA4AAAAAAAAAAAAAAAAALgIAAGRycy9lMm9E&#10;b2MueG1sUEsBAi0AFAAGAAgAAAAhAJmWUK3gAAAADAEAAA8AAAAAAAAAAAAAAAAAfwQAAGRycy9k&#10;b3ducmV2LnhtbFBLBQYAAAAABAAEAPMAAACMBQAAAAA=&#10;" o:allowincell="f" strokecolor="#c2d69b">
            <w10:wrap anchorx="page" anchory="page"/>
          </v:rect>
        </w:pict>
      </w:r>
    </w:p>
    <w:p w:rsidR="008C56F8" w:rsidRDefault="008C56F8" w:rsidP="008C56F8">
      <w:pPr>
        <w:ind w:left="2160"/>
        <w:jc w:val="right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Titularul activităților de curs/seminar</w:t>
      </w:r>
    </w:p>
    <w:p w:rsidR="008C56F8" w:rsidRDefault="008C56F8" w:rsidP="008C56F8">
      <w:pPr>
        <w:ind w:left="2160"/>
        <w:jc w:val="right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dr., conf. univ.</w:t>
      </w:r>
    </w:p>
    <w:p w:rsidR="008C56F8" w:rsidRDefault="008C56F8" w:rsidP="008C56F8">
      <w:pPr>
        <w:ind w:left="2160"/>
        <w:jc w:val="right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Zinaida BOLEA</w:t>
      </w:r>
    </w:p>
    <w:p w:rsidR="008C56F8" w:rsidRDefault="008C56F8" w:rsidP="008C56F8">
      <w:pPr>
        <w:ind w:left="2160"/>
        <w:jc w:val="right"/>
        <w:rPr>
          <w:rFonts w:ascii="Cambria" w:hAnsi="Cambria"/>
          <w:lang w:val="it-IT"/>
        </w:rPr>
      </w:pPr>
    </w:p>
    <w:p w:rsidR="008C56F8" w:rsidRDefault="008C56F8" w:rsidP="008C56F8">
      <w:pPr>
        <w:ind w:left="2160"/>
        <w:jc w:val="right"/>
        <w:rPr>
          <w:rFonts w:ascii="Cambria" w:hAnsi="Cambria"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8C56F8" w:rsidP="008C56F8">
      <w:pPr>
        <w:ind w:left="2160"/>
        <w:jc w:val="center"/>
        <w:rPr>
          <w:rFonts w:ascii="Cambria" w:hAnsi="Cambria"/>
          <w:b/>
          <w:lang w:val="it-IT"/>
        </w:rPr>
      </w:pPr>
    </w:p>
    <w:p w:rsidR="008C56F8" w:rsidRDefault="00FD5D2D" w:rsidP="008C56F8">
      <w:pPr>
        <w:ind w:left="2160"/>
        <w:jc w:val="center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Chişinău 2022</w:t>
      </w:r>
    </w:p>
    <w:p w:rsidR="008C56F8" w:rsidRPr="0071212F" w:rsidRDefault="008C56F8" w:rsidP="008C56F8">
      <w:pPr>
        <w:spacing w:line="360" w:lineRule="auto"/>
        <w:jc w:val="center"/>
        <w:rPr>
          <w:b/>
          <w:color w:val="000000"/>
          <w:lang w:val="ro-RO"/>
        </w:rPr>
      </w:pPr>
      <w:r>
        <w:rPr>
          <w:rFonts w:ascii="Cambria" w:hAnsi="Cambria"/>
          <w:lang w:val="it-IT"/>
        </w:rPr>
        <w:br w:type="page"/>
      </w:r>
    </w:p>
    <w:p w:rsidR="008C56F8" w:rsidRDefault="00FD5D2D" w:rsidP="00FD5D2D">
      <w:pPr>
        <w:spacing w:line="360" w:lineRule="auto"/>
        <w:ind w:left="142"/>
        <w:rPr>
          <w:b/>
          <w:color w:val="000000"/>
          <w:sz w:val="22"/>
          <w:szCs w:val="22"/>
          <w:lang w:val="ro-RO"/>
        </w:rPr>
      </w:pPr>
      <w:bookmarkStart w:id="0" w:name="_GoBack"/>
      <w:r w:rsidRPr="00FD5D2D">
        <w:rPr>
          <w:b/>
          <w:noProof/>
          <w:color w:val="000000"/>
          <w:sz w:val="22"/>
          <w:szCs w:val="22"/>
          <w:lang w:val="ro-RO" w:eastAsia="ro-RO"/>
        </w:rPr>
        <w:lastRenderedPageBreak/>
        <w:drawing>
          <wp:inline distT="0" distB="0" distL="0" distR="0">
            <wp:extent cx="5855677" cy="9032425"/>
            <wp:effectExtent l="0" t="0" r="0" b="0"/>
            <wp:docPr id="1" name="Picture 1" descr="C:\Users\Psihologie_1\Desktop\pag. 2 curriculum 22-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ie_1\Desktop\pag. 2 curriculum 22-2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61" cy="90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56F8" w:rsidRPr="0071212F" w:rsidRDefault="008C56F8" w:rsidP="008C56F8">
      <w:pPr>
        <w:numPr>
          <w:ilvl w:val="0"/>
          <w:numId w:val="1"/>
        </w:numPr>
        <w:spacing w:line="360" w:lineRule="auto"/>
        <w:rPr>
          <w:b/>
          <w:color w:val="000000"/>
          <w:sz w:val="22"/>
          <w:szCs w:val="22"/>
          <w:lang w:val="ro-RO"/>
        </w:rPr>
      </w:pPr>
      <w:r w:rsidRPr="0071212F">
        <w:rPr>
          <w:b/>
          <w:color w:val="000000"/>
          <w:sz w:val="22"/>
          <w:szCs w:val="22"/>
          <w:lang w:val="ro-RO"/>
        </w:rPr>
        <w:lastRenderedPageBreak/>
        <w:t>PRELIMINARII</w:t>
      </w:r>
    </w:p>
    <w:p w:rsidR="008C56F8" w:rsidRPr="0071212F" w:rsidRDefault="008C56F8" w:rsidP="008C56F8">
      <w:pPr>
        <w:spacing w:line="360" w:lineRule="auto"/>
        <w:ind w:firstLine="360"/>
        <w:jc w:val="both"/>
        <w:rPr>
          <w:b/>
          <w:color w:val="000000"/>
          <w:sz w:val="22"/>
          <w:szCs w:val="22"/>
          <w:lang w:val="ro-RO"/>
        </w:rPr>
      </w:pPr>
      <w:r w:rsidRPr="0071212F">
        <w:rPr>
          <w:color w:val="000000"/>
          <w:lang w:val="ro-RO"/>
        </w:rPr>
        <w:t xml:space="preserve"> Necesitatea unui curs de  </w:t>
      </w:r>
      <w:r w:rsidRPr="008523CB">
        <w:rPr>
          <w:i/>
          <w:color w:val="000000"/>
          <w:lang w:val="ro-RO"/>
        </w:rPr>
        <w:t>Consiliere clinică</w:t>
      </w:r>
      <w:r w:rsidRPr="0071212F">
        <w:rPr>
          <w:color w:val="000000"/>
          <w:lang w:val="ro-RO"/>
        </w:rPr>
        <w:t xml:space="preserve">  a derivat din realităţile şi solicitările impuse de contextul profesional al psihol</w:t>
      </w:r>
      <w:r>
        <w:rPr>
          <w:color w:val="000000"/>
          <w:lang w:val="ro-RO"/>
        </w:rPr>
        <w:t>ogului clinician. Cursul se referă la</w:t>
      </w:r>
      <w:r w:rsidRPr="0071212F">
        <w:rPr>
          <w:color w:val="000000"/>
          <w:lang w:val="ro-RO"/>
        </w:rPr>
        <w:t xml:space="preserve"> problematici ce </w:t>
      </w:r>
      <w:r>
        <w:rPr>
          <w:color w:val="000000"/>
          <w:lang w:val="ro-RO"/>
        </w:rPr>
        <w:t xml:space="preserve">ţin de realitățile </w:t>
      </w:r>
      <w:r w:rsidRPr="0071212F">
        <w:rPr>
          <w:color w:val="000000"/>
          <w:lang w:val="ro-RO"/>
        </w:rPr>
        <w:t>socială, profesională, rela</w:t>
      </w:r>
      <w:r>
        <w:rPr>
          <w:color w:val="000000"/>
          <w:lang w:val="ro-RO"/>
        </w:rPr>
        <w:t>ţională - realități</w:t>
      </w:r>
      <w:r w:rsidRPr="0071212F">
        <w:rPr>
          <w:color w:val="000000"/>
          <w:lang w:val="ro-RO"/>
        </w:rPr>
        <w:t xml:space="preserve"> care comportă multiple dimensiuni clinice</w:t>
      </w:r>
      <w:r>
        <w:rPr>
          <w:color w:val="000000"/>
          <w:lang w:val="ro-RO"/>
        </w:rPr>
        <w:t xml:space="preserve"> și care sunt anunțate tot mai frecvent în cabinetul psihologului clinician</w:t>
      </w:r>
      <w:r w:rsidRPr="0071212F">
        <w:rPr>
          <w:color w:val="000000"/>
          <w:lang w:val="ro-RO"/>
        </w:rPr>
        <w:t>. Cursul include: 1) proble</w:t>
      </w:r>
      <w:r>
        <w:rPr>
          <w:color w:val="000000"/>
          <w:lang w:val="ro-RO"/>
        </w:rPr>
        <w:t>matici „social-clinice”</w:t>
      </w:r>
      <w:r w:rsidRPr="0071212F">
        <w:rPr>
          <w:color w:val="000000"/>
          <w:lang w:val="ro-RO"/>
        </w:rPr>
        <w:t xml:space="preserve"> cum ar fi </w:t>
      </w:r>
      <w:r>
        <w:rPr>
          <w:color w:val="000000"/>
          <w:lang w:val="ro-RO"/>
        </w:rPr>
        <w:t>şomajul,  mobbing-ul</w:t>
      </w:r>
      <w:r w:rsidRPr="0071212F">
        <w:rPr>
          <w:color w:val="000000"/>
          <w:lang w:val="ro-RO"/>
        </w:rPr>
        <w:t>; 2) problematici clinice ce se manifestă tot mai frecvent în societatea contemporană (comportamentul adictiv</w:t>
      </w:r>
      <w:r>
        <w:rPr>
          <w:color w:val="000000"/>
          <w:lang w:val="ro-RO"/>
        </w:rPr>
        <w:t>, tulburările psihosomatice</w:t>
      </w:r>
      <w:r w:rsidRPr="0071212F">
        <w:rPr>
          <w:color w:val="000000"/>
          <w:lang w:val="ro-RO"/>
        </w:rPr>
        <w:t xml:space="preserve">); 3) problematici ce </w:t>
      </w:r>
      <w:r>
        <w:rPr>
          <w:color w:val="000000"/>
          <w:lang w:val="ro-RO"/>
        </w:rPr>
        <w:t xml:space="preserve">ţin de contexte intens </w:t>
      </w:r>
      <w:r w:rsidRPr="0071212F">
        <w:rPr>
          <w:color w:val="000000"/>
          <w:lang w:val="ro-RO"/>
        </w:rPr>
        <w:t xml:space="preserve">traumatizante, cum ar fi abuzul sexual asupra copilului sau abuzul sexual asupra adultului. Prin intermediul cursului </w:t>
      </w:r>
      <w:r w:rsidRPr="0003679F">
        <w:rPr>
          <w:i/>
          <w:color w:val="000000"/>
          <w:lang w:val="ro-RO"/>
        </w:rPr>
        <w:t>Consiliere clinică</w:t>
      </w:r>
      <w:r>
        <w:rPr>
          <w:color w:val="000000"/>
          <w:lang w:val="ro-RO"/>
        </w:rPr>
        <w:t xml:space="preserve"> </w:t>
      </w:r>
      <w:r w:rsidRPr="0071212F">
        <w:rPr>
          <w:color w:val="000000"/>
          <w:lang w:val="ro-RO"/>
        </w:rPr>
        <w:t>dorim să dezvoltăm competen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 xml:space="preserve">e profesionale ce 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 xml:space="preserve">in de diagnosticul, analiza </w:t>
      </w:r>
      <w:r>
        <w:rPr>
          <w:color w:val="000000"/>
          <w:lang w:val="ro-RO"/>
        </w:rPr>
        <w:t>ş</w:t>
      </w:r>
      <w:r w:rsidRPr="0071212F">
        <w:rPr>
          <w:color w:val="000000"/>
          <w:lang w:val="ro-RO"/>
        </w:rPr>
        <w:t>i consilierea acestor</w:t>
      </w:r>
      <w:r>
        <w:rPr>
          <w:color w:val="000000"/>
          <w:lang w:val="ro-RO"/>
        </w:rPr>
        <w:t xml:space="preserve"> </w:t>
      </w:r>
      <w:r w:rsidRPr="0071212F">
        <w:rPr>
          <w:color w:val="000000"/>
          <w:lang w:val="ro-RO"/>
        </w:rPr>
        <w:t>situa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>ii</w:t>
      </w:r>
      <w:r>
        <w:rPr>
          <w:color w:val="000000"/>
          <w:lang w:val="ro-RO"/>
        </w:rPr>
        <w:t xml:space="preserve"> clinice</w:t>
      </w:r>
      <w:r w:rsidRPr="0071212F">
        <w:rPr>
          <w:color w:val="000000"/>
          <w:lang w:val="ro-RO"/>
        </w:rPr>
        <w:t xml:space="preserve">, caracterizate atît de </w:t>
      </w:r>
      <w:r>
        <w:rPr>
          <w:color w:val="000000"/>
          <w:lang w:val="ro-RO"/>
        </w:rPr>
        <w:t xml:space="preserve">o </w:t>
      </w:r>
      <w:r w:rsidRPr="0071212F">
        <w:rPr>
          <w:color w:val="000000"/>
          <w:lang w:val="ro-RO"/>
        </w:rPr>
        <w:t>frecven</w:t>
      </w:r>
      <w:r>
        <w:rPr>
          <w:color w:val="000000"/>
          <w:lang w:val="ro-RO"/>
        </w:rPr>
        <w:t>ța tot mai ridicată</w:t>
      </w:r>
      <w:r w:rsidRPr="0071212F">
        <w:rPr>
          <w:color w:val="000000"/>
          <w:lang w:val="ro-RO"/>
        </w:rPr>
        <w:t xml:space="preserve"> în</w:t>
      </w:r>
      <w:r>
        <w:rPr>
          <w:color w:val="000000"/>
          <w:lang w:val="ro-RO"/>
        </w:rPr>
        <w:t xml:space="preserve"> contexte </w:t>
      </w:r>
      <w:r w:rsidRPr="0071212F">
        <w:rPr>
          <w:color w:val="000000"/>
          <w:lang w:val="ro-RO"/>
        </w:rPr>
        <w:t>profesional</w:t>
      </w:r>
      <w:r>
        <w:rPr>
          <w:color w:val="000000"/>
          <w:lang w:val="ro-RO"/>
        </w:rPr>
        <w:t>e, familiale, sociale</w:t>
      </w:r>
      <w:r w:rsidRPr="0071212F">
        <w:rPr>
          <w:color w:val="000000"/>
          <w:lang w:val="ro-RO"/>
        </w:rPr>
        <w:t xml:space="preserve">, cît </w:t>
      </w:r>
      <w:r>
        <w:rPr>
          <w:color w:val="000000"/>
          <w:lang w:val="ro-RO"/>
        </w:rPr>
        <w:t>ş</w:t>
      </w:r>
      <w:r w:rsidRPr="0071212F">
        <w:rPr>
          <w:color w:val="000000"/>
          <w:lang w:val="ro-RO"/>
        </w:rPr>
        <w:t xml:space="preserve">i de o puternică încărcătură </w:t>
      </w:r>
      <w:r>
        <w:rPr>
          <w:color w:val="000000"/>
          <w:lang w:val="ro-RO"/>
        </w:rPr>
        <w:t>afectivă și clinică. Masterandul</w:t>
      </w:r>
      <w:r w:rsidRPr="0071212F">
        <w:rPr>
          <w:color w:val="000000"/>
          <w:lang w:val="ro-RO"/>
        </w:rPr>
        <w:t xml:space="preserve"> î</w:t>
      </w:r>
      <w:r>
        <w:rPr>
          <w:color w:val="000000"/>
          <w:lang w:val="ro-RO"/>
        </w:rPr>
        <w:t>ş</w:t>
      </w:r>
      <w:r w:rsidRPr="0071212F">
        <w:rPr>
          <w:color w:val="000000"/>
          <w:lang w:val="ro-RO"/>
        </w:rPr>
        <w:t>i va dezvolta abilită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>i de an</w:t>
      </w:r>
      <w:r w:rsidR="00A67206">
        <w:rPr>
          <w:color w:val="000000"/>
          <w:lang w:val="ro-RO"/>
        </w:rPr>
        <w:t>aliză a acestor contexte social</w:t>
      </w:r>
      <w:r>
        <w:rPr>
          <w:color w:val="000000"/>
          <w:lang w:val="ro-RO"/>
        </w:rPr>
        <w:t>-clinice ş</w:t>
      </w:r>
      <w:r w:rsidRPr="0071212F">
        <w:rPr>
          <w:color w:val="000000"/>
          <w:lang w:val="ro-RO"/>
        </w:rPr>
        <w:t>i de elaborare a strategiilo</w:t>
      </w:r>
      <w:r>
        <w:rPr>
          <w:color w:val="000000"/>
          <w:lang w:val="ro-RO"/>
        </w:rPr>
        <w:t>r individuale de lucru. Cursul are drept</w:t>
      </w:r>
      <w:r w:rsidRPr="0071212F">
        <w:rPr>
          <w:color w:val="000000"/>
          <w:lang w:val="ro-RO"/>
        </w:rPr>
        <w:t xml:space="preserve"> ob</w:t>
      </w:r>
      <w:r>
        <w:rPr>
          <w:color w:val="000000"/>
          <w:lang w:val="ro-RO"/>
        </w:rPr>
        <w:t xml:space="preserve">iectiv central provocarea masteranzilor pentru </w:t>
      </w:r>
      <w:r w:rsidRPr="0071212F">
        <w:rPr>
          <w:color w:val="000000"/>
          <w:lang w:val="ro-RO"/>
        </w:rPr>
        <w:t xml:space="preserve">reflectarea </w:t>
      </w:r>
      <w:r>
        <w:rPr>
          <w:color w:val="000000"/>
          <w:lang w:val="ro-RO"/>
        </w:rPr>
        <w:t xml:space="preserve">profesionistă </w:t>
      </w:r>
      <w:r w:rsidRPr="0071212F">
        <w:rPr>
          <w:color w:val="000000"/>
          <w:lang w:val="ro-RO"/>
        </w:rPr>
        <w:t>asupra realită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>ii existen</w:t>
      </w:r>
      <w:r>
        <w:rPr>
          <w:color w:val="000000"/>
          <w:lang w:val="ro-RO"/>
        </w:rPr>
        <w:t>ţ</w:t>
      </w:r>
      <w:r w:rsidRPr="0071212F">
        <w:rPr>
          <w:color w:val="000000"/>
          <w:lang w:val="ro-RO"/>
        </w:rPr>
        <w:t xml:space="preserve">iale contemporane </w:t>
      </w:r>
      <w:r>
        <w:rPr>
          <w:color w:val="000000"/>
          <w:lang w:val="ro-RO"/>
        </w:rPr>
        <w:t>ş</w:t>
      </w:r>
      <w:r w:rsidRPr="0071212F">
        <w:rPr>
          <w:color w:val="000000"/>
          <w:lang w:val="ro-RO"/>
        </w:rPr>
        <w:t xml:space="preserve">i pentru analiza fenomenelor clinice care se regăsesc în ea. </w:t>
      </w:r>
    </w:p>
    <w:p w:rsidR="008C56F8" w:rsidRPr="0071212F" w:rsidRDefault="008C56F8" w:rsidP="008C56F8">
      <w:pPr>
        <w:spacing w:line="360" w:lineRule="auto"/>
        <w:ind w:firstLine="360"/>
        <w:jc w:val="both"/>
        <w:rPr>
          <w:b/>
          <w:color w:val="000000"/>
          <w:lang w:val="ro-RO"/>
        </w:rPr>
      </w:pPr>
      <w:r w:rsidRPr="0071212F">
        <w:rPr>
          <w:color w:val="000000"/>
          <w:lang w:val="ro-RO"/>
        </w:rPr>
        <w:t xml:space="preserve"> </w:t>
      </w:r>
    </w:p>
    <w:p w:rsidR="008C56F8" w:rsidRPr="0071212F" w:rsidRDefault="008C56F8" w:rsidP="008C56F8">
      <w:pPr>
        <w:numPr>
          <w:ilvl w:val="0"/>
          <w:numId w:val="1"/>
        </w:numPr>
        <w:spacing w:line="360" w:lineRule="auto"/>
        <w:rPr>
          <w:b/>
          <w:color w:val="000000"/>
          <w:lang w:val="ro-RO"/>
        </w:rPr>
      </w:pPr>
      <w:r w:rsidRPr="0071212F">
        <w:rPr>
          <w:b/>
          <w:color w:val="000000"/>
          <w:lang w:val="ro-RO"/>
        </w:rPr>
        <w:t xml:space="preserve">ADMINISTRAREA DISCIPLINEI </w:t>
      </w:r>
    </w:p>
    <w:p w:rsidR="008C56F8" w:rsidRPr="0071212F" w:rsidRDefault="008C56F8" w:rsidP="008C56F8">
      <w:pPr>
        <w:spacing w:line="360" w:lineRule="auto"/>
        <w:rPr>
          <w:b/>
          <w:color w:val="00000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376"/>
        <w:gridCol w:w="1457"/>
        <w:gridCol w:w="638"/>
        <w:gridCol w:w="640"/>
        <w:gridCol w:w="528"/>
        <w:gridCol w:w="526"/>
        <w:gridCol w:w="486"/>
        <w:gridCol w:w="609"/>
        <w:gridCol w:w="1003"/>
        <w:gridCol w:w="1050"/>
      </w:tblGrid>
      <w:tr w:rsidR="008C56F8" w:rsidRPr="0071212F" w:rsidTr="00DF4314">
        <w:trPr>
          <w:cantSplit/>
          <w:trHeight w:val="300"/>
          <w:jc w:val="center"/>
        </w:trPr>
        <w:tc>
          <w:tcPr>
            <w:tcW w:w="1170" w:type="dxa"/>
            <w:vMerge w:val="restart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71212F">
              <w:rPr>
                <w:b/>
                <w:bCs/>
                <w:lang w:val="ro-RO"/>
              </w:rPr>
              <w:t>Codul disciplinei</w:t>
            </w:r>
          </w:p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>din planul de studii</w:t>
            </w:r>
          </w:p>
        </w:tc>
        <w:tc>
          <w:tcPr>
            <w:tcW w:w="1267" w:type="dxa"/>
            <w:vMerge w:val="restart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>Denumirea disciplinei</w:t>
            </w:r>
          </w:p>
        </w:tc>
        <w:tc>
          <w:tcPr>
            <w:tcW w:w="1354" w:type="dxa"/>
            <w:vMerge w:val="restart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 xml:space="preserve">Responsabil de disciplină </w:t>
            </w:r>
          </w:p>
        </w:tc>
        <w:tc>
          <w:tcPr>
            <w:tcW w:w="642" w:type="dxa"/>
            <w:vMerge w:val="restart"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Semestrul</w:t>
            </w:r>
          </w:p>
        </w:tc>
        <w:tc>
          <w:tcPr>
            <w:tcW w:w="3092" w:type="dxa"/>
            <w:gridSpan w:val="5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Total ore</w:t>
            </w:r>
          </w:p>
        </w:tc>
        <w:tc>
          <w:tcPr>
            <w:tcW w:w="623" w:type="dxa"/>
            <w:vMerge w:val="restart"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>Evaluarea</w:t>
            </w:r>
          </w:p>
        </w:tc>
        <w:tc>
          <w:tcPr>
            <w:tcW w:w="960" w:type="dxa"/>
            <w:vMerge w:val="restart"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bCs/>
                <w:lang w:val="ro-RO"/>
              </w:rPr>
            </w:pPr>
            <w:r w:rsidRPr="0071212F">
              <w:rPr>
                <w:b/>
                <w:bCs/>
                <w:lang w:val="ro-RO"/>
              </w:rPr>
              <w:t>Nr. de</w:t>
            </w:r>
          </w:p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>credite</w:t>
            </w:r>
          </w:p>
        </w:tc>
      </w:tr>
      <w:tr w:rsidR="008C56F8" w:rsidRPr="0071212F" w:rsidTr="00DF4314">
        <w:trPr>
          <w:cantSplit/>
          <w:trHeight w:val="540"/>
          <w:jc w:val="center"/>
        </w:trPr>
        <w:tc>
          <w:tcPr>
            <w:tcW w:w="1170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7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354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642" w:type="dxa"/>
            <w:vMerge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644" w:type="dxa"/>
            <w:vMerge w:val="restart"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lang w:val="ro-RO"/>
              </w:rPr>
              <w:t>Total</w:t>
            </w:r>
          </w:p>
        </w:tc>
        <w:tc>
          <w:tcPr>
            <w:tcW w:w="2448" w:type="dxa"/>
            <w:gridSpan w:val="4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inclusiv</w:t>
            </w:r>
          </w:p>
        </w:tc>
        <w:tc>
          <w:tcPr>
            <w:tcW w:w="623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960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</w:tr>
      <w:tr w:rsidR="008C56F8" w:rsidRPr="0071212F" w:rsidTr="00DF4314">
        <w:trPr>
          <w:cantSplit/>
          <w:trHeight w:val="405"/>
          <w:jc w:val="center"/>
        </w:trPr>
        <w:tc>
          <w:tcPr>
            <w:tcW w:w="1170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7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354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642" w:type="dxa"/>
            <w:vMerge/>
            <w:textDirection w:val="btLr"/>
          </w:tcPr>
          <w:p w:rsidR="008C56F8" w:rsidRPr="0071212F" w:rsidRDefault="008C56F8" w:rsidP="00DF4314">
            <w:pPr>
              <w:spacing w:line="360" w:lineRule="auto"/>
              <w:ind w:left="113" w:right="113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644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606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C</w:t>
            </w:r>
          </w:p>
        </w:tc>
        <w:tc>
          <w:tcPr>
            <w:tcW w:w="595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S</w:t>
            </w:r>
          </w:p>
        </w:tc>
        <w:tc>
          <w:tcPr>
            <w:tcW w:w="603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L</w:t>
            </w:r>
          </w:p>
        </w:tc>
        <w:tc>
          <w:tcPr>
            <w:tcW w:w="644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LI</w:t>
            </w:r>
          </w:p>
        </w:tc>
        <w:tc>
          <w:tcPr>
            <w:tcW w:w="623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960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</w:tr>
      <w:tr w:rsidR="008C56F8" w:rsidRPr="0071212F" w:rsidTr="00DF4314">
        <w:trPr>
          <w:trHeight w:val="785"/>
          <w:jc w:val="center"/>
        </w:trPr>
        <w:tc>
          <w:tcPr>
            <w:tcW w:w="1170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S.03.O.09.</w:t>
            </w:r>
          </w:p>
        </w:tc>
        <w:tc>
          <w:tcPr>
            <w:tcW w:w="1267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Consilierea clinică</w:t>
            </w:r>
          </w:p>
        </w:tc>
        <w:tc>
          <w:tcPr>
            <w:tcW w:w="1354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 xml:space="preserve">Zinaida </w:t>
            </w:r>
          </w:p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Bolea</w:t>
            </w:r>
          </w:p>
        </w:tc>
        <w:tc>
          <w:tcPr>
            <w:tcW w:w="642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II</w:t>
            </w:r>
          </w:p>
        </w:tc>
        <w:tc>
          <w:tcPr>
            <w:tcW w:w="644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150</w:t>
            </w:r>
          </w:p>
        </w:tc>
        <w:tc>
          <w:tcPr>
            <w:tcW w:w="600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30</w:t>
            </w:r>
          </w:p>
        </w:tc>
        <w:tc>
          <w:tcPr>
            <w:tcW w:w="601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15</w:t>
            </w:r>
          </w:p>
        </w:tc>
        <w:tc>
          <w:tcPr>
            <w:tcW w:w="603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644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105</w:t>
            </w:r>
          </w:p>
        </w:tc>
        <w:tc>
          <w:tcPr>
            <w:tcW w:w="623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examen</w:t>
            </w:r>
          </w:p>
        </w:tc>
        <w:tc>
          <w:tcPr>
            <w:tcW w:w="960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5</w:t>
            </w:r>
          </w:p>
        </w:tc>
      </w:tr>
    </w:tbl>
    <w:p w:rsidR="008C56F8" w:rsidRPr="0071212F" w:rsidRDefault="008C56F8" w:rsidP="008C56F8">
      <w:pPr>
        <w:spacing w:line="360" w:lineRule="auto"/>
        <w:jc w:val="center"/>
        <w:rPr>
          <w:b/>
          <w:color w:val="000000"/>
          <w:lang w:val="ro-RO"/>
        </w:rPr>
      </w:pPr>
    </w:p>
    <w:p w:rsidR="008C56F8" w:rsidRPr="0071212F" w:rsidRDefault="008C56F8" w:rsidP="008C56F8">
      <w:pPr>
        <w:spacing w:line="360" w:lineRule="auto"/>
        <w:jc w:val="center"/>
        <w:rPr>
          <w:b/>
          <w:bCs/>
          <w:color w:val="000000"/>
          <w:lang w:val="ro-RO"/>
        </w:rPr>
      </w:pPr>
    </w:p>
    <w:p w:rsidR="008C56F8" w:rsidRPr="0071212F" w:rsidRDefault="008C56F8" w:rsidP="008C56F8">
      <w:pPr>
        <w:spacing w:line="360" w:lineRule="auto"/>
        <w:jc w:val="center"/>
        <w:rPr>
          <w:b/>
          <w:bCs/>
          <w:color w:val="000000"/>
          <w:lang w:val="ro-RO"/>
        </w:rPr>
      </w:pPr>
    </w:p>
    <w:p w:rsidR="008C56F8" w:rsidRPr="0071212F" w:rsidRDefault="008C56F8" w:rsidP="008C56F8">
      <w:pPr>
        <w:spacing w:line="360" w:lineRule="auto"/>
        <w:jc w:val="center"/>
        <w:rPr>
          <w:b/>
          <w:color w:val="000000"/>
          <w:lang w:val="ro-RO"/>
        </w:rPr>
      </w:pPr>
      <w:r w:rsidRPr="0071212F">
        <w:rPr>
          <w:b/>
          <w:bCs/>
          <w:color w:val="000000"/>
          <w:lang w:val="ro-RO"/>
        </w:rPr>
        <w:t>Unităţi de conţinut şi repartizarea orientativă a orelor</w:t>
      </w:r>
    </w:p>
    <w:p w:rsidR="008C56F8" w:rsidRPr="0071212F" w:rsidRDefault="008C56F8" w:rsidP="008C56F8">
      <w:pPr>
        <w:spacing w:line="360" w:lineRule="auto"/>
        <w:jc w:val="center"/>
        <w:rPr>
          <w:b/>
          <w:color w:val="000000"/>
          <w:lang w:val="ro-RO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563"/>
        <w:gridCol w:w="919"/>
        <w:gridCol w:w="1260"/>
        <w:gridCol w:w="1288"/>
      </w:tblGrid>
      <w:tr w:rsidR="008C56F8" w:rsidRPr="0071212F" w:rsidTr="00DF4314">
        <w:trPr>
          <w:cantSplit/>
          <w:trHeight w:val="231"/>
        </w:trPr>
        <w:tc>
          <w:tcPr>
            <w:tcW w:w="465" w:type="dxa"/>
            <w:vMerge w:val="restart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Nr. d/o</w:t>
            </w:r>
          </w:p>
        </w:tc>
        <w:tc>
          <w:tcPr>
            <w:tcW w:w="5563" w:type="dxa"/>
            <w:vMerge w:val="restart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bCs/>
                <w:color w:val="000000"/>
                <w:lang w:val="ro-RO"/>
              </w:rPr>
              <w:t>Unităţi de conţinut</w:t>
            </w:r>
          </w:p>
        </w:tc>
        <w:tc>
          <w:tcPr>
            <w:tcW w:w="3467" w:type="dxa"/>
            <w:gridSpan w:val="3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Ore</w:t>
            </w:r>
          </w:p>
        </w:tc>
      </w:tr>
      <w:tr w:rsidR="008C56F8" w:rsidRPr="0071212F" w:rsidTr="00DF4314">
        <w:trPr>
          <w:cantSplit/>
          <w:trHeight w:val="150"/>
        </w:trPr>
        <w:tc>
          <w:tcPr>
            <w:tcW w:w="465" w:type="dxa"/>
            <w:vMerge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5563" w:type="dxa"/>
            <w:vMerge/>
          </w:tcPr>
          <w:p w:rsidR="008C56F8" w:rsidRPr="0071212F" w:rsidRDefault="008C56F8" w:rsidP="00DF4314">
            <w:pPr>
              <w:spacing w:line="360" w:lineRule="auto"/>
              <w:rPr>
                <w:b/>
                <w:color w:val="000000"/>
                <w:lang w:val="ro-RO"/>
              </w:rPr>
            </w:pPr>
          </w:p>
        </w:tc>
        <w:tc>
          <w:tcPr>
            <w:tcW w:w="919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Curs</w:t>
            </w:r>
          </w:p>
        </w:tc>
        <w:tc>
          <w:tcPr>
            <w:tcW w:w="1260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Seminar</w:t>
            </w:r>
          </w:p>
        </w:tc>
        <w:tc>
          <w:tcPr>
            <w:tcW w:w="1288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Lucrul individual</w:t>
            </w:r>
          </w:p>
        </w:tc>
      </w:tr>
      <w:tr w:rsidR="008C56F8" w:rsidRPr="0071212F" w:rsidTr="00DF4314">
        <w:trPr>
          <w:cantSplit/>
          <w:trHeight w:val="251"/>
        </w:trPr>
        <w:tc>
          <w:tcPr>
            <w:tcW w:w="465" w:type="dxa"/>
          </w:tcPr>
          <w:p w:rsidR="008C56F8" w:rsidRPr="0071212F" w:rsidRDefault="008C56F8" w:rsidP="00DF431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5563" w:type="dxa"/>
          </w:tcPr>
          <w:p w:rsidR="008C56F8" w:rsidRPr="0071212F" w:rsidRDefault="008C56F8" w:rsidP="00DF4314">
            <w:pPr>
              <w:spacing w:line="360" w:lineRule="auto"/>
              <w:rPr>
                <w:lang w:val="ro-RO"/>
              </w:rPr>
            </w:pPr>
            <w:r w:rsidRPr="00B143D0">
              <w:rPr>
                <w:b/>
                <w:lang w:val="it-IT"/>
              </w:rPr>
              <w:t>Consilierea psihologică în situaţie de şomaj</w:t>
            </w:r>
          </w:p>
        </w:tc>
        <w:tc>
          <w:tcPr>
            <w:tcW w:w="919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260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288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5</w:t>
            </w:r>
          </w:p>
        </w:tc>
      </w:tr>
      <w:tr w:rsidR="008C56F8" w:rsidRPr="0071212F" w:rsidTr="00DF4314">
        <w:trPr>
          <w:cantSplit/>
          <w:trHeight w:val="251"/>
        </w:trPr>
        <w:tc>
          <w:tcPr>
            <w:tcW w:w="465" w:type="dxa"/>
          </w:tcPr>
          <w:p w:rsidR="008C56F8" w:rsidRPr="0071212F" w:rsidRDefault="008C56F8" w:rsidP="00DF4314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5563" w:type="dxa"/>
          </w:tcPr>
          <w:p w:rsidR="008C56F8" w:rsidRPr="0071212F" w:rsidRDefault="008C56F8" w:rsidP="00DF4314">
            <w:pPr>
              <w:spacing w:line="360" w:lineRule="auto"/>
              <w:rPr>
                <w:lang w:val="ro-RO"/>
              </w:rPr>
            </w:pPr>
            <w:r w:rsidRPr="00B143D0">
              <w:rPr>
                <w:b/>
                <w:lang w:val="it-IT"/>
              </w:rPr>
              <w:t>Consilierea psihologică în situa</w:t>
            </w:r>
            <w:r>
              <w:rPr>
                <w:b/>
                <w:lang w:val="ro-RO"/>
              </w:rPr>
              <w:t>ţ</w:t>
            </w:r>
            <w:r w:rsidRPr="00B143D0">
              <w:rPr>
                <w:b/>
                <w:lang w:val="it-IT"/>
              </w:rPr>
              <w:t>iile de mobbing</w:t>
            </w:r>
          </w:p>
        </w:tc>
        <w:tc>
          <w:tcPr>
            <w:tcW w:w="919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260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288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5</w:t>
            </w:r>
          </w:p>
        </w:tc>
      </w:tr>
      <w:tr w:rsidR="008C56F8" w:rsidRPr="00E70D3C" w:rsidTr="00DF4314">
        <w:trPr>
          <w:cantSplit/>
          <w:trHeight w:val="209"/>
        </w:trPr>
        <w:tc>
          <w:tcPr>
            <w:tcW w:w="4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56F8" w:rsidRPr="0071212F" w:rsidRDefault="008C56F8" w:rsidP="00DF4314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5563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27423F" w:rsidRDefault="008C56F8" w:rsidP="00DF4314">
            <w:pPr>
              <w:spacing w:line="360" w:lineRule="auto"/>
              <w:jc w:val="both"/>
              <w:rPr>
                <w:b/>
                <w:lang w:val="it-IT"/>
              </w:rPr>
            </w:pPr>
            <w:r w:rsidRPr="007D3ED6">
              <w:rPr>
                <w:b/>
                <w:color w:val="000000" w:themeColor="text1"/>
                <w:lang w:val="it-IT"/>
              </w:rPr>
              <w:t>Consilierea psihologică în situaţi</w:t>
            </w:r>
            <w:r w:rsidRPr="007D3ED6">
              <w:rPr>
                <w:b/>
                <w:color w:val="000000" w:themeColor="text1"/>
                <w:lang w:val="ro-RO"/>
              </w:rPr>
              <w:t>a</w:t>
            </w:r>
            <w:r w:rsidRPr="007D3ED6">
              <w:rPr>
                <w:b/>
                <w:color w:val="000000" w:themeColor="text1"/>
                <w:lang w:val="it-IT"/>
              </w:rPr>
              <w:t xml:space="preserve"> de abuz </w:t>
            </w:r>
            <w:r w:rsidRPr="007D3ED6">
              <w:rPr>
                <w:b/>
                <w:color w:val="000000" w:themeColor="text1"/>
                <w:lang w:val="ro-RO"/>
              </w:rPr>
              <w:t>sexual asupra adultului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color w:val="000000"/>
                <w:lang w:val="ro-RO"/>
              </w:rPr>
              <w:t>4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1288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15</w:t>
            </w:r>
          </w:p>
        </w:tc>
      </w:tr>
      <w:tr w:rsidR="008C56F8" w:rsidRPr="00F319D2" w:rsidTr="00DF4314">
        <w:trPr>
          <w:cantSplit/>
          <w:trHeight w:val="209"/>
        </w:trPr>
        <w:tc>
          <w:tcPr>
            <w:tcW w:w="4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56F8" w:rsidRDefault="008C56F8" w:rsidP="00DF4314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5563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B143D0" w:rsidRDefault="008C56F8" w:rsidP="00DF4314">
            <w:pPr>
              <w:spacing w:line="360" w:lineRule="auto"/>
              <w:rPr>
                <w:b/>
                <w:lang w:val="it-IT"/>
              </w:rPr>
            </w:pPr>
            <w:r w:rsidRPr="00B143D0">
              <w:rPr>
                <w:b/>
                <w:lang w:val="it-IT"/>
              </w:rPr>
              <w:t>Consilierea psihologică în situaţi</w:t>
            </w:r>
            <w:r w:rsidRPr="0071212F">
              <w:rPr>
                <w:b/>
                <w:lang w:val="ro-RO"/>
              </w:rPr>
              <w:t>a</w:t>
            </w:r>
            <w:r w:rsidRPr="00B143D0">
              <w:rPr>
                <w:b/>
                <w:lang w:val="it-IT"/>
              </w:rPr>
              <w:t xml:space="preserve"> de abuz sexual asupra copilului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5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3</w:t>
            </w:r>
          </w:p>
        </w:tc>
        <w:tc>
          <w:tcPr>
            <w:tcW w:w="1288" w:type="dxa"/>
            <w:tcBorders>
              <w:left w:val="nil"/>
              <w:bottom w:val="nil"/>
              <w:right w:val="single" w:sz="4" w:space="0" w:color="auto"/>
            </w:tcBorders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20</w:t>
            </w:r>
          </w:p>
        </w:tc>
      </w:tr>
      <w:tr w:rsidR="008C56F8" w:rsidRPr="0071212F" w:rsidTr="00DF4314">
        <w:trPr>
          <w:cantSplit/>
          <w:trHeight w:val="144"/>
        </w:trPr>
        <w:tc>
          <w:tcPr>
            <w:tcW w:w="465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5</w:t>
            </w:r>
            <w:r w:rsidRPr="0071212F">
              <w:rPr>
                <w:b/>
                <w:color w:val="000000"/>
                <w:lang w:val="ro-RO"/>
              </w:rPr>
              <w:t>.</w:t>
            </w:r>
          </w:p>
        </w:tc>
        <w:tc>
          <w:tcPr>
            <w:tcW w:w="5563" w:type="dxa"/>
          </w:tcPr>
          <w:p w:rsidR="008C56F8" w:rsidRPr="0071212F" w:rsidRDefault="008C56F8" w:rsidP="00DF4314">
            <w:pPr>
              <w:spacing w:line="360" w:lineRule="auto"/>
              <w:rPr>
                <w:color w:val="000000"/>
                <w:lang w:val="ro-RO"/>
              </w:rPr>
            </w:pPr>
            <w:r w:rsidRPr="00034C6D">
              <w:rPr>
                <w:b/>
                <w:lang w:val="ro-RO"/>
              </w:rPr>
              <w:t>Consili</w:t>
            </w:r>
            <w:r w:rsidR="002269C9" w:rsidRPr="00034C6D">
              <w:rPr>
                <w:b/>
                <w:lang w:val="ro-RO"/>
              </w:rPr>
              <w:t xml:space="preserve">erea psihologică în situații </w:t>
            </w:r>
            <w:r w:rsidRPr="00034C6D">
              <w:rPr>
                <w:b/>
                <w:lang w:val="ro-RO"/>
              </w:rPr>
              <w:t>de criză socială</w:t>
            </w:r>
          </w:p>
        </w:tc>
        <w:tc>
          <w:tcPr>
            <w:tcW w:w="919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5</w:t>
            </w:r>
          </w:p>
        </w:tc>
        <w:tc>
          <w:tcPr>
            <w:tcW w:w="1260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1288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15</w:t>
            </w:r>
          </w:p>
        </w:tc>
      </w:tr>
      <w:tr w:rsidR="008C56F8" w:rsidRPr="0071212F" w:rsidTr="00BB1B1F">
        <w:trPr>
          <w:cantSplit/>
          <w:trHeight w:val="583"/>
        </w:trPr>
        <w:tc>
          <w:tcPr>
            <w:tcW w:w="465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6</w:t>
            </w:r>
            <w:r w:rsidRPr="0071212F">
              <w:rPr>
                <w:b/>
                <w:color w:val="000000"/>
                <w:lang w:val="ro-RO"/>
              </w:rPr>
              <w:t>.</w:t>
            </w:r>
          </w:p>
        </w:tc>
        <w:tc>
          <w:tcPr>
            <w:tcW w:w="5563" w:type="dxa"/>
          </w:tcPr>
          <w:p w:rsidR="008C56F8" w:rsidRPr="00C028C1" w:rsidRDefault="008C56F8" w:rsidP="00DF4314">
            <w:pPr>
              <w:spacing w:line="360" w:lineRule="auto"/>
              <w:rPr>
                <w:color w:val="FF0000"/>
                <w:lang w:val="ro-RO"/>
              </w:rPr>
            </w:pPr>
            <w:r w:rsidRPr="00B143D0">
              <w:rPr>
                <w:b/>
                <w:lang w:val="it-IT"/>
              </w:rPr>
              <w:t>Consilierea psihologică în situa</w:t>
            </w:r>
            <w:r>
              <w:rPr>
                <w:b/>
                <w:lang w:val="ro-RO"/>
              </w:rPr>
              <w:t>ţ</w:t>
            </w:r>
            <w:r w:rsidRPr="00B143D0">
              <w:rPr>
                <w:b/>
                <w:lang w:val="it-IT"/>
              </w:rPr>
              <w:t>iile de adic</w:t>
            </w:r>
            <w:r>
              <w:rPr>
                <w:b/>
                <w:lang w:val="ro-RO"/>
              </w:rPr>
              <w:t>ţ</w:t>
            </w:r>
            <w:r w:rsidRPr="00B143D0">
              <w:rPr>
                <w:b/>
                <w:lang w:val="it-IT"/>
              </w:rPr>
              <w:t>ie</w:t>
            </w:r>
          </w:p>
        </w:tc>
        <w:tc>
          <w:tcPr>
            <w:tcW w:w="919" w:type="dxa"/>
            <w:vAlign w:val="center"/>
          </w:tcPr>
          <w:p w:rsidR="008C56F8" w:rsidRPr="00C028C1" w:rsidRDefault="008C56F8" w:rsidP="00DF4314">
            <w:pPr>
              <w:spacing w:line="360" w:lineRule="auto"/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000000"/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:rsidR="008C56F8" w:rsidRPr="00C028C1" w:rsidRDefault="008C56F8" w:rsidP="00DF4314">
            <w:pPr>
              <w:spacing w:line="360" w:lineRule="auto"/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1288" w:type="dxa"/>
            <w:vAlign w:val="center"/>
          </w:tcPr>
          <w:p w:rsidR="008C56F8" w:rsidRPr="00C028C1" w:rsidRDefault="008C56F8" w:rsidP="00DF4314">
            <w:pPr>
              <w:spacing w:line="360" w:lineRule="auto"/>
              <w:jc w:val="center"/>
              <w:rPr>
                <w:b/>
                <w:color w:val="FF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15</w:t>
            </w:r>
          </w:p>
        </w:tc>
      </w:tr>
      <w:tr w:rsidR="008C56F8" w:rsidRPr="0071212F" w:rsidTr="00DF4314">
        <w:trPr>
          <w:cantSplit/>
          <w:trHeight w:val="182"/>
        </w:trPr>
        <w:tc>
          <w:tcPr>
            <w:tcW w:w="465" w:type="dxa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7</w:t>
            </w:r>
            <w:r w:rsidRPr="0071212F">
              <w:rPr>
                <w:b/>
                <w:color w:val="000000"/>
                <w:lang w:val="ro-RO"/>
              </w:rPr>
              <w:t>.</w:t>
            </w:r>
          </w:p>
        </w:tc>
        <w:tc>
          <w:tcPr>
            <w:tcW w:w="5563" w:type="dxa"/>
          </w:tcPr>
          <w:p w:rsidR="008C56F8" w:rsidRPr="0071212F" w:rsidRDefault="008C56F8" w:rsidP="00DF4314">
            <w:pPr>
              <w:spacing w:line="360" w:lineRule="auto"/>
              <w:rPr>
                <w:color w:val="000000"/>
                <w:lang w:val="ro-RO"/>
              </w:rPr>
            </w:pPr>
            <w:r w:rsidRPr="0071212F">
              <w:rPr>
                <w:b/>
                <w:bCs/>
                <w:color w:val="000000"/>
                <w:spacing w:val="-4"/>
                <w:lang w:val="ro-RO"/>
              </w:rPr>
              <w:t>Consilierea psiholo</w:t>
            </w:r>
            <w:r>
              <w:rPr>
                <w:b/>
                <w:bCs/>
                <w:color w:val="000000"/>
                <w:spacing w:val="-4"/>
                <w:lang w:val="ro-RO"/>
              </w:rPr>
              <w:t>gică în cazul tulburărilor psihosomatice</w:t>
            </w:r>
          </w:p>
        </w:tc>
        <w:tc>
          <w:tcPr>
            <w:tcW w:w="919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6</w:t>
            </w:r>
          </w:p>
        </w:tc>
        <w:tc>
          <w:tcPr>
            <w:tcW w:w="1260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1288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15</w:t>
            </w:r>
          </w:p>
        </w:tc>
      </w:tr>
      <w:tr w:rsidR="008C56F8" w:rsidRPr="0071212F" w:rsidTr="00DF4314">
        <w:trPr>
          <w:cantSplit/>
          <w:trHeight w:val="297"/>
        </w:trPr>
        <w:tc>
          <w:tcPr>
            <w:tcW w:w="6028" w:type="dxa"/>
            <w:gridSpan w:val="2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Total</w:t>
            </w:r>
          </w:p>
        </w:tc>
        <w:tc>
          <w:tcPr>
            <w:tcW w:w="919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30</w:t>
            </w:r>
          </w:p>
        </w:tc>
        <w:tc>
          <w:tcPr>
            <w:tcW w:w="1260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15</w:t>
            </w:r>
          </w:p>
        </w:tc>
        <w:tc>
          <w:tcPr>
            <w:tcW w:w="1288" w:type="dxa"/>
            <w:vAlign w:val="center"/>
          </w:tcPr>
          <w:p w:rsidR="008C56F8" w:rsidRPr="0071212F" w:rsidRDefault="008C56F8" w:rsidP="00DF4314">
            <w:pPr>
              <w:spacing w:line="360" w:lineRule="auto"/>
              <w:jc w:val="center"/>
              <w:rPr>
                <w:b/>
                <w:color w:val="000000"/>
                <w:lang w:val="ro-RO"/>
              </w:rPr>
            </w:pPr>
            <w:r w:rsidRPr="0071212F">
              <w:rPr>
                <w:b/>
                <w:color w:val="000000"/>
                <w:lang w:val="ro-RO"/>
              </w:rPr>
              <w:t>110</w:t>
            </w:r>
          </w:p>
        </w:tc>
      </w:tr>
    </w:tbl>
    <w:p w:rsidR="008C56F8" w:rsidRPr="0071212F" w:rsidRDefault="008C56F8" w:rsidP="008C56F8">
      <w:pPr>
        <w:spacing w:line="360" w:lineRule="auto"/>
        <w:rPr>
          <w:b/>
          <w:color w:val="000000"/>
          <w:lang w:val="ro-RO"/>
        </w:rPr>
      </w:pPr>
    </w:p>
    <w:p w:rsidR="008C56F8" w:rsidRPr="0071212F" w:rsidRDefault="008C56F8" w:rsidP="008C56F8">
      <w:pPr>
        <w:spacing w:line="360" w:lineRule="auto"/>
        <w:rPr>
          <w:b/>
          <w:color w:val="000000"/>
          <w:lang w:val="ro-RO"/>
        </w:rPr>
      </w:pPr>
    </w:p>
    <w:p w:rsidR="008C56F8" w:rsidRPr="00BE6E24" w:rsidRDefault="008C56F8" w:rsidP="008C56F8">
      <w:pPr>
        <w:numPr>
          <w:ilvl w:val="0"/>
          <w:numId w:val="1"/>
        </w:numPr>
        <w:spacing w:line="276" w:lineRule="auto"/>
        <w:rPr>
          <w:b/>
          <w:color w:val="000000"/>
          <w:lang w:val="en-US"/>
        </w:rPr>
      </w:pPr>
      <w:r w:rsidRPr="00BE6E24">
        <w:rPr>
          <w:b/>
          <w:color w:val="000000"/>
          <w:lang w:val="en-US"/>
        </w:rPr>
        <w:t>COMPETENŢE PROFESIONALE ȘI FINALITĂȚI DE STUDIU</w:t>
      </w:r>
    </w:p>
    <w:p w:rsidR="008C56F8" w:rsidRDefault="008C56F8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8C56F8" w:rsidRDefault="008C56F8" w:rsidP="008C56F8">
      <w:pPr>
        <w:spacing w:line="276" w:lineRule="auto"/>
        <w:ind w:left="360"/>
        <w:jc w:val="both"/>
        <w:rPr>
          <w:lang w:val="it-IT"/>
        </w:rPr>
      </w:pPr>
      <w:r w:rsidRPr="00F0218C">
        <w:rPr>
          <w:lang w:val="it-IT"/>
        </w:rPr>
        <w:t xml:space="preserve">Disciplina </w:t>
      </w:r>
      <w:r>
        <w:rPr>
          <w:lang w:val="it-IT"/>
        </w:rPr>
        <w:t xml:space="preserve"> </w:t>
      </w:r>
      <w:r>
        <w:rPr>
          <w:i/>
          <w:lang w:val="it-IT"/>
        </w:rPr>
        <w:t xml:space="preserve">Consilierea clinică </w:t>
      </w:r>
      <w:r>
        <w:rPr>
          <w:lang w:val="it-IT"/>
        </w:rPr>
        <w:t xml:space="preserve"> permite masteranzi</w:t>
      </w:r>
      <w:r w:rsidRPr="00F0218C">
        <w:rPr>
          <w:lang w:val="it-IT"/>
        </w:rPr>
        <w:t xml:space="preserve">lor să dezvolte următoarele </w:t>
      </w:r>
      <w:r w:rsidRPr="00F0218C">
        <w:rPr>
          <w:b/>
          <w:lang w:val="it-IT"/>
        </w:rPr>
        <w:t>competenţe</w:t>
      </w:r>
      <w:r w:rsidRPr="00F0218C">
        <w:rPr>
          <w:lang w:val="it-IT"/>
        </w:rPr>
        <w:t>:</w:t>
      </w:r>
    </w:p>
    <w:p w:rsidR="008C56F8" w:rsidRPr="00F0218C" w:rsidRDefault="008C56F8" w:rsidP="008C56F8">
      <w:pPr>
        <w:spacing w:line="276" w:lineRule="auto"/>
        <w:ind w:left="360"/>
        <w:jc w:val="both"/>
        <w:rPr>
          <w:lang w:val="it-IT"/>
        </w:rPr>
      </w:pPr>
    </w:p>
    <w:p w:rsidR="008C56F8" w:rsidRPr="00BB1B1F" w:rsidRDefault="008B7DB4" w:rsidP="008C56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 w:right="150"/>
        <w:jc w:val="both"/>
        <w:rPr>
          <w:lang w:val="pt-PT"/>
        </w:rPr>
      </w:pPr>
      <w:r w:rsidRPr="00BB1B1F">
        <w:rPr>
          <w:lang w:val="pt-PT"/>
        </w:rPr>
        <w:t>Aplicarea diferențiată a</w:t>
      </w:r>
      <w:r w:rsidR="008C56F8" w:rsidRPr="00BB1B1F">
        <w:rPr>
          <w:lang w:val="pt-PT"/>
        </w:rPr>
        <w:t xml:space="preserve"> metodelor de consiliere psihologică, în funcție de problematica clinică și categoria de beneficiari; </w:t>
      </w:r>
    </w:p>
    <w:p w:rsidR="008C56F8" w:rsidRPr="00BB1B1F" w:rsidRDefault="008B7DB4" w:rsidP="008C56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 w:right="150"/>
        <w:jc w:val="both"/>
        <w:rPr>
          <w:lang w:val="pt-PT"/>
        </w:rPr>
      </w:pPr>
      <w:r w:rsidRPr="00BB1B1F">
        <w:rPr>
          <w:lang w:val="pt-PT"/>
        </w:rPr>
        <w:t>A</w:t>
      </w:r>
      <w:r w:rsidR="008C56F8" w:rsidRPr="00BB1B1F">
        <w:rPr>
          <w:lang w:val="pt-PT"/>
        </w:rPr>
        <w:t xml:space="preserve">naliza a proceselor psihice la diferite categorii nosologice; </w:t>
      </w:r>
    </w:p>
    <w:p w:rsidR="008C56F8" w:rsidRPr="00BB1B1F" w:rsidRDefault="008C56F8" w:rsidP="008C56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 w:right="114"/>
        <w:jc w:val="both"/>
        <w:rPr>
          <w:lang w:val="pt-PT"/>
        </w:rPr>
      </w:pPr>
      <w:r w:rsidRPr="00BB1B1F">
        <w:rPr>
          <w:lang w:val="pt-PT"/>
        </w:rPr>
        <w:t>Elaborarea și aplicarea programelor de intervenţie preventivă în domeniul psihologiei clinice;</w:t>
      </w:r>
    </w:p>
    <w:p w:rsidR="008C56F8" w:rsidRPr="0027423F" w:rsidRDefault="008C56F8" w:rsidP="008C56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 w:right="-285"/>
        <w:jc w:val="both"/>
        <w:rPr>
          <w:snapToGrid w:val="0"/>
          <w:lang w:val="it-IT"/>
        </w:rPr>
      </w:pPr>
      <w:r w:rsidRPr="00BB1B1F">
        <w:rPr>
          <w:lang w:val="pt-PT"/>
        </w:rPr>
        <w:t>Analiza fenomenelor psihoclinice</w:t>
      </w:r>
      <w:r w:rsidR="005342CC" w:rsidRPr="00BB1B1F">
        <w:rPr>
          <w:lang w:val="pt-PT"/>
        </w:rPr>
        <w:t xml:space="preserve"> </w:t>
      </w:r>
      <w:r w:rsidR="005342CC" w:rsidRPr="00BB1B1F">
        <w:rPr>
          <w:color w:val="000000"/>
          <w:lang w:val="pt-PT"/>
        </w:rPr>
        <w:t>fenomenelor psihoclinice contemporane și proiectarea strategiilor de gestionare a situațiiilor psihoclinice din comunitate</w:t>
      </w:r>
      <w:r w:rsidRPr="00BB1B1F">
        <w:rPr>
          <w:lang w:val="pt-PT"/>
        </w:rPr>
        <w:t xml:space="preserve">. </w:t>
      </w:r>
    </w:p>
    <w:p w:rsidR="008C56F8" w:rsidRPr="00422C28" w:rsidRDefault="008C56F8" w:rsidP="008C56F8">
      <w:pPr>
        <w:widowControl w:val="0"/>
        <w:autoSpaceDE w:val="0"/>
        <w:autoSpaceDN w:val="0"/>
        <w:adjustRightInd w:val="0"/>
        <w:spacing w:line="276" w:lineRule="auto"/>
        <w:ind w:right="-285"/>
        <w:jc w:val="both"/>
        <w:rPr>
          <w:snapToGrid w:val="0"/>
          <w:lang w:val="it-IT"/>
        </w:rPr>
      </w:pPr>
    </w:p>
    <w:p w:rsidR="008C56F8" w:rsidRPr="00FD5D2D" w:rsidRDefault="008C56F8" w:rsidP="008C56F8">
      <w:pPr>
        <w:spacing w:line="276" w:lineRule="auto"/>
        <w:jc w:val="both"/>
        <w:rPr>
          <w:b/>
          <w:lang w:val="pt-BR"/>
        </w:rPr>
      </w:pPr>
      <w:r w:rsidRPr="00FD5D2D">
        <w:rPr>
          <w:b/>
          <w:snapToGrid w:val="0"/>
          <w:lang w:val="pt-BR"/>
        </w:rPr>
        <w:t>Finalitățile</w:t>
      </w:r>
      <w:r w:rsidRPr="00FD5D2D">
        <w:rPr>
          <w:snapToGrid w:val="0"/>
          <w:lang w:val="pt-BR"/>
        </w:rPr>
        <w:t xml:space="preserve"> </w:t>
      </w:r>
      <w:r w:rsidRPr="00FD5D2D">
        <w:rPr>
          <w:b/>
          <w:snapToGrid w:val="0"/>
          <w:lang w:val="pt-BR"/>
        </w:rPr>
        <w:t>de studiu</w:t>
      </w:r>
      <w:r w:rsidRPr="00FD5D2D">
        <w:rPr>
          <w:snapToGrid w:val="0"/>
          <w:lang w:val="pt-BR"/>
        </w:rPr>
        <w:t xml:space="preserve"> ale disciplinei </w:t>
      </w:r>
      <w:r>
        <w:rPr>
          <w:i/>
          <w:lang w:val="it-IT"/>
        </w:rPr>
        <w:t xml:space="preserve">Consilierea clinică </w:t>
      </w:r>
      <w:r w:rsidRPr="00FD5D2D">
        <w:rPr>
          <w:snapToGrid w:val="0"/>
          <w:lang w:val="pt-BR"/>
        </w:rPr>
        <w:t>sunt următoarele</w:t>
      </w:r>
      <w:r w:rsidRPr="00FD5D2D">
        <w:rPr>
          <w:b/>
          <w:lang w:val="pt-BR"/>
        </w:rPr>
        <w:t>:</w:t>
      </w:r>
    </w:p>
    <w:p w:rsidR="008C56F8" w:rsidRPr="00FD5D2D" w:rsidRDefault="008C56F8" w:rsidP="008C56F8">
      <w:pPr>
        <w:spacing w:line="276" w:lineRule="auto"/>
        <w:jc w:val="both"/>
        <w:rPr>
          <w:b/>
          <w:lang w:val="pt-BR"/>
        </w:rPr>
      </w:pPr>
    </w:p>
    <w:p w:rsidR="008C56F8" w:rsidRPr="00BB1B1F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pt-PT"/>
        </w:rPr>
      </w:pPr>
      <w:r w:rsidRPr="00BB1B1F">
        <w:rPr>
          <w:lang w:val="pt-PT"/>
        </w:rPr>
        <w:t>Adaptarea și implimentarea metodelor de diagnostic la situațiile psihoclinice anunțate;</w:t>
      </w:r>
    </w:p>
    <w:p w:rsidR="008C56F8" w:rsidRPr="00BB1B1F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pt-PT"/>
        </w:rPr>
      </w:pPr>
      <w:r w:rsidRPr="00BB1B1F">
        <w:rPr>
          <w:lang w:val="pt-PT"/>
        </w:rPr>
        <w:t>Adaptarea și implimentarea metodelor de consiliere la situațiile psihoclinice anunțate;</w:t>
      </w:r>
    </w:p>
    <w:p w:rsidR="008C56F8" w:rsidRPr="00BB1B1F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pt-PT"/>
        </w:rPr>
      </w:pPr>
      <w:r>
        <w:rPr>
          <w:lang w:val="ro-RO"/>
        </w:rPr>
        <w:t>E</w:t>
      </w:r>
      <w:r w:rsidRPr="00093E68">
        <w:rPr>
          <w:lang w:val="ro-RO"/>
        </w:rPr>
        <w:t>labora</w:t>
      </w:r>
      <w:r>
        <w:rPr>
          <w:lang w:val="ro-RO"/>
        </w:rPr>
        <w:t>rea</w:t>
      </w:r>
      <w:r w:rsidRPr="00093E68">
        <w:rPr>
          <w:lang w:val="ro-RO"/>
        </w:rPr>
        <w:t xml:space="preserve"> profiluri</w:t>
      </w:r>
      <w:r>
        <w:rPr>
          <w:lang w:val="ro-RO"/>
        </w:rPr>
        <w:t>lor</w:t>
      </w:r>
      <w:r w:rsidRPr="00093E68">
        <w:rPr>
          <w:lang w:val="ro-RO"/>
        </w:rPr>
        <w:t xml:space="preserve"> psihologice</w:t>
      </w:r>
      <w:r>
        <w:rPr>
          <w:lang w:val="ro-RO"/>
        </w:rPr>
        <w:t xml:space="preserve"> pentru diverse categorii de beneficiari</w:t>
      </w:r>
      <w:r w:rsidRPr="00093E68">
        <w:rPr>
          <w:lang w:val="ro-RO"/>
        </w:rPr>
        <w:t>;</w:t>
      </w:r>
    </w:p>
    <w:p w:rsidR="008C56F8" w:rsidRPr="003D794B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en-US"/>
        </w:rPr>
      </w:pPr>
      <w:r>
        <w:rPr>
          <w:lang w:val="ro-RO"/>
        </w:rPr>
        <w:t>Elaborarea proiectelor de consiliere psihologică pentru diverse situații clinice;</w:t>
      </w:r>
    </w:p>
    <w:p w:rsidR="008C56F8" w:rsidRPr="00BB1B1F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pt-PT"/>
        </w:rPr>
      </w:pPr>
      <w:r w:rsidRPr="00093E68">
        <w:rPr>
          <w:lang w:val="ro-RO"/>
        </w:rPr>
        <w:t>Elaborarea pronosticului psihoclinic</w:t>
      </w:r>
      <w:r>
        <w:rPr>
          <w:lang w:val="ro-RO"/>
        </w:rPr>
        <w:t xml:space="preserve"> pentru diverse situații și problematici clinice</w:t>
      </w:r>
      <w:r w:rsidRPr="00093E68">
        <w:rPr>
          <w:lang w:val="ro-RO"/>
        </w:rPr>
        <w:t>;</w:t>
      </w:r>
    </w:p>
    <w:p w:rsidR="008C56F8" w:rsidRPr="00093E68" w:rsidRDefault="008C56F8" w:rsidP="008C56F8">
      <w:pPr>
        <w:numPr>
          <w:ilvl w:val="0"/>
          <w:numId w:val="16"/>
        </w:numPr>
        <w:spacing w:line="276" w:lineRule="auto"/>
        <w:jc w:val="both"/>
        <w:rPr>
          <w:lang w:val="it-IT"/>
        </w:rPr>
      </w:pPr>
      <w:r w:rsidRPr="00093E68">
        <w:rPr>
          <w:lang w:val="ro-RO"/>
        </w:rPr>
        <w:t xml:space="preserve">Analiza şi evaluarea </w:t>
      </w:r>
      <w:r>
        <w:rPr>
          <w:lang w:val="ro-RO"/>
        </w:rPr>
        <w:t>instrumentariului de intervenție în situații clinice</w:t>
      </w:r>
      <w:r w:rsidRPr="00093E68">
        <w:rPr>
          <w:lang w:val="ro-RO"/>
        </w:rPr>
        <w:t>;</w:t>
      </w:r>
    </w:p>
    <w:p w:rsidR="008C56F8" w:rsidRPr="00BB1B1F" w:rsidRDefault="008C56F8" w:rsidP="008C56F8">
      <w:pPr>
        <w:numPr>
          <w:ilvl w:val="0"/>
          <w:numId w:val="16"/>
        </w:numPr>
        <w:spacing w:line="276" w:lineRule="auto"/>
        <w:jc w:val="both"/>
        <w:rPr>
          <w:b/>
          <w:lang w:val="pt-PT"/>
        </w:rPr>
      </w:pPr>
      <w:r w:rsidRPr="00093E68">
        <w:rPr>
          <w:lang w:val="ro-RO"/>
        </w:rPr>
        <w:t>Analiza mater</w:t>
      </w:r>
      <w:r>
        <w:rPr>
          <w:lang w:val="ro-RO"/>
        </w:rPr>
        <w:t>ialului clinic din perspectivă multidiscilplinară și eclectică</w:t>
      </w:r>
      <w:r w:rsidRPr="00093E68">
        <w:rPr>
          <w:lang w:val="ro-RO"/>
        </w:rPr>
        <w:t>;</w:t>
      </w:r>
    </w:p>
    <w:p w:rsidR="008C56F8" w:rsidRPr="00BB1B1F" w:rsidRDefault="008C56F8" w:rsidP="008C56F8">
      <w:pPr>
        <w:spacing w:line="276" w:lineRule="auto"/>
        <w:jc w:val="both"/>
        <w:rPr>
          <w:b/>
          <w:color w:val="FF0000"/>
          <w:lang w:val="pt-PT"/>
        </w:rPr>
      </w:pPr>
    </w:p>
    <w:p w:rsidR="008C56F8" w:rsidRDefault="008C56F8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BB1B1F" w:rsidRDefault="00BB1B1F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BB1B1F" w:rsidRDefault="00BB1B1F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BB1B1F" w:rsidRDefault="00BB1B1F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BB1B1F" w:rsidRDefault="00BB1B1F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BB1B1F" w:rsidRPr="0071212F" w:rsidRDefault="00BB1B1F" w:rsidP="008C56F8">
      <w:pPr>
        <w:spacing w:line="276" w:lineRule="auto"/>
        <w:ind w:left="360"/>
        <w:rPr>
          <w:b/>
          <w:color w:val="000000"/>
          <w:lang w:val="ro-RO"/>
        </w:rPr>
      </w:pPr>
    </w:p>
    <w:p w:rsidR="008C56F8" w:rsidRPr="0071212F" w:rsidRDefault="008C56F8" w:rsidP="00BB1B1F">
      <w:pPr>
        <w:numPr>
          <w:ilvl w:val="0"/>
          <w:numId w:val="1"/>
        </w:numPr>
        <w:spacing w:line="276" w:lineRule="auto"/>
        <w:rPr>
          <w:b/>
          <w:color w:val="000000"/>
          <w:lang w:val="ro-RO"/>
        </w:rPr>
      </w:pPr>
      <w:r w:rsidRPr="0071212F">
        <w:rPr>
          <w:b/>
          <w:iCs/>
          <w:lang w:val="ro-RO"/>
        </w:rPr>
        <w:lastRenderedPageBreak/>
        <w:t>OBIECTIVE DE REFERINŢĂ ŞI CONŢINUTURI</w:t>
      </w:r>
    </w:p>
    <w:p w:rsidR="008C56F8" w:rsidRPr="0071212F" w:rsidRDefault="008C56F8" w:rsidP="00BB1B1F">
      <w:pPr>
        <w:spacing w:line="276" w:lineRule="auto"/>
        <w:ind w:left="360"/>
        <w:rPr>
          <w:b/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F81688" w:rsidTr="00DF4314">
        <w:trPr>
          <w:trHeight w:val="247"/>
        </w:trPr>
        <w:tc>
          <w:tcPr>
            <w:tcW w:w="9624" w:type="dxa"/>
            <w:gridSpan w:val="2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bCs/>
                <w:color w:val="000000"/>
                <w:spacing w:val="-4"/>
                <w:lang w:val="ro-RO"/>
              </w:rPr>
              <w:t xml:space="preserve">Subiectul 1. </w:t>
            </w:r>
            <w:r w:rsidRPr="00B143D0">
              <w:rPr>
                <w:b/>
                <w:lang w:val="it-IT"/>
              </w:rPr>
              <w:t>Consilierea psihologică în situaţie de şomaj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D5D2D" w:rsidTr="00DF4314">
        <w:trPr>
          <w:trHeight w:val="4002"/>
        </w:trPr>
        <w:tc>
          <w:tcPr>
            <w:tcW w:w="4220" w:type="dxa"/>
          </w:tcPr>
          <w:p w:rsidR="00912380" w:rsidRPr="0035013C" w:rsidRDefault="00912380" w:rsidP="00BB1B1F">
            <w:pPr>
              <w:pStyle w:val="ListParagraph"/>
              <w:numPr>
                <w:ilvl w:val="0"/>
                <w:numId w:val="21"/>
              </w:numPr>
              <w:tabs>
                <w:tab w:val="left" w:pos="170"/>
                <w:tab w:val="left" w:pos="5145"/>
              </w:tabs>
              <w:spacing w:line="360" w:lineRule="auto"/>
              <w:jc w:val="both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</w:rPr>
              <w:t>să</w:t>
            </w:r>
            <w:r w:rsidRPr="0035013C">
              <w:rPr>
                <w:color w:val="000000"/>
                <w:spacing w:val="-4"/>
                <w:lang w:val="en-US"/>
              </w:rPr>
              <w:t xml:space="preserve"> descrie</w:t>
            </w:r>
            <w:r w:rsidRPr="0035013C">
              <w:rPr>
                <w:color w:val="000000"/>
                <w:spacing w:val="-4"/>
              </w:rPr>
              <w:t xml:space="preserve"> fenomenul</w:t>
            </w:r>
            <w:r>
              <w:rPr>
                <w:color w:val="000000"/>
                <w:spacing w:val="-4"/>
              </w:rPr>
              <w:t>ui</w:t>
            </w:r>
            <w:r w:rsidRPr="0035013C">
              <w:rPr>
                <w:color w:val="000000"/>
                <w:spacing w:val="-4"/>
              </w:rPr>
              <w:t xml:space="preserve"> şomajului</w:t>
            </w:r>
            <w:r w:rsidRPr="0035013C">
              <w:rPr>
                <w:color w:val="000000"/>
                <w:spacing w:val="-4"/>
                <w:lang w:val="en-US"/>
              </w:rPr>
              <w:t>;</w:t>
            </w:r>
          </w:p>
          <w:p w:rsidR="00912380" w:rsidRPr="00BB1B1F" w:rsidRDefault="00912380" w:rsidP="00BB1B1F">
            <w:pPr>
              <w:pStyle w:val="ListParagraph"/>
              <w:numPr>
                <w:ilvl w:val="0"/>
                <w:numId w:val="21"/>
              </w:numPr>
              <w:tabs>
                <w:tab w:val="left" w:pos="170"/>
                <w:tab w:val="left" w:pos="5145"/>
              </w:tabs>
              <w:spacing w:line="360" w:lineRule="auto"/>
              <w:jc w:val="both"/>
              <w:rPr>
                <w:color w:val="000000"/>
                <w:spacing w:val="-4"/>
                <w:lang w:val="pt-PT"/>
              </w:rPr>
            </w:pPr>
            <w:r w:rsidRPr="00BB1B1F">
              <w:rPr>
                <w:color w:val="000000"/>
                <w:spacing w:val="-4"/>
                <w:lang w:val="pt-PT"/>
              </w:rPr>
              <w:t xml:space="preserve"> să analizeze mecanismele defensive implicate în gestionarea situației de șomaj;</w:t>
            </w:r>
          </w:p>
          <w:p w:rsidR="00912380" w:rsidRPr="00BB1B1F" w:rsidRDefault="00912380" w:rsidP="00BB1B1F">
            <w:pPr>
              <w:pStyle w:val="ListParagraph"/>
              <w:numPr>
                <w:ilvl w:val="0"/>
                <w:numId w:val="21"/>
              </w:numPr>
              <w:tabs>
                <w:tab w:val="left" w:pos="170"/>
              </w:tabs>
              <w:spacing w:line="360" w:lineRule="auto"/>
              <w:jc w:val="both"/>
              <w:rPr>
                <w:color w:val="000000"/>
                <w:spacing w:val="-4"/>
                <w:lang w:val="pt-PT"/>
              </w:rPr>
            </w:pPr>
            <w:r w:rsidRPr="00BB1B1F">
              <w:rPr>
                <w:color w:val="000000"/>
                <w:spacing w:val="-4"/>
                <w:lang w:val="pt-PT"/>
              </w:rPr>
              <w:t>să analizeze consecinţele psihologice în cazul şomajului;</w:t>
            </w:r>
          </w:p>
          <w:p w:rsidR="00912380" w:rsidRPr="0035013C" w:rsidRDefault="00912380" w:rsidP="00BB1B1F">
            <w:pPr>
              <w:pStyle w:val="ListParagraph"/>
              <w:numPr>
                <w:ilvl w:val="0"/>
                <w:numId w:val="21"/>
              </w:numPr>
              <w:tabs>
                <w:tab w:val="left" w:pos="170"/>
              </w:tabs>
              <w:spacing w:line="360" w:lineRule="auto"/>
              <w:jc w:val="both"/>
              <w:rPr>
                <w:color w:val="000000"/>
                <w:spacing w:val="-4"/>
                <w:lang w:val="it-IT"/>
              </w:rPr>
            </w:pPr>
            <w:r w:rsidRPr="00912380">
              <w:rPr>
                <w:color w:val="000000"/>
                <w:spacing w:val="-4"/>
                <w:lang w:val="en-US"/>
              </w:rPr>
              <w:t>s</w:t>
            </w:r>
            <w:r w:rsidRPr="0035013C">
              <w:rPr>
                <w:color w:val="000000"/>
                <w:spacing w:val="-4"/>
                <w:lang w:val="it-IT"/>
              </w:rPr>
              <w:t>ă compare</w:t>
            </w:r>
            <w:r w:rsidRPr="00912380">
              <w:rPr>
                <w:color w:val="000000"/>
                <w:spacing w:val="-4"/>
                <w:lang w:val="en-US"/>
              </w:rPr>
              <w:t xml:space="preserve"> abordările cognitiv-comportamentalistă şi psihanalitică în interpretarea şomajului;</w:t>
            </w:r>
          </w:p>
          <w:p w:rsidR="00912380" w:rsidRPr="0035013C" w:rsidRDefault="00912380" w:rsidP="00BB1B1F">
            <w:pPr>
              <w:pStyle w:val="ListParagraph"/>
              <w:numPr>
                <w:ilvl w:val="0"/>
                <w:numId w:val="21"/>
              </w:numPr>
              <w:tabs>
                <w:tab w:val="left" w:pos="170"/>
              </w:tabs>
              <w:spacing w:line="360" w:lineRule="auto"/>
              <w:jc w:val="both"/>
              <w:rPr>
                <w:color w:val="000000"/>
                <w:spacing w:val="-4"/>
                <w:lang w:val="it-IT"/>
              </w:rPr>
            </w:pPr>
            <w:r w:rsidRPr="00912380">
              <w:rPr>
                <w:color w:val="000000"/>
                <w:spacing w:val="-4"/>
                <w:lang w:val="en-US"/>
              </w:rPr>
              <w:t>să elaboreze strategii de intervenție psihologică în situații de șomaj.</w:t>
            </w:r>
          </w:p>
          <w:p w:rsidR="008C56F8" w:rsidRPr="00912380" w:rsidRDefault="008C56F8" w:rsidP="00BB1B1F">
            <w:pPr>
              <w:tabs>
                <w:tab w:val="left" w:pos="170"/>
                <w:tab w:val="left" w:pos="5145"/>
              </w:tabs>
              <w:spacing w:line="276" w:lineRule="auto"/>
              <w:jc w:val="both"/>
              <w:rPr>
                <w:spacing w:val="-4"/>
                <w:lang w:val="it-IT"/>
              </w:rPr>
            </w:pPr>
          </w:p>
        </w:tc>
        <w:tc>
          <w:tcPr>
            <w:tcW w:w="5404" w:type="dxa"/>
          </w:tcPr>
          <w:p w:rsidR="00912380" w:rsidRPr="00BB1B1F" w:rsidRDefault="00912380" w:rsidP="00BB1B1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lang w:val="pt-PT"/>
              </w:rPr>
            </w:pPr>
            <w:r w:rsidRPr="00BB1B1F">
              <w:rPr>
                <w:lang w:val="pt-PT"/>
              </w:rPr>
              <w:t>Generalități privind semnificația psihologică a muncii</w:t>
            </w:r>
            <w:r w:rsidR="002269C9" w:rsidRPr="00BB1B1F">
              <w:rPr>
                <w:lang w:val="pt-PT"/>
              </w:rPr>
              <w:t>.</w:t>
            </w:r>
          </w:p>
          <w:p w:rsidR="00912380" w:rsidRPr="006405AC" w:rsidRDefault="00912380" w:rsidP="00BB1B1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</w:pPr>
            <w:r w:rsidRPr="006405AC">
              <w:t>Consecințe psihologice ale șomajului</w:t>
            </w:r>
            <w:r w:rsidR="002269C9">
              <w:t>.</w:t>
            </w:r>
          </w:p>
          <w:p w:rsidR="00912380" w:rsidRPr="00912380" w:rsidRDefault="00912380" w:rsidP="00BB1B1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lang w:val="en-US"/>
              </w:rPr>
            </w:pPr>
            <w:r w:rsidRPr="00912380">
              <w:rPr>
                <w:lang w:val="en-US"/>
              </w:rPr>
              <w:t>Intervenție și consiliere în situație de șomaj din perspectiva logoterapiei</w:t>
            </w:r>
            <w:r w:rsidR="002269C9">
              <w:rPr>
                <w:lang w:val="en-US"/>
              </w:rPr>
              <w:t>.</w:t>
            </w:r>
          </w:p>
          <w:p w:rsidR="00912380" w:rsidRPr="00BB1B1F" w:rsidRDefault="00912380" w:rsidP="00BB1B1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lang w:val="fr-BE"/>
              </w:rPr>
            </w:pPr>
            <w:r w:rsidRPr="00BB1B1F">
              <w:rPr>
                <w:lang w:val="fr-BE"/>
              </w:rPr>
              <w:t>Intervenție și consiliere în situație de somaj din perspectivă psihanalitică</w:t>
            </w:r>
            <w:r w:rsidR="002269C9" w:rsidRPr="00BB1B1F">
              <w:rPr>
                <w:lang w:val="fr-BE"/>
              </w:rPr>
              <w:t>.</w:t>
            </w:r>
          </w:p>
          <w:p w:rsidR="00912380" w:rsidRPr="00912380" w:rsidRDefault="00912380" w:rsidP="00BB1B1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lang w:val="en-US"/>
              </w:rPr>
            </w:pPr>
            <w:r w:rsidRPr="00912380">
              <w:rPr>
                <w:lang w:val="en-US"/>
              </w:rPr>
              <w:t>Intervenție și consiliere în situație de șomaj din perspectivă cognitiv-comportamentală</w:t>
            </w:r>
            <w:r w:rsidR="002269C9">
              <w:rPr>
                <w:lang w:val="en-US"/>
              </w:rPr>
              <w:t>.</w:t>
            </w:r>
          </w:p>
          <w:p w:rsidR="00912380" w:rsidRPr="00912380" w:rsidRDefault="00912380" w:rsidP="00BB1B1F">
            <w:pPr>
              <w:spacing w:line="360" w:lineRule="auto"/>
              <w:jc w:val="both"/>
              <w:rPr>
                <w:i/>
                <w:lang w:val="en-US"/>
              </w:rPr>
            </w:pPr>
            <w:r w:rsidRPr="000B356B">
              <w:rPr>
                <w:b/>
                <w:lang w:val="en-US"/>
              </w:rPr>
              <w:t>Cuvinte-cheie</w:t>
            </w:r>
            <w:r w:rsidRPr="000B356B">
              <w:rPr>
                <w:lang w:val="en-US"/>
              </w:rPr>
              <w:t>: șomaj, muncă, afirmare de sine, nevroza șomajului, eficiență personală, cogniții distorsionate, traumatizări cumulative</w:t>
            </w:r>
            <w:r w:rsidRPr="00912380">
              <w:rPr>
                <w:i/>
                <w:lang w:val="en-US"/>
              </w:rPr>
              <w:t>.</w:t>
            </w:r>
          </w:p>
          <w:p w:rsidR="008C56F8" w:rsidRPr="00912380" w:rsidRDefault="008C56F8" w:rsidP="00BB1B1F">
            <w:p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en-US"/>
              </w:rPr>
            </w:pPr>
          </w:p>
        </w:tc>
      </w:tr>
    </w:tbl>
    <w:p w:rsidR="008C56F8" w:rsidRPr="0071212F" w:rsidRDefault="008C56F8" w:rsidP="00BB1B1F">
      <w:pPr>
        <w:spacing w:line="276" w:lineRule="auto"/>
        <w:jc w:val="center"/>
        <w:rPr>
          <w:b/>
          <w:bCs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F81688" w:rsidTr="00DF4314">
        <w:trPr>
          <w:trHeight w:val="247"/>
        </w:trPr>
        <w:tc>
          <w:tcPr>
            <w:tcW w:w="9624" w:type="dxa"/>
            <w:gridSpan w:val="2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bCs/>
                <w:color w:val="000000"/>
                <w:spacing w:val="-4"/>
                <w:lang w:val="ro-RO"/>
              </w:rPr>
              <w:t xml:space="preserve">Subiectul 2. </w:t>
            </w:r>
            <w:r w:rsidRPr="00B143D0">
              <w:rPr>
                <w:b/>
                <w:lang w:val="it-IT"/>
              </w:rPr>
              <w:t>Consilierea psihologică în situa</w:t>
            </w:r>
            <w:r>
              <w:rPr>
                <w:b/>
                <w:lang w:val="ro-RO"/>
              </w:rPr>
              <w:t>ţ</w:t>
            </w:r>
            <w:r w:rsidRPr="00B143D0">
              <w:rPr>
                <w:b/>
                <w:lang w:val="it-IT"/>
              </w:rPr>
              <w:t>iile de mobbing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81688" w:rsidTr="00DF4314">
        <w:trPr>
          <w:trHeight w:val="349"/>
        </w:trPr>
        <w:tc>
          <w:tcPr>
            <w:tcW w:w="4220" w:type="dxa"/>
          </w:tcPr>
          <w:p w:rsidR="00912380" w:rsidRPr="00106301" w:rsidRDefault="00912380" w:rsidP="00BB1B1F">
            <w:pPr>
              <w:pStyle w:val="ListParagraph"/>
              <w:numPr>
                <w:ilvl w:val="0"/>
                <w:numId w:val="23"/>
              </w:numPr>
              <w:tabs>
                <w:tab w:val="left" w:pos="170"/>
              </w:tabs>
              <w:spacing w:line="360" w:lineRule="auto"/>
              <w:ind w:left="530"/>
              <w:jc w:val="both"/>
              <w:rPr>
                <w:color w:val="000000"/>
                <w:spacing w:val="-4"/>
                <w:lang w:val="it-IT"/>
              </w:rPr>
            </w:pPr>
            <w:r>
              <w:rPr>
                <w:color w:val="000000"/>
                <w:spacing w:val="-4"/>
                <w:lang w:val="it-IT"/>
              </w:rPr>
              <w:t xml:space="preserve">să </w:t>
            </w:r>
            <w:r w:rsidRPr="00106301">
              <w:rPr>
                <w:color w:val="000000"/>
                <w:spacing w:val="-4"/>
                <w:lang w:val="it-IT"/>
              </w:rPr>
              <w:t>descrie</w:t>
            </w:r>
            <w:r w:rsidRPr="00912380">
              <w:rPr>
                <w:color w:val="000000"/>
                <w:spacing w:val="-4"/>
                <w:lang w:val="en-US"/>
              </w:rPr>
              <w:t xml:space="preserve"> fenomenul </w:t>
            </w:r>
            <w:r w:rsidRPr="00912380">
              <w:rPr>
                <w:i/>
                <w:color w:val="000000"/>
                <w:spacing w:val="-4"/>
                <w:lang w:val="en-US"/>
              </w:rPr>
              <w:t>mobbing</w:t>
            </w:r>
            <w:r w:rsidRPr="00912380">
              <w:rPr>
                <w:color w:val="000000"/>
                <w:spacing w:val="-4"/>
                <w:lang w:val="en-US"/>
              </w:rPr>
              <w:t>-ului</w:t>
            </w:r>
            <w:r w:rsidRPr="00106301">
              <w:rPr>
                <w:color w:val="000000"/>
                <w:spacing w:val="-4"/>
                <w:lang w:val="it-IT"/>
              </w:rPr>
              <w:t>;</w:t>
            </w:r>
          </w:p>
          <w:p w:rsidR="00912380" w:rsidRPr="00106301" w:rsidRDefault="00912380" w:rsidP="00BB1B1F">
            <w:pPr>
              <w:pStyle w:val="ListParagraph"/>
              <w:numPr>
                <w:ilvl w:val="0"/>
                <w:numId w:val="23"/>
              </w:numPr>
              <w:tabs>
                <w:tab w:val="left" w:pos="170"/>
              </w:tabs>
              <w:spacing w:line="360" w:lineRule="auto"/>
              <w:ind w:left="530"/>
              <w:jc w:val="both"/>
              <w:rPr>
                <w:color w:val="000000"/>
                <w:spacing w:val="-4"/>
                <w:lang w:val="it-IT"/>
              </w:rPr>
            </w:pPr>
            <w:r w:rsidRPr="00FD5D2D">
              <w:rPr>
                <w:color w:val="000000"/>
                <w:spacing w:val="-4"/>
                <w:lang w:val="es-AR"/>
              </w:rPr>
              <w:t>s</w:t>
            </w:r>
            <w:r w:rsidRPr="00106301">
              <w:rPr>
                <w:color w:val="000000"/>
                <w:spacing w:val="-4"/>
                <w:lang w:val="it-IT"/>
              </w:rPr>
              <w:t xml:space="preserve">ă </w:t>
            </w:r>
            <w:r w:rsidRPr="00FD5D2D">
              <w:rPr>
                <w:color w:val="000000"/>
                <w:spacing w:val="-4"/>
                <w:lang w:val="es-AR"/>
              </w:rPr>
              <w:t>compare relaţia agresor-victimă la nivel conştient şi inconştient</w:t>
            </w:r>
            <w:r w:rsidRPr="00106301">
              <w:rPr>
                <w:color w:val="000000"/>
                <w:spacing w:val="-4"/>
                <w:lang w:val="it-IT"/>
              </w:rPr>
              <w:t>;</w:t>
            </w:r>
          </w:p>
          <w:p w:rsidR="00912380" w:rsidRPr="00912380" w:rsidRDefault="00912380" w:rsidP="00BB1B1F">
            <w:pPr>
              <w:pStyle w:val="ListParagraph"/>
              <w:numPr>
                <w:ilvl w:val="0"/>
                <w:numId w:val="23"/>
              </w:numPr>
              <w:tabs>
                <w:tab w:val="left" w:pos="170"/>
              </w:tabs>
              <w:spacing w:line="360" w:lineRule="auto"/>
              <w:ind w:left="530"/>
              <w:jc w:val="both"/>
              <w:rPr>
                <w:color w:val="000000"/>
                <w:spacing w:val="-4"/>
                <w:lang w:val="en-US"/>
              </w:rPr>
            </w:pPr>
            <w:r w:rsidRPr="00912380">
              <w:rPr>
                <w:color w:val="000000"/>
                <w:spacing w:val="-4"/>
                <w:lang w:val="en-US"/>
              </w:rPr>
              <w:t>s</w:t>
            </w:r>
            <w:r w:rsidRPr="00106301">
              <w:rPr>
                <w:color w:val="000000"/>
                <w:spacing w:val="-4"/>
                <w:lang w:val="it-IT"/>
              </w:rPr>
              <w:t xml:space="preserve">ă </w:t>
            </w:r>
            <w:r w:rsidRPr="00912380">
              <w:rPr>
                <w:color w:val="000000"/>
                <w:spacing w:val="-4"/>
                <w:lang w:val="en-US"/>
              </w:rPr>
              <w:t xml:space="preserve">analizeze consecinţele psihologice ale </w:t>
            </w:r>
            <w:r w:rsidRPr="00912380">
              <w:rPr>
                <w:i/>
                <w:color w:val="000000"/>
                <w:spacing w:val="-4"/>
                <w:lang w:val="en-US"/>
              </w:rPr>
              <w:t>mobbing</w:t>
            </w:r>
            <w:r w:rsidRPr="00912380">
              <w:rPr>
                <w:color w:val="000000"/>
                <w:spacing w:val="-4"/>
                <w:lang w:val="en-US"/>
              </w:rPr>
              <w:t>-ului;</w:t>
            </w:r>
          </w:p>
          <w:p w:rsidR="00912380" w:rsidRPr="00106301" w:rsidRDefault="00912380" w:rsidP="00BB1B1F">
            <w:pPr>
              <w:pStyle w:val="ListParagraph"/>
              <w:numPr>
                <w:ilvl w:val="0"/>
                <w:numId w:val="23"/>
              </w:numPr>
              <w:tabs>
                <w:tab w:val="left" w:pos="170"/>
              </w:tabs>
              <w:spacing w:line="360" w:lineRule="auto"/>
              <w:ind w:left="530"/>
              <w:jc w:val="both"/>
              <w:rPr>
                <w:b/>
                <w:color w:val="000000"/>
                <w:spacing w:val="-4"/>
                <w:lang w:val="it-IT"/>
              </w:rPr>
            </w:pPr>
            <w:r w:rsidRPr="00912380">
              <w:rPr>
                <w:color w:val="000000"/>
                <w:spacing w:val="-4"/>
                <w:lang w:val="en-US"/>
              </w:rPr>
              <w:t xml:space="preserve">să elaboreze strategii de consiliere psihologică în situaţii de </w:t>
            </w:r>
            <w:r w:rsidRPr="00912380">
              <w:rPr>
                <w:i/>
                <w:color w:val="000000"/>
                <w:spacing w:val="-4"/>
                <w:lang w:val="en-US"/>
              </w:rPr>
              <w:t>mobbing</w:t>
            </w:r>
            <w:r w:rsidRPr="00912380">
              <w:rPr>
                <w:color w:val="000000"/>
                <w:spacing w:val="-4"/>
                <w:lang w:val="en-US"/>
              </w:rPr>
              <w:t>.</w:t>
            </w:r>
          </w:p>
          <w:p w:rsidR="00912380" w:rsidRPr="00912380" w:rsidRDefault="00912380" w:rsidP="00BB1B1F">
            <w:pPr>
              <w:tabs>
                <w:tab w:val="left" w:pos="170"/>
              </w:tabs>
              <w:spacing w:line="276" w:lineRule="auto"/>
              <w:jc w:val="both"/>
              <w:rPr>
                <w:color w:val="000000"/>
                <w:spacing w:val="-4"/>
                <w:lang w:val="it-IT"/>
              </w:rPr>
            </w:pPr>
          </w:p>
          <w:p w:rsidR="008C56F8" w:rsidRPr="00B143D0" w:rsidRDefault="008C56F8" w:rsidP="00BB1B1F">
            <w:pPr>
              <w:tabs>
                <w:tab w:val="left" w:pos="170"/>
              </w:tabs>
              <w:spacing w:line="276" w:lineRule="auto"/>
              <w:jc w:val="both"/>
              <w:rPr>
                <w:b/>
                <w:color w:val="000000"/>
                <w:spacing w:val="-4"/>
                <w:lang w:val="it-IT"/>
              </w:rPr>
            </w:pPr>
          </w:p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04" w:type="dxa"/>
          </w:tcPr>
          <w:p w:rsidR="00912380" w:rsidRDefault="00912380" w:rsidP="00BB1B1F">
            <w:pPr>
              <w:tabs>
                <w:tab w:val="left" w:pos="170"/>
              </w:tabs>
              <w:spacing w:line="276" w:lineRule="auto"/>
              <w:jc w:val="both"/>
              <w:rPr>
                <w:b/>
                <w:i/>
                <w:color w:val="000000"/>
                <w:spacing w:val="-4"/>
                <w:lang w:val="it-IT"/>
              </w:rPr>
            </w:pPr>
          </w:p>
          <w:p w:rsidR="00912380" w:rsidRPr="002269C9" w:rsidRDefault="00912380" w:rsidP="00BB1B1F">
            <w:pPr>
              <w:pStyle w:val="ListParagraph"/>
              <w:numPr>
                <w:ilvl w:val="0"/>
                <w:numId w:val="22"/>
              </w:numPr>
              <w:tabs>
                <w:tab w:val="left" w:pos="630"/>
              </w:tabs>
              <w:spacing w:line="360" w:lineRule="auto"/>
              <w:jc w:val="both"/>
              <w:rPr>
                <w:noProof/>
                <w:lang w:val="en-US"/>
              </w:rPr>
            </w:pPr>
            <w:r w:rsidRPr="002269C9">
              <w:rPr>
                <w:noProof/>
                <w:lang w:val="en-US"/>
              </w:rPr>
              <w:t xml:space="preserve">Definiții ale </w:t>
            </w:r>
            <w:r w:rsidRPr="002269C9">
              <w:rPr>
                <w:i/>
                <w:noProof/>
                <w:lang w:val="en-US"/>
              </w:rPr>
              <w:t>mobbing</w:t>
            </w:r>
            <w:r w:rsidRPr="002269C9">
              <w:rPr>
                <w:noProof/>
                <w:lang w:val="en-US"/>
              </w:rPr>
              <w:t>-ului</w:t>
            </w:r>
            <w:r w:rsidR="002269C9">
              <w:rPr>
                <w:noProof/>
              </w:rPr>
              <w:t>.</w:t>
            </w:r>
            <w:r w:rsidRPr="002269C9">
              <w:rPr>
                <w:noProof/>
                <w:lang w:val="en-US"/>
              </w:rPr>
              <w:t xml:space="preserve"> </w:t>
            </w:r>
          </w:p>
          <w:p w:rsidR="00912380" w:rsidRPr="00BB1B1F" w:rsidRDefault="00912380" w:rsidP="00BB1B1F">
            <w:pPr>
              <w:pStyle w:val="ListParagraph"/>
              <w:numPr>
                <w:ilvl w:val="0"/>
                <w:numId w:val="22"/>
              </w:numPr>
              <w:tabs>
                <w:tab w:val="left" w:pos="630"/>
              </w:tabs>
              <w:spacing w:line="360" w:lineRule="auto"/>
              <w:jc w:val="both"/>
              <w:rPr>
                <w:noProof/>
                <w:lang w:val="pt-PT"/>
              </w:rPr>
            </w:pPr>
            <w:r w:rsidRPr="00BB1B1F">
              <w:rPr>
                <w:noProof/>
                <w:lang w:val="pt-PT"/>
              </w:rPr>
              <w:t xml:space="preserve">Dinamica și etiologia  fenomenului de </w:t>
            </w:r>
            <w:r w:rsidRPr="00BB1B1F">
              <w:rPr>
                <w:i/>
                <w:noProof/>
                <w:lang w:val="pt-PT"/>
              </w:rPr>
              <w:t>mobbing</w:t>
            </w:r>
            <w:r w:rsidR="002269C9" w:rsidRPr="00BB1B1F">
              <w:rPr>
                <w:i/>
                <w:noProof/>
                <w:lang w:val="pt-PT"/>
              </w:rPr>
              <w:t>.</w:t>
            </w:r>
          </w:p>
          <w:p w:rsidR="00912380" w:rsidRPr="00912380" w:rsidRDefault="00912380" w:rsidP="00BB1B1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noProof/>
                <w:lang w:val="en-US"/>
              </w:rPr>
            </w:pPr>
            <w:r w:rsidRPr="00912380">
              <w:rPr>
                <w:noProof/>
                <w:lang w:val="en-US"/>
              </w:rPr>
              <w:t xml:space="preserve">Consecinţe psihologice ale situațiilor de </w:t>
            </w:r>
            <w:r w:rsidRPr="00912380">
              <w:rPr>
                <w:i/>
                <w:noProof/>
                <w:lang w:val="en-US"/>
              </w:rPr>
              <w:t>mobbing</w:t>
            </w:r>
            <w:r w:rsidR="002269C9">
              <w:rPr>
                <w:i/>
                <w:noProof/>
                <w:lang w:val="en-US"/>
              </w:rPr>
              <w:t>.</w:t>
            </w:r>
          </w:p>
          <w:p w:rsidR="00912380" w:rsidRPr="00912380" w:rsidRDefault="00912380" w:rsidP="00BB1B1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noProof/>
                <w:lang w:val="en-US"/>
              </w:rPr>
            </w:pPr>
            <w:r w:rsidRPr="00912380">
              <w:rPr>
                <w:noProof/>
                <w:lang w:val="en-US"/>
              </w:rPr>
              <w:t>Strategii de intervenție și consiliere în situații de</w:t>
            </w:r>
            <w:r w:rsidRPr="00912380">
              <w:rPr>
                <w:i/>
                <w:noProof/>
                <w:lang w:val="en-US"/>
              </w:rPr>
              <w:t xml:space="preserve"> mobbing</w:t>
            </w:r>
            <w:r w:rsidR="002269C9">
              <w:rPr>
                <w:i/>
                <w:noProof/>
                <w:lang w:val="en-US"/>
              </w:rPr>
              <w:t>.</w:t>
            </w:r>
          </w:p>
          <w:p w:rsidR="008C56F8" w:rsidRPr="00B143D0" w:rsidRDefault="000B356B" w:rsidP="00BB1B1F">
            <w:pPr>
              <w:tabs>
                <w:tab w:val="left" w:pos="170"/>
              </w:tabs>
              <w:spacing w:line="276" w:lineRule="auto"/>
              <w:jc w:val="both"/>
              <w:rPr>
                <w:color w:val="000000"/>
                <w:spacing w:val="-4"/>
                <w:lang w:val="it-IT"/>
              </w:rPr>
            </w:pPr>
            <w:r>
              <w:rPr>
                <w:b/>
                <w:i/>
                <w:color w:val="000000"/>
                <w:spacing w:val="-4"/>
                <w:lang w:val="en-US"/>
              </w:rPr>
              <w:t>Cuvinte</w:t>
            </w:r>
            <w:r w:rsidR="008C56F8" w:rsidRPr="009E51E2">
              <w:rPr>
                <w:b/>
                <w:i/>
                <w:color w:val="000000"/>
                <w:spacing w:val="-4"/>
                <w:lang w:val="it-IT"/>
              </w:rPr>
              <w:t>-cheie</w:t>
            </w:r>
            <w:r w:rsidR="008C56F8">
              <w:rPr>
                <w:color w:val="000000"/>
                <w:spacing w:val="-4"/>
                <w:lang w:val="it-IT"/>
              </w:rPr>
              <w:t>: mobbing, hărțuire morală, teroare a gîndirii, situație traumatică, manipulare, funcționare perversă, afirmare de sine, acțiuni contramanipulative.</w:t>
            </w:r>
          </w:p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ind w:left="720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ind w:left="720"/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</w:tbl>
    <w:p w:rsidR="008C56F8" w:rsidRPr="0071212F" w:rsidRDefault="008C56F8" w:rsidP="00BB1B1F">
      <w:pPr>
        <w:spacing w:line="276" w:lineRule="auto"/>
        <w:rPr>
          <w:b/>
          <w:color w:val="000000"/>
          <w:lang w:val="ro-RO"/>
        </w:rPr>
      </w:pPr>
    </w:p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F81688" w:rsidTr="00DF4314">
        <w:trPr>
          <w:trHeight w:val="247"/>
        </w:trPr>
        <w:tc>
          <w:tcPr>
            <w:tcW w:w="9624" w:type="dxa"/>
            <w:gridSpan w:val="2"/>
          </w:tcPr>
          <w:p w:rsidR="008C56F8" w:rsidRPr="00B143D0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color w:val="000000"/>
                <w:spacing w:val="-4"/>
                <w:lang w:val="it-IT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Subiectul 3</w:t>
            </w:r>
            <w:r w:rsidRPr="0071212F">
              <w:rPr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Pr="00B143D0">
              <w:rPr>
                <w:b/>
                <w:lang w:val="it-IT"/>
              </w:rPr>
              <w:t xml:space="preserve">Consilierea psihologică în situaţie de abuz </w:t>
            </w:r>
            <w:r w:rsidRPr="0071212F">
              <w:rPr>
                <w:b/>
                <w:lang w:val="ro-RO"/>
              </w:rPr>
              <w:t>sexual asupra adultului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D5D2D" w:rsidTr="00DF4314">
        <w:trPr>
          <w:trHeight w:val="349"/>
        </w:trPr>
        <w:tc>
          <w:tcPr>
            <w:tcW w:w="4220" w:type="dxa"/>
          </w:tcPr>
          <w:p w:rsidR="00D531C0" w:rsidRPr="001324AB" w:rsidRDefault="00D531C0" w:rsidP="00BB1B1F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lang w:val="en-US"/>
              </w:rPr>
            </w:pPr>
            <w:r w:rsidRPr="00D531C0">
              <w:rPr>
                <w:lang w:val="en-US"/>
              </w:rPr>
              <w:t>s</w:t>
            </w:r>
            <w:r w:rsidRPr="001324AB">
              <w:rPr>
                <w:lang w:val="en-US"/>
              </w:rPr>
              <w:t xml:space="preserve">ă </w:t>
            </w:r>
            <w:r w:rsidRPr="001324AB">
              <w:rPr>
                <w:lang w:val="it-IT"/>
              </w:rPr>
              <w:t>descrie</w:t>
            </w:r>
            <w:r w:rsidRPr="00D531C0">
              <w:rPr>
                <w:lang w:val="en-US"/>
              </w:rPr>
              <w:t xml:space="preserve"> simptomatica psihologică la victimele abuzului sexual</w:t>
            </w:r>
            <w:r w:rsidRPr="001324AB">
              <w:rPr>
                <w:lang w:val="en-US"/>
              </w:rPr>
              <w:t>;</w:t>
            </w:r>
          </w:p>
          <w:p w:rsidR="00D531C0" w:rsidRPr="001324AB" w:rsidRDefault="00D531C0" w:rsidP="00BB1B1F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lang w:val="fr-FR"/>
              </w:rPr>
            </w:pPr>
            <w:r w:rsidRPr="00BB1B1F">
              <w:rPr>
                <w:lang w:val="fr-BE"/>
              </w:rPr>
              <w:t>s</w:t>
            </w:r>
            <w:r w:rsidRPr="001324AB">
              <w:rPr>
                <w:lang w:val="fr-FR"/>
              </w:rPr>
              <w:t>ă evidenţieze</w:t>
            </w:r>
            <w:r w:rsidRPr="00BB1B1F">
              <w:rPr>
                <w:lang w:val="fr-BE"/>
              </w:rPr>
              <w:t xml:space="preserve"> specificul trăirii actului violent de către victimă</w:t>
            </w:r>
            <w:r w:rsidRPr="001324AB">
              <w:rPr>
                <w:lang w:val="fr-FR"/>
              </w:rPr>
              <w:t>;</w:t>
            </w:r>
          </w:p>
          <w:p w:rsidR="00D531C0" w:rsidRDefault="00D531C0" w:rsidP="00BB1B1F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D531C0">
              <w:rPr>
                <w:lang w:val="en-US"/>
              </w:rPr>
              <w:lastRenderedPageBreak/>
              <w:t>s</w:t>
            </w:r>
            <w:r w:rsidRPr="001324AB">
              <w:rPr>
                <w:lang w:val="it-IT"/>
              </w:rPr>
              <w:t>ă analizeze</w:t>
            </w:r>
            <w:r w:rsidRPr="00D531C0">
              <w:rPr>
                <w:lang w:val="en-US"/>
              </w:rPr>
              <w:t xml:space="preserve"> specificul comportamentului victimei în terapie</w:t>
            </w:r>
            <w:r w:rsidRPr="001324AB">
              <w:rPr>
                <w:lang w:val="it-IT"/>
              </w:rPr>
              <w:t>;</w:t>
            </w:r>
          </w:p>
          <w:p w:rsidR="00D531C0" w:rsidRPr="001324AB" w:rsidRDefault="00D531C0" w:rsidP="00BB1B1F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să elaboreze strategii de lucru psihologic cu victimile abuzului sexual.</w:t>
            </w:r>
          </w:p>
          <w:p w:rsidR="008C56F8" w:rsidRPr="00D531C0" w:rsidRDefault="008C56F8" w:rsidP="00BB1B1F">
            <w:pPr>
              <w:spacing w:line="276" w:lineRule="auto"/>
              <w:rPr>
                <w:spacing w:val="-4"/>
                <w:lang w:val="it-IT"/>
              </w:rPr>
            </w:pPr>
          </w:p>
        </w:tc>
        <w:tc>
          <w:tcPr>
            <w:tcW w:w="5404" w:type="dxa"/>
          </w:tcPr>
          <w:p w:rsidR="00D531C0" w:rsidRPr="00FF31BD" w:rsidRDefault="00D531C0" w:rsidP="00BB1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lang w:val="it-IT"/>
              </w:rPr>
            </w:pPr>
            <w:r w:rsidRPr="00FF31BD">
              <w:rPr>
                <w:lang w:val="it-IT"/>
              </w:rPr>
              <w:lastRenderedPageBreak/>
              <w:t>Impactul psihologic al actului violent asupra victimei și familiei acesteia</w:t>
            </w:r>
            <w:r w:rsidR="002269C9">
              <w:rPr>
                <w:lang w:val="it-IT"/>
              </w:rPr>
              <w:t>.</w:t>
            </w:r>
          </w:p>
          <w:p w:rsidR="00D531C0" w:rsidRPr="00FF31BD" w:rsidRDefault="00D531C0" w:rsidP="00BB1B1F">
            <w:pPr>
              <w:pStyle w:val="ListParagraph"/>
              <w:numPr>
                <w:ilvl w:val="0"/>
                <w:numId w:val="24"/>
              </w:numPr>
              <w:spacing w:line="360" w:lineRule="auto"/>
            </w:pPr>
            <w:r w:rsidRPr="00FF31BD">
              <w:t xml:space="preserve">Simptomatica </w:t>
            </w:r>
            <w:r>
              <w:t>persoanei abuzate sexual</w:t>
            </w:r>
            <w:r w:rsidR="002269C9">
              <w:t>.</w:t>
            </w:r>
          </w:p>
          <w:p w:rsidR="00D531C0" w:rsidRPr="00FF31BD" w:rsidRDefault="00D531C0" w:rsidP="00BB1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lang w:val="it-IT"/>
              </w:rPr>
            </w:pPr>
            <w:r w:rsidRPr="00FF31BD">
              <w:rPr>
                <w:lang w:val="it-IT"/>
              </w:rPr>
              <w:t>Caracteristic</w:t>
            </w:r>
            <w:r w:rsidRPr="00BB1B1F">
              <w:rPr>
                <w:lang w:val="fr-BE"/>
              </w:rPr>
              <w:t>i</w:t>
            </w:r>
            <w:r w:rsidRPr="00FF31BD">
              <w:rPr>
                <w:lang w:val="it-IT"/>
              </w:rPr>
              <w:t xml:space="preserve">le comportamentului victimei în </w:t>
            </w:r>
            <w:r w:rsidRPr="00FF31BD">
              <w:rPr>
                <w:lang w:val="it-IT"/>
              </w:rPr>
              <w:lastRenderedPageBreak/>
              <w:t>terapie</w:t>
            </w:r>
            <w:r w:rsidR="002269C9">
              <w:rPr>
                <w:lang w:val="it-IT"/>
              </w:rPr>
              <w:t>.</w:t>
            </w:r>
          </w:p>
          <w:p w:rsidR="00D531C0" w:rsidRPr="00FF31BD" w:rsidRDefault="00D531C0" w:rsidP="00BB1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lang w:val="it-IT"/>
              </w:rPr>
            </w:pPr>
            <w:r w:rsidRPr="00FF31BD">
              <w:rPr>
                <w:lang w:val="it-IT"/>
              </w:rPr>
              <w:t xml:space="preserve">Strategii de consiliere psihologică a </w:t>
            </w:r>
            <w:r>
              <w:rPr>
                <w:lang w:val="it-IT"/>
              </w:rPr>
              <w:t xml:space="preserve"> victimei</w:t>
            </w:r>
            <w:r w:rsidR="002269C9">
              <w:rPr>
                <w:lang w:val="it-IT"/>
              </w:rPr>
              <w:t>.</w:t>
            </w:r>
          </w:p>
          <w:p w:rsidR="00D531C0" w:rsidRPr="00D531C0" w:rsidRDefault="00D531C0" w:rsidP="00BB1B1F">
            <w:pPr>
              <w:spacing w:line="360" w:lineRule="auto"/>
              <w:ind w:firstLine="720"/>
              <w:rPr>
                <w:b/>
                <w:lang w:val="en-US"/>
              </w:rPr>
            </w:pPr>
          </w:p>
          <w:p w:rsidR="00D531C0" w:rsidRPr="00D531C0" w:rsidRDefault="00D531C0" w:rsidP="00BB1B1F">
            <w:pPr>
              <w:spacing w:line="276" w:lineRule="auto"/>
              <w:jc w:val="both"/>
              <w:rPr>
                <w:b/>
                <w:i/>
                <w:lang w:val="en-US"/>
              </w:rPr>
            </w:pPr>
          </w:p>
          <w:p w:rsidR="008C56F8" w:rsidRPr="009E51E2" w:rsidRDefault="000B356B" w:rsidP="00BB1B1F">
            <w:pPr>
              <w:spacing w:line="276" w:lineRule="auto"/>
              <w:jc w:val="both"/>
              <w:rPr>
                <w:lang w:val="it-IT"/>
              </w:rPr>
            </w:pPr>
            <w:r>
              <w:rPr>
                <w:b/>
                <w:i/>
                <w:lang w:val="it-IT"/>
              </w:rPr>
              <w:t>Cuvinte</w:t>
            </w:r>
            <w:r w:rsidR="008C56F8" w:rsidRPr="009E51E2">
              <w:rPr>
                <w:b/>
                <w:i/>
                <w:lang w:val="it-IT"/>
              </w:rPr>
              <w:t>-cheie</w:t>
            </w:r>
            <w:r w:rsidR="008C56F8">
              <w:rPr>
                <w:lang w:val="it-IT"/>
              </w:rPr>
              <w:t xml:space="preserve">: abuz sexual, violență, stiluri de relatiare aviolenței, stil controlta, stol expresiv, reacții paradoxale, apărarea făptașului, introiecția sentimentului de vinovăție a făptașului. </w:t>
            </w:r>
          </w:p>
        </w:tc>
      </w:tr>
    </w:tbl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BB1B1F" w:rsidTr="00DF4314">
        <w:trPr>
          <w:trHeight w:val="247"/>
        </w:trPr>
        <w:tc>
          <w:tcPr>
            <w:tcW w:w="9624" w:type="dxa"/>
            <w:gridSpan w:val="2"/>
          </w:tcPr>
          <w:p w:rsidR="008C56F8" w:rsidRPr="00B143D0" w:rsidRDefault="008C56F8" w:rsidP="00BB1B1F">
            <w:pPr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it-IT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Subiectul 4</w:t>
            </w:r>
            <w:r w:rsidRPr="0071212F">
              <w:rPr>
                <w:b/>
                <w:bCs/>
                <w:color w:val="000000"/>
                <w:spacing w:val="-4"/>
                <w:lang w:val="ro-RO"/>
              </w:rPr>
              <w:t xml:space="preserve">.  </w:t>
            </w:r>
            <w:r w:rsidRPr="00B143D0">
              <w:rPr>
                <w:b/>
                <w:lang w:val="it-IT"/>
              </w:rPr>
              <w:t>Consilierea psihologică în situaţie de abuz sexual asupra copilului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D5D2D" w:rsidTr="00DF4314">
        <w:trPr>
          <w:trHeight w:val="349"/>
        </w:trPr>
        <w:tc>
          <w:tcPr>
            <w:tcW w:w="4220" w:type="dxa"/>
          </w:tcPr>
          <w:p w:rsidR="00A4538D" w:rsidRPr="006978B3" w:rsidRDefault="00A4538D" w:rsidP="00BB1B1F">
            <w:pPr>
              <w:pStyle w:val="ListParagraph"/>
              <w:numPr>
                <w:ilvl w:val="0"/>
                <w:numId w:val="28"/>
              </w:numPr>
              <w:tabs>
                <w:tab w:val="left" w:pos="5145"/>
              </w:tabs>
              <w:spacing w:line="360" w:lineRule="auto"/>
              <w:ind w:left="360"/>
              <w:jc w:val="both"/>
              <w:rPr>
                <w:lang w:val="it-IT"/>
              </w:rPr>
            </w:pPr>
            <w:r w:rsidRPr="00BB1B1F">
              <w:rPr>
                <w:lang w:val="pt-PT"/>
              </w:rPr>
              <w:t>s</w:t>
            </w:r>
            <w:r w:rsidRPr="006978B3">
              <w:rPr>
                <w:lang w:val="it-IT"/>
              </w:rPr>
              <w:t>ă descrie</w:t>
            </w:r>
            <w:r w:rsidRPr="00BB1B1F">
              <w:rPr>
                <w:lang w:val="pt-PT"/>
              </w:rPr>
              <w:t xml:space="preserve"> dimensiunile de evaluare a abuzului sexual asupra copilului</w:t>
            </w:r>
            <w:r w:rsidRPr="006978B3">
              <w:rPr>
                <w:lang w:val="it-IT"/>
              </w:rPr>
              <w:t>;</w:t>
            </w:r>
          </w:p>
          <w:p w:rsidR="00A4538D" w:rsidRPr="00BB1B1F" w:rsidRDefault="00A4538D" w:rsidP="00BB1B1F">
            <w:pPr>
              <w:pStyle w:val="ListParagraph"/>
              <w:numPr>
                <w:ilvl w:val="0"/>
                <w:numId w:val="28"/>
              </w:numPr>
              <w:tabs>
                <w:tab w:val="left" w:pos="5145"/>
              </w:tabs>
              <w:spacing w:line="360" w:lineRule="auto"/>
              <w:ind w:left="360"/>
              <w:jc w:val="both"/>
              <w:rPr>
                <w:lang w:val="pt-PT"/>
              </w:rPr>
            </w:pPr>
            <w:r w:rsidRPr="006978B3">
              <w:rPr>
                <w:lang w:val="it-IT"/>
              </w:rPr>
              <w:t>să compare factorii situaționali traumatogeni;</w:t>
            </w:r>
          </w:p>
          <w:p w:rsidR="00A4538D" w:rsidRPr="00BB1B1F" w:rsidRDefault="00A4538D" w:rsidP="00BB1B1F">
            <w:pPr>
              <w:pStyle w:val="ListParagraph"/>
              <w:numPr>
                <w:ilvl w:val="0"/>
                <w:numId w:val="28"/>
              </w:numPr>
              <w:tabs>
                <w:tab w:val="left" w:pos="170"/>
                <w:tab w:val="left" w:pos="5145"/>
              </w:tabs>
              <w:spacing w:line="360" w:lineRule="auto"/>
              <w:ind w:left="360"/>
              <w:jc w:val="both"/>
              <w:rPr>
                <w:spacing w:val="-4"/>
                <w:lang w:val="pt-PT"/>
              </w:rPr>
            </w:pPr>
            <w:r>
              <w:rPr>
                <w:lang w:val="it-IT"/>
              </w:rPr>
              <w:t>s</w:t>
            </w:r>
            <w:r w:rsidRPr="006978B3">
              <w:rPr>
                <w:lang w:val="it-IT"/>
              </w:rPr>
              <w:t>ă analizeze</w:t>
            </w:r>
            <w:r w:rsidRPr="00BB1B1F">
              <w:rPr>
                <w:lang w:val="pt-PT"/>
              </w:rPr>
              <w:t xml:space="preserve"> factorii situaţionali traumatogeni și p</w:t>
            </w:r>
            <w:r w:rsidRPr="006978B3">
              <w:rPr>
                <w:lang w:val="it-IT"/>
              </w:rPr>
              <w:t>atternurile de de</w:t>
            </w:r>
            <w:r>
              <w:rPr>
                <w:lang w:val="it-IT"/>
              </w:rPr>
              <w:t>sfăşurare a reacţiei traumatice;</w:t>
            </w:r>
          </w:p>
          <w:p w:rsidR="00A4538D" w:rsidRPr="00BB1B1F" w:rsidRDefault="00A4538D" w:rsidP="00BB1B1F">
            <w:pPr>
              <w:pStyle w:val="ListParagraph"/>
              <w:numPr>
                <w:ilvl w:val="0"/>
                <w:numId w:val="28"/>
              </w:numPr>
              <w:tabs>
                <w:tab w:val="left" w:pos="170"/>
                <w:tab w:val="left" w:pos="5145"/>
              </w:tabs>
              <w:spacing w:line="360" w:lineRule="auto"/>
              <w:ind w:left="360"/>
              <w:jc w:val="both"/>
              <w:rPr>
                <w:spacing w:val="-4"/>
                <w:lang w:val="pt-PT"/>
              </w:rPr>
            </w:pPr>
            <w:r w:rsidRPr="00BB1B1F">
              <w:rPr>
                <w:lang w:val="pt-PT"/>
              </w:rPr>
              <w:t>s</w:t>
            </w:r>
            <w:r w:rsidRPr="006978B3">
              <w:rPr>
                <w:lang w:val="it-IT"/>
              </w:rPr>
              <w:t>ă elaboreze programe de diagnostic și consiliere în situația de abuz sexual</w:t>
            </w:r>
            <w:r w:rsidRPr="00BB1B1F">
              <w:rPr>
                <w:lang w:val="pt-PT"/>
              </w:rPr>
              <w:t xml:space="preserve"> asupra copilului.</w:t>
            </w:r>
          </w:p>
          <w:p w:rsidR="00A4538D" w:rsidRDefault="00A4538D" w:rsidP="00BB1B1F">
            <w:pPr>
              <w:pStyle w:val="ListParagraph"/>
              <w:spacing w:line="360" w:lineRule="auto"/>
              <w:ind w:left="360"/>
              <w:rPr>
                <w:lang w:val="it-IT"/>
              </w:rPr>
            </w:pPr>
          </w:p>
          <w:p w:rsidR="008C56F8" w:rsidRPr="00A4538D" w:rsidRDefault="008C56F8" w:rsidP="00BB1B1F">
            <w:pPr>
              <w:tabs>
                <w:tab w:val="left" w:pos="5145"/>
              </w:tabs>
              <w:spacing w:line="276" w:lineRule="auto"/>
              <w:jc w:val="both"/>
              <w:rPr>
                <w:spacing w:val="-4"/>
                <w:lang w:val="it-IT"/>
              </w:rPr>
            </w:pPr>
          </w:p>
        </w:tc>
        <w:tc>
          <w:tcPr>
            <w:tcW w:w="5404" w:type="dxa"/>
          </w:tcPr>
          <w:p w:rsidR="00A4538D" w:rsidRPr="00A4538D" w:rsidRDefault="00A4538D" w:rsidP="00BB1B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lang w:val="pt-BR"/>
              </w:rPr>
            </w:pPr>
            <w:r w:rsidRPr="00A4538D">
              <w:rPr>
                <w:lang w:val="pt-BR"/>
              </w:rPr>
              <w:t>Dimensiuni de evaluare a abuzului sexual asupra copilului</w:t>
            </w:r>
            <w:r w:rsidR="002269C9">
              <w:rPr>
                <w:lang w:val="pt-BR"/>
              </w:rPr>
              <w:t>.</w:t>
            </w:r>
          </w:p>
          <w:p w:rsidR="00A4538D" w:rsidRPr="00A4538D" w:rsidRDefault="00A4538D" w:rsidP="00BB1B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lang w:val="it-IT"/>
              </w:rPr>
            </w:pPr>
            <w:r w:rsidRPr="00FD5D2D">
              <w:rPr>
                <w:lang w:val="pt-BR"/>
              </w:rPr>
              <w:t>Factorii situaţionali traumatogeni și p</w:t>
            </w:r>
            <w:r w:rsidRPr="00A4538D">
              <w:rPr>
                <w:lang w:val="it-IT"/>
              </w:rPr>
              <w:t>atternurile de desfăşurare a reacţiei traumatice</w:t>
            </w:r>
            <w:r w:rsidR="002269C9">
              <w:rPr>
                <w:lang w:val="it-IT"/>
              </w:rPr>
              <w:t>.</w:t>
            </w:r>
          </w:p>
          <w:p w:rsidR="00A4538D" w:rsidRPr="00BB1B1F" w:rsidRDefault="00A4538D" w:rsidP="00BB1B1F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lang w:val="pt-PT"/>
              </w:rPr>
            </w:pPr>
            <w:r w:rsidRPr="00BB1B1F">
              <w:rPr>
                <w:lang w:val="pt-PT"/>
              </w:rPr>
              <w:t>Criterii de credibilitate a mărturiilor copiilor</w:t>
            </w:r>
            <w:r w:rsidR="002269C9" w:rsidRPr="00BB1B1F">
              <w:rPr>
                <w:lang w:val="pt-PT"/>
              </w:rPr>
              <w:t>.</w:t>
            </w:r>
          </w:p>
          <w:p w:rsidR="00A4538D" w:rsidRPr="00A4538D" w:rsidRDefault="00A4538D" w:rsidP="00BB1B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lang w:val="it-IT"/>
              </w:rPr>
            </w:pPr>
            <w:r w:rsidRPr="00A4538D">
              <w:rPr>
                <w:lang w:val="it-IT"/>
              </w:rPr>
              <w:t>Prevenţia şi consilierea abuzului sexual</w:t>
            </w:r>
            <w:r w:rsidRPr="00BB1B1F">
              <w:rPr>
                <w:lang w:val="pt-PT"/>
              </w:rPr>
              <w:t xml:space="preserve"> asupra copilului</w:t>
            </w:r>
            <w:r w:rsidR="002269C9" w:rsidRPr="00BB1B1F">
              <w:rPr>
                <w:lang w:val="pt-PT"/>
              </w:rPr>
              <w:t>.</w:t>
            </w:r>
          </w:p>
          <w:p w:rsidR="00A4538D" w:rsidRDefault="00A4538D" w:rsidP="00BB1B1F">
            <w:pPr>
              <w:spacing w:line="276" w:lineRule="auto"/>
              <w:jc w:val="both"/>
              <w:rPr>
                <w:b/>
                <w:i/>
                <w:lang w:val="it-IT"/>
              </w:rPr>
            </w:pPr>
          </w:p>
          <w:p w:rsidR="008C56F8" w:rsidRPr="009E51E2" w:rsidRDefault="000B356B" w:rsidP="00BB1B1F">
            <w:pPr>
              <w:spacing w:line="276" w:lineRule="auto"/>
              <w:jc w:val="both"/>
              <w:rPr>
                <w:lang w:val="it-IT"/>
              </w:rPr>
            </w:pPr>
            <w:r>
              <w:rPr>
                <w:b/>
                <w:i/>
                <w:lang w:val="it-IT"/>
              </w:rPr>
              <w:t>Cuvinte</w:t>
            </w:r>
            <w:r w:rsidR="008C56F8" w:rsidRPr="009E51E2">
              <w:rPr>
                <w:b/>
                <w:i/>
                <w:lang w:val="it-IT"/>
              </w:rPr>
              <w:t>-cheie</w:t>
            </w:r>
            <w:r w:rsidR="008C56F8">
              <w:rPr>
                <w:lang w:val="it-IT"/>
              </w:rPr>
              <w:t xml:space="preserve">: forme de abuz, confuzia tandrețe-senzualitate, incest, triunghiul pervers, orfanizare, fenomeul de cruțare inconștientă a tatălui, tatăl despotic, tatăl cerșetor. </w:t>
            </w:r>
          </w:p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</w:tbl>
    <w:p w:rsidR="008C56F8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912380" w:rsidTr="00DF4314">
        <w:trPr>
          <w:trHeight w:val="247"/>
        </w:trPr>
        <w:tc>
          <w:tcPr>
            <w:tcW w:w="9624" w:type="dxa"/>
            <w:gridSpan w:val="2"/>
          </w:tcPr>
          <w:p w:rsidR="008C56F8" w:rsidRPr="0027423F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spacing w:val="-4"/>
                <w:lang w:val="ro-RO"/>
              </w:rPr>
            </w:pPr>
            <w:r w:rsidRPr="0027423F">
              <w:rPr>
                <w:b/>
                <w:bCs/>
                <w:spacing w:val="-4"/>
                <w:lang w:val="ro-RO"/>
              </w:rPr>
              <w:t xml:space="preserve">Subiectul 5.  </w:t>
            </w:r>
            <w:r w:rsidRPr="0027423F">
              <w:rPr>
                <w:b/>
                <w:lang w:val="it-IT"/>
              </w:rPr>
              <w:t xml:space="preserve">Consilierea psihologică </w:t>
            </w:r>
            <w:r>
              <w:rPr>
                <w:b/>
                <w:lang w:val="it-IT"/>
              </w:rPr>
              <w:t xml:space="preserve">în situații de criză socială 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27423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spacing w:val="-4"/>
                <w:lang w:val="ro-RO"/>
              </w:rPr>
            </w:pPr>
            <w:r w:rsidRPr="0027423F">
              <w:rPr>
                <w:b/>
                <w:iCs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27423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spacing w:val="-4"/>
                <w:lang w:val="ro-RO"/>
              </w:rPr>
            </w:pPr>
            <w:r w:rsidRPr="0027423F">
              <w:rPr>
                <w:b/>
                <w:iCs/>
                <w:spacing w:val="-4"/>
                <w:lang w:val="ro-RO"/>
              </w:rPr>
              <w:t>Unităţi de conţinut</w:t>
            </w:r>
          </w:p>
        </w:tc>
      </w:tr>
      <w:tr w:rsidR="008C56F8" w:rsidRPr="00912380" w:rsidTr="00DF4314">
        <w:trPr>
          <w:trHeight w:val="349"/>
        </w:trPr>
        <w:tc>
          <w:tcPr>
            <w:tcW w:w="4220" w:type="dxa"/>
          </w:tcPr>
          <w:p w:rsidR="008C56F8" w:rsidRPr="0027423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 xml:space="preserve">- să descrie reacţiile psihologice in situaţii de 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criză socială</w:t>
            </w: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>;</w:t>
            </w:r>
          </w:p>
          <w:p w:rsidR="008C56F8" w:rsidRPr="0027423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>- să analizeze</w:t>
            </w:r>
            <w:r w:rsidR="00A4538D">
              <w:rPr>
                <w:color w:val="auto"/>
                <w:spacing w:val="-4"/>
                <w:sz w:val="24"/>
                <w:szCs w:val="24"/>
                <w:lang w:val="ro-RO"/>
              </w:rPr>
              <w:t xml:space="preserve"> meca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ni</w:t>
            </w:r>
            <w:r w:rsidR="00A4538D">
              <w:rPr>
                <w:color w:val="auto"/>
                <w:spacing w:val="-4"/>
                <w:sz w:val="24"/>
                <w:szCs w:val="24"/>
                <w:lang w:val="ro-RO"/>
              </w:rPr>
              <w:t>s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mele de apărare implicate în crizele sociale</w:t>
            </w: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>;</w:t>
            </w:r>
          </w:p>
          <w:p w:rsidR="008C56F8" w:rsidRPr="0027423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>- să-şi dezvolte abilităţi de cons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iliere în situaţiile de criză socială</w:t>
            </w:r>
            <w:r w:rsidRPr="0027423F">
              <w:rPr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:rsidR="008C56F8" w:rsidRPr="0027423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04" w:type="dxa"/>
          </w:tcPr>
          <w:p w:rsidR="008C56F8" w:rsidRPr="000B356B" w:rsidRDefault="008C56F8" w:rsidP="00BB1B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lang w:val="en-US"/>
              </w:rPr>
            </w:pPr>
            <w:r w:rsidRPr="000B356B">
              <w:rPr>
                <w:lang w:val="ro-RO"/>
              </w:rPr>
              <w:t>Caracteristicile psihologice ale situației de criză socială.</w:t>
            </w:r>
          </w:p>
          <w:p w:rsidR="008C56F8" w:rsidRPr="0027423F" w:rsidRDefault="008C56F8" w:rsidP="00BB1B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lang w:val="en-US"/>
              </w:rPr>
            </w:pPr>
            <w:r>
              <w:rPr>
                <w:lang w:val="ro-RO"/>
              </w:rPr>
              <w:t>Mecanismele de apărare asociate situațiilor de criză socială.</w:t>
            </w:r>
          </w:p>
          <w:p w:rsidR="008C56F8" w:rsidRDefault="008C56F8" w:rsidP="00BB1B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iCs/>
                <w:spacing w:val="-4"/>
                <w:lang w:val="ro-RO"/>
              </w:rPr>
            </w:pPr>
            <w:r w:rsidRPr="0027423F">
              <w:rPr>
                <w:iCs/>
                <w:spacing w:val="-4"/>
                <w:lang w:val="ro-RO"/>
              </w:rPr>
              <w:t xml:space="preserve">Asistenta psihologică a </w:t>
            </w:r>
            <w:r>
              <w:rPr>
                <w:iCs/>
                <w:spacing w:val="-4"/>
                <w:lang w:val="ro-RO"/>
              </w:rPr>
              <w:t>idividului și a grupului în situații de criză socială</w:t>
            </w:r>
            <w:r w:rsidRPr="0027423F">
              <w:rPr>
                <w:iCs/>
                <w:spacing w:val="-4"/>
                <w:lang w:val="ro-RO"/>
              </w:rPr>
              <w:t>.</w:t>
            </w:r>
          </w:p>
          <w:p w:rsidR="008C56F8" w:rsidRPr="009E51E2" w:rsidRDefault="000B356B" w:rsidP="00BB1B1F">
            <w:pPr>
              <w:spacing w:line="276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b/>
                <w:i/>
                <w:iCs/>
                <w:spacing w:val="-4"/>
                <w:lang w:val="ro-RO"/>
              </w:rPr>
              <w:t>Cuvinte</w:t>
            </w:r>
            <w:r w:rsidR="008C56F8" w:rsidRPr="009E51E2">
              <w:rPr>
                <w:b/>
                <w:i/>
                <w:iCs/>
                <w:spacing w:val="-4"/>
                <w:lang w:val="ro-RO"/>
              </w:rPr>
              <w:t>-cheie</w:t>
            </w:r>
            <w:r w:rsidR="008C56F8">
              <w:rPr>
                <w:iCs/>
                <w:spacing w:val="-4"/>
                <w:lang w:val="ro-RO"/>
              </w:rPr>
              <w:t xml:space="preserve">: criză socială, mecanisme de apărare. mecanisme de coping,  </w:t>
            </w:r>
          </w:p>
        </w:tc>
      </w:tr>
    </w:tbl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404"/>
      </w:tblGrid>
      <w:tr w:rsidR="008C56F8" w:rsidRPr="00912380" w:rsidTr="00DF4314">
        <w:trPr>
          <w:trHeight w:val="247"/>
        </w:trPr>
        <w:tc>
          <w:tcPr>
            <w:tcW w:w="9624" w:type="dxa"/>
            <w:gridSpan w:val="2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Subiectul 6</w:t>
            </w:r>
            <w:r w:rsidRPr="0071212F">
              <w:rPr>
                <w:b/>
                <w:bCs/>
                <w:color w:val="000000"/>
                <w:spacing w:val="-4"/>
                <w:lang w:val="ro-RO"/>
              </w:rPr>
              <w:t>. Consilierea psihologică în cazul comportamentului adictiv</w:t>
            </w:r>
          </w:p>
        </w:tc>
      </w:tr>
      <w:tr w:rsidR="008C56F8" w:rsidRPr="0071212F" w:rsidTr="00DF4314">
        <w:trPr>
          <w:trHeight w:val="247"/>
        </w:trPr>
        <w:tc>
          <w:tcPr>
            <w:tcW w:w="4220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D5D2D" w:rsidTr="00DF4314">
        <w:trPr>
          <w:trHeight w:val="349"/>
        </w:trPr>
        <w:tc>
          <w:tcPr>
            <w:tcW w:w="4220" w:type="dxa"/>
          </w:tcPr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  <w:r w:rsidRPr="0071212F">
              <w:rPr>
                <w:spacing w:val="-4"/>
                <w:sz w:val="24"/>
                <w:szCs w:val="24"/>
                <w:lang w:val="ro-RO"/>
              </w:rPr>
              <w:t>- să descrie conceptul de comportament adictiv;</w:t>
            </w:r>
          </w:p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  <w:r w:rsidRPr="0071212F">
              <w:rPr>
                <w:spacing w:val="-4"/>
                <w:sz w:val="24"/>
                <w:szCs w:val="24"/>
                <w:lang w:val="ro-RO"/>
              </w:rPr>
              <w:lastRenderedPageBreak/>
              <w:t xml:space="preserve">- să analize factorii etiologici ai comportamentului adictiv; </w:t>
            </w:r>
          </w:p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  <w:r w:rsidRPr="0071212F">
              <w:rPr>
                <w:spacing w:val="-4"/>
                <w:sz w:val="24"/>
                <w:szCs w:val="24"/>
                <w:lang w:val="ro-RO"/>
              </w:rPr>
              <w:t>- să evalueze considera</w:t>
            </w:r>
            <w:r>
              <w:rPr>
                <w:spacing w:val="-4"/>
                <w:sz w:val="24"/>
                <w:szCs w:val="24"/>
                <w:lang w:val="ro-RO"/>
              </w:rPr>
              <w:t>ţ</w:t>
            </w:r>
            <w:r w:rsidRPr="0071212F">
              <w:rPr>
                <w:spacing w:val="-4"/>
                <w:sz w:val="24"/>
                <w:szCs w:val="24"/>
                <w:lang w:val="ro-RO"/>
              </w:rPr>
              <w:t>iile contemporane asupra tratamentului comportamentului adictiv;</w:t>
            </w:r>
          </w:p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  <w:r w:rsidRPr="0071212F">
              <w:rPr>
                <w:spacing w:val="-4"/>
                <w:sz w:val="24"/>
                <w:szCs w:val="24"/>
                <w:lang w:val="ro-RO"/>
              </w:rPr>
              <w:t>- să-</w:t>
            </w:r>
            <w:r>
              <w:rPr>
                <w:spacing w:val="-4"/>
                <w:sz w:val="24"/>
                <w:szCs w:val="24"/>
                <w:lang w:val="ro-RO"/>
              </w:rPr>
              <w:t>ş</w:t>
            </w:r>
            <w:r w:rsidRPr="0071212F">
              <w:rPr>
                <w:spacing w:val="-4"/>
                <w:sz w:val="24"/>
                <w:szCs w:val="24"/>
                <w:lang w:val="ro-RO"/>
              </w:rPr>
              <w:t>i dezvolte abilită</w:t>
            </w:r>
            <w:r>
              <w:rPr>
                <w:spacing w:val="-4"/>
                <w:sz w:val="24"/>
                <w:szCs w:val="24"/>
                <w:lang w:val="ro-RO"/>
              </w:rPr>
              <w:t>ţ</w:t>
            </w:r>
            <w:r w:rsidRPr="0071212F">
              <w:rPr>
                <w:spacing w:val="-4"/>
                <w:sz w:val="24"/>
                <w:szCs w:val="24"/>
                <w:lang w:val="ro-RO"/>
              </w:rPr>
              <w:t>i de consiliere psihologică în cazul comportamentului adictiv.</w:t>
            </w:r>
          </w:p>
        </w:tc>
        <w:tc>
          <w:tcPr>
            <w:tcW w:w="5404" w:type="dxa"/>
          </w:tcPr>
          <w:p w:rsidR="008C56F8" w:rsidRPr="000B356B" w:rsidRDefault="008C56F8" w:rsidP="00BB1B1F">
            <w:pPr>
              <w:pStyle w:val="ListParagraph"/>
              <w:numPr>
                <w:ilvl w:val="0"/>
                <w:numId w:val="3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 w:rsidRPr="000B356B">
              <w:rPr>
                <w:iCs/>
                <w:color w:val="000000"/>
                <w:spacing w:val="-4"/>
                <w:lang w:val="ro-RO"/>
              </w:rPr>
              <w:lastRenderedPageBreak/>
              <w:t>Abordarea nosologică a comportamentului adictiv.</w:t>
            </w:r>
          </w:p>
          <w:p w:rsidR="008C56F8" w:rsidRPr="0071212F" w:rsidRDefault="008C56F8" w:rsidP="00BB1B1F">
            <w:pPr>
              <w:numPr>
                <w:ilvl w:val="0"/>
                <w:numId w:val="3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 w:rsidRPr="0071212F">
              <w:rPr>
                <w:iCs/>
                <w:color w:val="000000"/>
                <w:spacing w:val="-4"/>
                <w:lang w:val="ro-RO"/>
              </w:rPr>
              <w:lastRenderedPageBreak/>
              <w:t>Factorii etiolog</w:t>
            </w:r>
            <w:r>
              <w:rPr>
                <w:iCs/>
                <w:color w:val="000000"/>
                <w:spacing w:val="-4"/>
                <w:lang w:val="ro-RO"/>
              </w:rPr>
              <w:t>ici ai comportamentului adictiv.</w:t>
            </w:r>
          </w:p>
          <w:p w:rsidR="008C56F8" w:rsidRDefault="008C56F8" w:rsidP="00BB1B1F">
            <w:pPr>
              <w:numPr>
                <w:ilvl w:val="0"/>
                <w:numId w:val="3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 w:rsidRPr="0071212F">
              <w:rPr>
                <w:iCs/>
                <w:color w:val="000000"/>
                <w:spacing w:val="-4"/>
                <w:lang w:val="ro-RO"/>
              </w:rPr>
              <w:t>Considera</w:t>
            </w:r>
            <w:r>
              <w:rPr>
                <w:iCs/>
                <w:color w:val="000000"/>
                <w:spacing w:val="-4"/>
                <w:lang w:val="ro-RO"/>
              </w:rPr>
              <w:t>ţii contemporane asupra consilierii psihologice în cazul comportamentului adictiv.</w:t>
            </w:r>
          </w:p>
          <w:p w:rsidR="008C56F8" w:rsidRPr="00BB1B1F" w:rsidRDefault="000B356B" w:rsidP="00BB1B1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b/>
                <w:i/>
                <w:iCs/>
                <w:color w:val="000000"/>
                <w:spacing w:val="-4"/>
                <w:lang w:val="ro-RO"/>
              </w:rPr>
              <w:t>Cuvinte</w:t>
            </w:r>
            <w:r w:rsidR="008C56F8" w:rsidRPr="00607F8F">
              <w:rPr>
                <w:b/>
                <w:i/>
                <w:iCs/>
                <w:color w:val="000000"/>
                <w:spacing w:val="-4"/>
                <w:lang w:val="ro-RO"/>
              </w:rPr>
              <w:t>-cheie</w:t>
            </w:r>
            <w:r w:rsidR="008C56F8" w:rsidRPr="00607F8F">
              <w:rPr>
                <w:iCs/>
                <w:color w:val="000000"/>
                <w:spacing w:val="-4"/>
                <w:lang w:val="ro-RO"/>
              </w:rPr>
              <w:t xml:space="preserve">: </w:t>
            </w:r>
            <w:r w:rsidR="008C56F8" w:rsidRPr="00BB1B1F">
              <w:rPr>
                <w:lang w:val="ro-RO"/>
              </w:rPr>
              <w:t>comportament adictiv, abuz de substanțe, complicitate perversă, discurs paradoxal, proteză de transfer, stare de limită, tulburări de personalitate, gest defensiv, gest adaptativ, gest regresiv.</w:t>
            </w:r>
          </w:p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ind w:left="720"/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</w:tbl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23"/>
        <w:gridCol w:w="5350"/>
        <w:gridCol w:w="54"/>
      </w:tblGrid>
      <w:tr w:rsidR="008C56F8" w:rsidRPr="00FD5D2D" w:rsidTr="00DF4314">
        <w:trPr>
          <w:trHeight w:val="247"/>
        </w:trPr>
        <w:tc>
          <w:tcPr>
            <w:tcW w:w="9624" w:type="dxa"/>
            <w:gridSpan w:val="4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Subiectul 7</w:t>
            </w:r>
            <w:r w:rsidRPr="0071212F">
              <w:rPr>
                <w:b/>
                <w:bCs/>
                <w:color w:val="000000"/>
                <w:spacing w:val="-4"/>
                <w:lang w:val="ro-RO"/>
              </w:rPr>
              <w:t xml:space="preserve">.  Consilierea psihologică în cazul </w:t>
            </w:r>
            <w:r>
              <w:rPr>
                <w:b/>
                <w:bCs/>
                <w:color w:val="000000"/>
                <w:spacing w:val="-4"/>
                <w:lang w:val="ro-RO"/>
              </w:rPr>
              <w:t>tulburărilor psihosomatice</w:t>
            </w:r>
          </w:p>
        </w:tc>
      </w:tr>
      <w:tr w:rsidR="008C56F8" w:rsidRPr="0071212F" w:rsidTr="00DF4314">
        <w:trPr>
          <w:trHeight w:val="330"/>
        </w:trPr>
        <w:tc>
          <w:tcPr>
            <w:tcW w:w="4220" w:type="dxa"/>
            <w:gridSpan w:val="2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71212F"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404" w:type="dxa"/>
            <w:gridSpan w:val="2"/>
          </w:tcPr>
          <w:p w:rsidR="008C56F8" w:rsidRPr="0071212F" w:rsidRDefault="008C56F8" w:rsidP="00BB1B1F">
            <w:pPr>
              <w:tabs>
                <w:tab w:val="left" w:pos="170"/>
              </w:tabs>
              <w:spacing w:line="276" w:lineRule="auto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8C56F8" w:rsidRPr="00FD5D2D" w:rsidTr="00DF4314">
        <w:trPr>
          <w:gridAfter w:val="1"/>
          <w:wAfter w:w="54" w:type="dxa"/>
          <w:trHeight w:val="50"/>
        </w:trPr>
        <w:tc>
          <w:tcPr>
            <w:tcW w:w="4197" w:type="dxa"/>
          </w:tcPr>
          <w:p w:rsidR="008C56F8" w:rsidRPr="000B356B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0B356B">
              <w:rPr>
                <w:color w:val="auto"/>
                <w:spacing w:val="-4"/>
                <w:sz w:val="24"/>
                <w:szCs w:val="24"/>
                <w:lang w:val="ro-RO"/>
              </w:rPr>
              <w:t>-</w:t>
            </w:r>
            <w:r w:rsidRPr="00CD1956">
              <w:rPr>
                <w:color w:val="FF0000"/>
                <w:spacing w:val="-4"/>
                <w:sz w:val="24"/>
                <w:szCs w:val="24"/>
                <w:lang w:val="ro-RO"/>
              </w:rPr>
              <w:t xml:space="preserve"> </w:t>
            </w:r>
            <w:r w:rsidRPr="000B356B">
              <w:rPr>
                <w:color w:val="auto"/>
                <w:spacing w:val="-4"/>
                <w:sz w:val="24"/>
                <w:szCs w:val="24"/>
                <w:lang w:val="ro-RO"/>
              </w:rPr>
              <w:t>să analizeze profilul de personalitate și discursul bolnavului psihosomatic;</w:t>
            </w:r>
          </w:p>
          <w:p w:rsidR="008C56F8" w:rsidRPr="000B356B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0B356B">
              <w:rPr>
                <w:color w:val="auto"/>
                <w:spacing w:val="-4"/>
                <w:sz w:val="24"/>
                <w:szCs w:val="24"/>
                <w:lang w:val="ro-RO"/>
              </w:rPr>
              <w:t>- să compare modele teoretice privind etiologia și tratamentul tulburărilor psihosomatice;</w:t>
            </w:r>
          </w:p>
          <w:p w:rsidR="008C56F8" w:rsidRPr="000B356B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0B356B">
              <w:rPr>
                <w:color w:val="auto"/>
                <w:spacing w:val="-4"/>
                <w:sz w:val="24"/>
                <w:szCs w:val="24"/>
                <w:lang w:val="ro-RO"/>
              </w:rPr>
              <w:t>- să-şi dezvolte abilităţi de consiliere în cazul tulburărilor psihosomatice.</w:t>
            </w:r>
          </w:p>
          <w:p w:rsidR="008C56F8" w:rsidRPr="0071212F" w:rsidRDefault="008C56F8" w:rsidP="00BB1B1F">
            <w:pPr>
              <w:pStyle w:val="z1Char"/>
              <w:tabs>
                <w:tab w:val="clear" w:pos="227"/>
                <w:tab w:val="left" w:pos="170"/>
              </w:tabs>
              <w:spacing w:line="276" w:lineRule="auto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373" w:type="dxa"/>
            <w:gridSpan w:val="2"/>
          </w:tcPr>
          <w:p w:rsidR="008C56F8" w:rsidRPr="000B356B" w:rsidRDefault="008C56F8" w:rsidP="00BB1B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lang w:val="en-US"/>
              </w:rPr>
            </w:pPr>
            <w:r w:rsidRPr="000B356B">
              <w:rPr>
                <w:lang w:val="en-US"/>
              </w:rPr>
              <w:t>Profilul de personalitate al bolnavului psihosomatic.</w:t>
            </w:r>
          </w:p>
          <w:p w:rsidR="008C56F8" w:rsidRPr="00BB1B1F" w:rsidRDefault="008C56F8" w:rsidP="00BB1B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lang w:val="pt-PT"/>
              </w:rPr>
            </w:pPr>
            <w:r w:rsidRPr="00BB1B1F">
              <w:rPr>
                <w:lang w:val="pt-PT"/>
              </w:rPr>
              <w:t>Modele teoretice privind etiologia tulburării psihosomatice.</w:t>
            </w:r>
          </w:p>
          <w:p w:rsidR="008C56F8" w:rsidRPr="00BB1B1F" w:rsidRDefault="008C56F8" w:rsidP="00BB1B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lang w:val="pt-PT"/>
              </w:rPr>
            </w:pPr>
            <w:r w:rsidRPr="00BB1B1F">
              <w:rPr>
                <w:lang w:val="pt-PT"/>
              </w:rPr>
              <w:t>Consilierea psihologică și lucrul terapeutic cu bolnavul psihosomatic.</w:t>
            </w:r>
          </w:p>
          <w:p w:rsidR="008C56F8" w:rsidRPr="00BB1B1F" w:rsidRDefault="000B356B" w:rsidP="00BB1B1F">
            <w:pPr>
              <w:spacing w:line="276" w:lineRule="auto"/>
              <w:jc w:val="both"/>
              <w:rPr>
                <w:lang w:val="pt-PT"/>
              </w:rPr>
            </w:pPr>
            <w:r w:rsidRPr="00BB1B1F">
              <w:rPr>
                <w:b/>
                <w:i/>
                <w:lang w:val="pt-PT"/>
              </w:rPr>
              <w:t>Cuvinte</w:t>
            </w:r>
            <w:r w:rsidR="008C56F8" w:rsidRPr="00BB1B1F">
              <w:rPr>
                <w:b/>
                <w:i/>
                <w:lang w:val="pt-PT"/>
              </w:rPr>
              <w:t>-cheie</w:t>
            </w:r>
            <w:r w:rsidR="008C56F8" w:rsidRPr="00BB1B1F">
              <w:rPr>
                <w:lang w:val="pt-PT"/>
              </w:rPr>
              <w:t xml:space="preserve">: tulburare psihosomatică, </w:t>
            </w:r>
            <w:r w:rsidR="00710D1F" w:rsidRPr="00BB1B1F">
              <w:rPr>
                <w:lang w:val="pt-PT"/>
              </w:rPr>
              <w:t>funcționare operatorie</w:t>
            </w:r>
            <w:r w:rsidR="008C56F8" w:rsidRPr="00BB1B1F">
              <w:rPr>
                <w:lang w:val="pt-PT"/>
              </w:rPr>
              <w:t xml:space="preserve">, alexitimie, depresie esențială, carențe fantasmatice și reprezentative, </w:t>
            </w:r>
            <w:r w:rsidR="00710D1F" w:rsidRPr="00BB1B1F">
              <w:rPr>
                <w:lang w:val="pt-PT"/>
              </w:rPr>
              <w:t>procedeu autocalmant.</w:t>
            </w:r>
          </w:p>
          <w:p w:rsidR="008C56F8" w:rsidRPr="00BA5763" w:rsidRDefault="008C56F8" w:rsidP="00BB1B1F">
            <w:pPr>
              <w:spacing w:line="276" w:lineRule="auto"/>
              <w:ind w:left="360"/>
              <w:rPr>
                <w:iCs/>
                <w:color w:val="000000"/>
                <w:spacing w:val="-4"/>
                <w:lang w:val="ro-RO"/>
              </w:rPr>
            </w:pPr>
          </w:p>
        </w:tc>
      </w:tr>
    </w:tbl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p w:rsidR="008C56F8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p w:rsidR="008C56F8" w:rsidRPr="0071212F" w:rsidRDefault="008C56F8" w:rsidP="00BB1B1F">
      <w:pPr>
        <w:spacing w:line="276" w:lineRule="auto"/>
        <w:ind w:left="1080"/>
        <w:rPr>
          <w:color w:val="000000"/>
          <w:lang w:val="ro-RO"/>
        </w:rPr>
      </w:pPr>
    </w:p>
    <w:p w:rsidR="008C56F8" w:rsidRPr="0071212F" w:rsidRDefault="008C56F8" w:rsidP="00BB1B1F">
      <w:pPr>
        <w:numPr>
          <w:ilvl w:val="0"/>
          <w:numId w:val="1"/>
        </w:numPr>
        <w:spacing w:line="276" w:lineRule="auto"/>
        <w:rPr>
          <w:color w:val="000000"/>
          <w:lang w:val="ro-RO"/>
        </w:rPr>
      </w:pPr>
      <w:r w:rsidRPr="0071212F">
        <w:rPr>
          <w:b/>
          <w:color w:val="000000"/>
          <w:lang w:val="ro-RO"/>
        </w:rPr>
        <w:t xml:space="preserve">LUCRUL INDIVIDUAL </w:t>
      </w:r>
    </w:p>
    <w:p w:rsidR="008C56F8" w:rsidRPr="0071212F" w:rsidRDefault="008C56F8" w:rsidP="00BB1B1F">
      <w:pPr>
        <w:spacing w:line="276" w:lineRule="auto"/>
        <w:ind w:left="360"/>
        <w:rPr>
          <w:b/>
          <w:color w:val="000000"/>
          <w:lang w:val="ro-RO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09"/>
        <w:gridCol w:w="2571"/>
        <w:gridCol w:w="3007"/>
        <w:gridCol w:w="1352"/>
      </w:tblGrid>
      <w:tr w:rsidR="008C56F8" w:rsidRPr="0071212F" w:rsidTr="00BB1B1F">
        <w:tc>
          <w:tcPr>
            <w:tcW w:w="543" w:type="dxa"/>
          </w:tcPr>
          <w:p w:rsidR="008C56F8" w:rsidRPr="0071212F" w:rsidRDefault="008C56F8" w:rsidP="00BB1B1F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 w:rsidRPr="0071212F">
              <w:rPr>
                <w:b/>
                <w:i/>
                <w:lang w:val="ro-RO"/>
              </w:rPr>
              <w:t>Nr.</w:t>
            </w:r>
          </w:p>
        </w:tc>
        <w:tc>
          <w:tcPr>
            <w:tcW w:w="2109" w:type="dxa"/>
          </w:tcPr>
          <w:p w:rsidR="008C56F8" w:rsidRPr="0071212F" w:rsidRDefault="008C56F8" w:rsidP="00BB1B1F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 w:rsidRPr="0071212F">
              <w:rPr>
                <w:b/>
                <w:i/>
                <w:lang w:val="ro-RO"/>
              </w:rPr>
              <w:t>Produsul preconizat</w:t>
            </w:r>
          </w:p>
        </w:tc>
        <w:tc>
          <w:tcPr>
            <w:tcW w:w="2571" w:type="dxa"/>
          </w:tcPr>
          <w:p w:rsidR="008C56F8" w:rsidRPr="0071212F" w:rsidRDefault="008C56F8" w:rsidP="00BB1B1F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 w:rsidRPr="0071212F">
              <w:rPr>
                <w:b/>
                <w:i/>
                <w:lang w:val="ro-RO"/>
              </w:rPr>
              <w:t>Strategii de realizare</w:t>
            </w:r>
          </w:p>
        </w:tc>
        <w:tc>
          <w:tcPr>
            <w:tcW w:w="3007" w:type="dxa"/>
          </w:tcPr>
          <w:p w:rsidR="008C56F8" w:rsidRPr="0071212F" w:rsidRDefault="008C56F8" w:rsidP="00BB1B1F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 w:rsidRPr="0071212F">
              <w:rPr>
                <w:b/>
                <w:i/>
                <w:lang w:val="ro-RO"/>
              </w:rPr>
              <w:t>Criterii de evaluare</w:t>
            </w:r>
          </w:p>
        </w:tc>
        <w:tc>
          <w:tcPr>
            <w:tcW w:w="1352" w:type="dxa"/>
          </w:tcPr>
          <w:p w:rsidR="008C56F8" w:rsidRPr="0071212F" w:rsidRDefault="008C56F8" w:rsidP="00BB1B1F">
            <w:pPr>
              <w:spacing w:line="276" w:lineRule="auto"/>
              <w:jc w:val="center"/>
              <w:rPr>
                <w:b/>
                <w:i/>
                <w:lang w:val="ro-RO"/>
              </w:rPr>
            </w:pPr>
            <w:r w:rsidRPr="0071212F">
              <w:rPr>
                <w:b/>
                <w:i/>
                <w:lang w:val="ro-RO"/>
              </w:rPr>
              <w:t>Termen de realizare</w:t>
            </w:r>
          </w:p>
        </w:tc>
      </w:tr>
      <w:tr w:rsidR="008C56F8" w:rsidRPr="000F245A" w:rsidTr="00BB1B1F">
        <w:tc>
          <w:tcPr>
            <w:tcW w:w="543" w:type="dxa"/>
            <w:vAlign w:val="center"/>
          </w:tcPr>
          <w:p w:rsidR="008C56F8" w:rsidRPr="0071212F" w:rsidRDefault="008C56F8" w:rsidP="00BB1B1F">
            <w:pPr>
              <w:spacing w:line="276" w:lineRule="auto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t>1.</w:t>
            </w:r>
          </w:p>
        </w:tc>
        <w:tc>
          <w:tcPr>
            <w:tcW w:w="2109" w:type="dxa"/>
            <w:vAlign w:val="center"/>
          </w:tcPr>
          <w:p w:rsidR="008C56F8" w:rsidRPr="0071212F" w:rsidRDefault="008C56F8" w:rsidP="00BB1B1F">
            <w:pPr>
              <w:spacing w:line="276" w:lineRule="auto"/>
              <w:ind w:left="132"/>
              <w:rPr>
                <w:b/>
                <w:lang w:val="ro-RO"/>
              </w:rPr>
            </w:pPr>
            <w:r>
              <w:rPr>
                <w:b/>
                <w:lang w:val="ro-RO"/>
              </w:rPr>
              <w:t>Scrierea unui eseu/</w:t>
            </w:r>
            <w:r w:rsidRPr="0003797C">
              <w:rPr>
                <w:b/>
                <w:color w:val="000000" w:themeColor="text1"/>
                <w:lang w:val="ro-RO"/>
              </w:rPr>
              <w:t>referat</w:t>
            </w:r>
          </w:p>
        </w:tc>
        <w:tc>
          <w:tcPr>
            <w:tcW w:w="2571" w:type="dxa"/>
            <w:vAlign w:val="center"/>
          </w:tcPr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Studierea tematicii</w:t>
            </w:r>
            <w:r w:rsidRPr="0071212F">
              <w:rPr>
                <w:lang w:val="ro-RO"/>
              </w:rPr>
              <w:t>;</w:t>
            </w:r>
            <w:r w:rsidRPr="008C5ADA">
              <w:rPr>
                <w:lang w:val="it-IT"/>
              </w:rPr>
              <w:t xml:space="preserve">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Analiza</w:t>
            </w:r>
            <w:r>
              <w:rPr>
                <w:lang w:val="ro-RO"/>
              </w:rPr>
              <w:t xml:space="preserve"> conceptelor și </w:t>
            </w:r>
            <w:r w:rsidRPr="0071212F">
              <w:rPr>
                <w:lang w:val="ro-RO"/>
              </w:rPr>
              <w:t xml:space="preserve"> reflecţii critice;</w:t>
            </w:r>
            <w:r w:rsidRPr="008C5ADA">
              <w:rPr>
                <w:lang w:val="it-IT"/>
              </w:rPr>
              <w:t xml:space="preserve">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Elaborarea eseului în baza unor problematizări formulate de profesor</w:t>
            </w:r>
            <w:r w:rsidRPr="0071212F">
              <w:rPr>
                <w:lang w:val="ro-RO"/>
              </w:rPr>
              <w:t xml:space="preserve">.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</w:tc>
        <w:tc>
          <w:tcPr>
            <w:tcW w:w="3007" w:type="dxa"/>
            <w:vAlign w:val="center"/>
          </w:tcPr>
          <w:p w:rsidR="008C56F8" w:rsidRPr="0071212F" w:rsidRDefault="008C56F8" w:rsidP="00BB1B1F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 xml:space="preserve">Conţinutul să corespundă rigorilor: </w:t>
            </w:r>
          </w:p>
          <w:p w:rsidR="008C56F8" w:rsidRPr="0071212F" w:rsidRDefault="008C56F8" w:rsidP="00BB1B1F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num" w:pos="459"/>
              </w:tabs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 xml:space="preserve">ştiinţifice </w:t>
            </w:r>
          </w:p>
          <w:p w:rsidR="008C56F8" w:rsidRPr="0071212F" w:rsidRDefault="008C56F8" w:rsidP="00BB1B1F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num" w:pos="459"/>
              </w:tabs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 xml:space="preserve">lingvistice </w:t>
            </w:r>
          </w:p>
          <w:p w:rsidR="008C56F8" w:rsidRPr="0071212F" w:rsidRDefault="008C56F8" w:rsidP="00BB1B1F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num" w:pos="459"/>
              </w:tabs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 xml:space="preserve">de tehnoredactare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Reflec</w:t>
            </w:r>
            <w:r>
              <w:rPr>
                <w:lang w:val="ro-RO"/>
              </w:rPr>
              <w:t>ţ</w:t>
            </w:r>
            <w:r w:rsidRPr="0071212F">
              <w:rPr>
                <w:lang w:val="ro-RO"/>
              </w:rPr>
              <w:t xml:space="preserve">iile expuse în manieră </w:t>
            </w:r>
            <w:r>
              <w:rPr>
                <w:lang w:val="ro-RO"/>
              </w:rPr>
              <w:t>ş</w:t>
            </w:r>
            <w:r w:rsidRPr="0071212F">
              <w:rPr>
                <w:lang w:val="ro-RO"/>
              </w:rPr>
              <w:t>tiin</w:t>
            </w:r>
            <w:r>
              <w:rPr>
                <w:lang w:val="ro-RO"/>
              </w:rPr>
              <w:t>ţ</w:t>
            </w:r>
            <w:r w:rsidRPr="0071212F">
              <w:rPr>
                <w:lang w:val="ro-RO"/>
              </w:rPr>
              <w:t xml:space="preserve">ifică;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Integrarea cunoştinţelor anterioare;</w:t>
            </w:r>
            <w:r w:rsidRPr="0071212F">
              <w:rPr>
                <w:lang w:val="pt-PT"/>
              </w:rPr>
              <w:t xml:space="preserve">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</w:tc>
        <w:tc>
          <w:tcPr>
            <w:tcW w:w="1352" w:type="dxa"/>
            <w:vAlign w:val="center"/>
          </w:tcPr>
          <w:p w:rsidR="008C56F8" w:rsidRPr="0071212F" w:rsidRDefault="008C56F8" w:rsidP="00BB1B1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Săptămîna a 6 a semestrului</w:t>
            </w:r>
          </w:p>
        </w:tc>
      </w:tr>
      <w:tr w:rsidR="008C56F8" w:rsidRPr="00912380" w:rsidTr="00BB1B1F">
        <w:tc>
          <w:tcPr>
            <w:tcW w:w="543" w:type="dxa"/>
            <w:vAlign w:val="center"/>
          </w:tcPr>
          <w:p w:rsidR="008C56F8" w:rsidRPr="0071212F" w:rsidRDefault="008C56F8" w:rsidP="00BB1B1F">
            <w:pPr>
              <w:spacing w:line="276" w:lineRule="auto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t>2.</w:t>
            </w:r>
          </w:p>
        </w:tc>
        <w:tc>
          <w:tcPr>
            <w:tcW w:w="2109" w:type="dxa"/>
            <w:vAlign w:val="center"/>
          </w:tcPr>
          <w:p w:rsidR="008C56F8" w:rsidRPr="0071212F" w:rsidRDefault="008C56F8" w:rsidP="00BB1B1F">
            <w:pPr>
              <w:spacing w:line="276" w:lineRule="auto"/>
              <w:ind w:left="132"/>
              <w:rPr>
                <w:b/>
                <w:lang w:val="ro-RO"/>
              </w:rPr>
            </w:pPr>
            <w:r>
              <w:rPr>
                <w:b/>
                <w:lang w:val="ro-RO"/>
              </w:rPr>
              <w:t>Elaborarea</w:t>
            </w:r>
            <w:r w:rsidRPr="0071212F">
              <w:rPr>
                <w:b/>
                <w:lang w:val="ro-RO"/>
              </w:rPr>
              <w:t xml:space="preserve"> unui program de consiliere</w:t>
            </w:r>
            <w:r>
              <w:rPr>
                <w:b/>
                <w:lang w:val="ro-RO"/>
              </w:rPr>
              <w:t xml:space="preserve"> din </w:t>
            </w:r>
            <w:r>
              <w:rPr>
                <w:b/>
                <w:lang w:val="ro-RO"/>
              </w:rPr>
              <w:lastRenderedPageBreak/>
              <w:t>perspectivă multidisciplinară</w:t>
            </w:r>
          </w:p>
        </w:tc>
        <w:tc>
          <w:tcPr>
            <w:tcW w:w="2571" w:type="dxa"/>
            <w:vAlign w:val="center"/>
          </w:tcPr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Analiza problematicii clinice anunțate;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 xml:space="preserve">Definirea obiectivelor </w:t>
            </w:r>
            <w:r w:rsidRPr="0071212F">
              <w:rPr>
                <w:lang w:val="ro-RO"/>
              </w:rPr>
              <w:lastRenderedPageBreak/>
              <w:t>de lucru;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Elaborarea</w:t>
            </w:r>
            <w:r>
              <w:rPr>
                <w:lang w:val="ro-RO"/>
              </w:rPr>
              <w:t xml:space="preserve"> unui program eclectic de intervenție (tehnici psihanalitice, cogn. – comp și tehnici narative- pozitive)</w:t>
            </w:r>
            <w:r w:rsidRPr="0071212F">
              <w:rPr>
                <w:lang w:val="ro-RO"/>
              </w:rPr>
              <w:t>;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Argumetarea alegerii tehnicilor.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</w:tc>
        <w:tc>
          <w:tcPr>
            <w:tcW w:w="3007" w:type="dxa"/>
            <w:vAlign w:val="center"/>
          </w:tcPr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Clarificarea problemei;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Formularea obiectivelor de lucru;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Argumentarea strategiilor și </w:t>
            </w:r>
            <w:r w:rsidRPr="0071212F">
              <w:rPr>
                <w:lang w:val="ro-RO"/>
              </w:rPr>
              <w:t>tehnicilor de lucru</w:t>
            </w:r>
            <w:r>
              <w:rPr>
                <w:lang w:val="ro-RO"/>
              </w:rPr>
              <w:t xml:space="preserve"> incluse</w:t>
            </w:r>
            <w:r w:rsidRPr="0071212F">
              <w:rPr>
                <w:lang w:val="ro-RO"/>
              </w:rPr>
              <w:t>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Modalitatea de ex</w:t>
            </w:r>
            <w:r>
              <w:rPr>
                <w:lang w:val="ro-RO"/>
              </w:rPr>
              <w:t>punere a materialelor.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</w:tc>
        <w:tc>
          <w:tcPr>
            <w:tcW w:w="1352" w:type="dxa"/>
            <w:vAlign w:val="center"/>
          </w:tcPr>
          <w:p w:rsidR="008C56F8" w:rsidRPr="0071212F" w:rsidRDefault="008C56F8" w:rsidP="00BB1B1F">
            <w:pPr>
              <w:spacing w:line="276" w:lineRule="auto"/>
              <w:jc w:val="both"/>
              <w:rPr>
                <w:lang w:val="ro-RO"/>
              </w:rPr>
            </w:pPr>
            <w:r w:rsidRPr="0071212F">
              <w:rPr>
                <w:lang w:val="ro-RO"/>
              </w:rPr>
              <w:lastRenderedPageBreak/>
              <w:t>Cel pu</w:t>
            </w:r>
            <w:r>
              <w:rPr>
                <w:lang w:val="ro-RO"/>
              </w:rPr>
              <w:t>ţ</w:t>
            </w:r>
            <w:r w:rsidRPr="0071212F">
              <w:rPr>
                <w:lang w:val="ro-RO"/>
              </w:rPr>
              <w:t xml:space="preserve">in cu o săptămînă </w:t>
            </w:r>
            <w:r w:rsidRPr="0071212F">
              <w:rPr>
                <w:lang w:val="ro-RO"/>
              </w:rPr>
              <w:lastRenderedPageBreak/>
              <w:t>înainte de examen</w:t>
            </w:r>
          </w:p>
        </w:tc>
      </w:tr>
      <w:tr w:rsidR="008C56F8" w:rsidRPr="00912380" w:rsidTr="00BB1B1F">
        <w:tc>
          <w:tcPr>
            <w:tcW w:w="543" w:type="dxa"/>
            <w:vAlign w:val="center"/>
          </w:tcPr>
          <w:p w:rsidR="008C56F8" w:rsidRPr="0071212F" w:rsidRDefault="008C56F8" w:rsidP="00BB1B1F">
            <w:pPr>
              <w:spacing w:line="276" w:lineRule="auto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lastRenderedPageBreak/>
              <w:t>3.</w:t>
            </w:r>
          </w:p>
        </w:tc>
        <w:tc>
          <w:tcPr>
            <w:tcW w:w="2109" w:type="dxa"/>
            <w:vAlign w:val="center"/>
          </w:tcPr>
          <w:p w:rsidR="008C56F8" w:rsidRPr="0071212F" w:rsidRDefault="008C56F8" w:rsidP="00BB1B1F">
            <w:pPr>
              <w:spacing w:line="276" w:lineRule="auto"/>
              <w:ind w:left="132"/>
              <w:rPr>
                <w:b/>
                <w:lang w:val="ro-RO"/>
              </w:rPr>
            </w:pPr>
            <w:r w:rsidRPr="0071212F">
              <w:rPr>
                <w:b/>
                <w:lang w:val="ro-RO"/>
              </w:rPr>
              <w:t>Studiu de caz</w:t>
            </w:r>
          </w:p>
        </w:tc>
        <w:tc>
          <w:tcPr>
            <w:tcW w:w="2571" w:type="dxa"/>
            <w:vAlign w:val="center"/>
          </w:tcPr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Realizarea profilului psihologic;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Analiza literaturi</w:t>
            </w:r>
            <w:r>
              <w:rPr>
                <w:lang w:val="ro-RO"/>
              </w:rPr>
              <w:t>i</w:t>
            </w:r>
            <w:r w:rsidRPr="0071212F">
              <w:rPr>
                <w:lang w:val="ro-RO"/>
              </w:rPr>
              <w:t xml:space="preserve"> relevante cazului; 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Elaborarea ipotezelor de lucru în consiliere;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Interpretarea materialului clinic.</w:t>
            </w:r>
          </w:p>
        </w:tc>
        <w:tc>
          <w:tcPr>
            <w:tcW w:w="3007" w:type="dxa"/>
            <w:vAlign w:val="center"/>
          </w:tcPr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Calitatea anamnezei psihoclinice</w:t>
            </w:r>
            <w:r w:rsidRPr="0071212F">
              <w:rPr>
                <w:lang w:val="ro-RO"/>
              </w:rPr>
              <w:t>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Capacitatea de a formula ipoteze de lucru;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Abilită</w:t>
            </w:r>
            <w:r>
              <w:rPr>
                <w:lang w:val="ro-RO"/>
              </w:rPr>
              <w:t>ţi interpretative;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71212F">
              <w:rPr>
                <w:lang w:val="ro-RO"/>
              </w:rPr>
              <w:t>Relevan</w:t>
            </w:r>
            <w:r>
              <w:rPr>
                <w:lang w:val="ro-RO"/>
              </w:rPr>
              <w:t>ţ</w:t>
            </w:r>
            <w:r w:rsidRPr="0071212F">
              <w:rPr>
                <w:lang w:val="ro-RO"/>
              </w:rPr>
              <w:t>a referin</w:t>
            </w:r>
            <w:r>
              <w:rPr>
                <w:lang w:val="ro-RO"/>
              </w:rPr>
              <w:t>ţelor teoretice.</w:t>
            </w: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  <w:p w:rsidR="008C56F8" w:rsidRPr="0071212F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</w:p>
        </w:tc>
        <w:tc>
          <w:tcPr>
            <w:tcW w:w="1352" w:type="dxa"/>
            <w:vAlign w:val="center"/>
          </w:tcPr>
          <w:p w:rsidR="008C56F8" w:rsidRPr="0071212F" w:rsidRDefault="008C56F8" w:rsidP="00BB1B1F">
            <w:pPr>
              <w:spacing w:line="276" w:lineRule="auto"/>
              <w:jc w:val="both"/>
              <w:rPr>
                <w:lang w:val="ro-RO"/>
              </w:rPr>
            </w:pPr>
            <w:r w:rsidRPr="0071212F">
              <w:rPr>
                <w:lang w:val="ro-RO"/>
              </w:rPr>
              <w:t>Cel pu</w:t>
            </w:r>
            <w:r>
              <w:rPr>
                <w:lang w:val="ro-RO"/>
              </w:rPr>
              <w:t>ţ</w:t>
            </w:r>
            <w:r w:rsidRPr="0071212F">
              <w:rPr>
                <w:lang w:val="ro-RO"/>
              </w:rPr>
              <w:t>in o lună înainte de examen</w:t>
            </w:r>
          </w:p>
        </w:tc>
      </w:tr>
    </w:tbl>
    <w:p w:rsidR="008C56F8" w:rsidRDefault="008C56F8" w:rsidP="00BB1B1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C56F8" w:rsidRPr="00CA0CF4" w:rsidRDefault="008C56F8" w:rsidP="00BB1B1F">
      <w:pPr>
        <w:spacing w:line="276" w:lineRule="auto"/>
        <w:jc w:val="both"/>
        <w:rPr>
          <w:b/>
          <w:lang w:val="ro-RO"/>
        </w:rPr>
      </w:pPr>
      <w:r w:rsidRPr="00CA0CF4">
        <w:rPr>
          <w:b/>
          <w:lang w:val="ro-RO"/>
        </w:rPr>
        <w:t>Elaborarea unui program de consiliere psihologică din perspectivă multidisciplinară</w:t>
      </w:r>
    </w:p>
    <w:p w:rsidR="008C56F8" w:rsidRPr="00CA0CF4" w:rsidRDefault="008C56F8" w:rsidP="00BB1B1F">
      <w:pPr>
        <w:spacing w:line="276" w:lineRule="auto"/>
        <w:jc w:val="both"/>
        <w:rPr>
          <w:b/>
          <w:lang w:val="ro-RO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835"/>
        <w:gridCol w:w="1418"/>
        <w:gridCol w:w="4394"/>
      </w:tblGrid>
      <w:tr w:rsidR="008C56F8" w:rsidRPr="00CA0CF4" w:rsidTr="00DF4314">
        <w:trPr>
          <w:trHeight w:val="530"/>
        </w:trPr>
        <w:tc>
          <w:tcPr>
            <w:tcW w:w="1396" w:type="dxa"/>
          </w:tcPr>
          <w:p w:rsidR="008C56F8" w:rsidRPr="00BB1B1F" w:rsidRDefault="008C56F8" w:rsidP="00BB1B1F">
            <w:pPr>
              <w:spacing w:line="276" w:lineRule="auto"/>
              <w:jc w:val="both"/>
              <w:rPr>
                <w:lang w:val="pt-PT"/>
              </w:rPr>
            </w:pPr>
            <w:r w:rsidRPr="00CA0CF4">
              <w:rPr>
                <w:b/>
                <w:bCs/>
                <w:kern w:val="24"/>
                <w:lang w:val="ro-RO"/>
              </w:rPr>
              <w:t xml:space="preserve">Denumirea </w:t>
            </w:r>
          </w:p>
          <w:p w:rsidR="008C56F8" w:rsidRPr="00CA0CF4" w:rsidRDefault="008C56F8" w:rsidP="00BB1B1F">
            <w:pPr>
              <w:spacing w:line="276" w:lineRule="auto"/>
              <w:jc w:val="both"/>
              <w:rPr>
                <w:b/>
                <w:i/>
                <w:lang w:val="ro-RO"/>
              </w:rPr>
            </w:pPr>
            <w:r w:rsidRPr="00CA0CF4">
              <w:rPr>
                <w:b/>
                <w:bCs/>
                <w:kern w:val="24"/>
                <w:lang w:val="ro-RO"/>
              </w:rPr>
              <w:t xml:space="preserve">disciplinei de studii  nr ore LI </w:t>
            </w:r>
          </w:p>
        </w:tc>
        <w:tc>
          <w:tcPr>
            <w:tcW w:w="2835" w:type="dxa"/>
          </w:tcPr>
          <w:p w:rsidR="008C56F8" w:rsidRPr="00CA0CF4" w:rsidRDefault="008C56F8" w:rsidP="00BB1B1F">
            <w:pPr>
              <w:spacing w:line="276" w:lineRule="auto"/>
              <w:jc w:val="both"/>
              <w:rPr>
                <w:b/>
                <w:i/>
                <w:lang w:val="ro-RO"/>
              </w:rPr>
            </w:pPr>
            <w:r w:rsidRPr="00CA0CF4">
              <w:rPr>
                <w:b/>
                <w:i/>
                <w:lang w:val="ro-RO"/>
              </w:rPr>
              <w:t>Strategii de realizare</w:t>
            </w:r>
          </w:p>
        </w:tc>
        <w:tc>
          <w:tcPr>
            <w:tcW w:w="1418" w:type="dxa"/>
          </w:tcPr>
          <w:p w:rsidR="008C56F8" w:rsidRPr="00CA0CF4" w:rsidRDefault="008C56F8" w:rsidP="00BB1B1F">
            <w:pPr>
              <w:spacing w:line="276" w:lineRule="auto"/>
              <w:jc w:val="both"/>
              <w:rPr>
                <w:b/>
                <w:i/>
                <w:lang w:val="ro-RO"/>
              </w:rPr>
            </w:pPr>
            <w:r w:rsidRPr="00CA0CF4">
              <w:rPr>
                <w:b/>
                <w:i/>
                <w:lang w:val="ro-RO"/>
              </w:rPr>
              <w:t>Produs final</w:t>
            </w:r>
          </w:p>
        </w:tc>
        <w:tc>
          <w:tcPr>
            <w:tcW w:w="4394" w:type="dxa"/>
          </w:tcPr>
          <w:p w:rsidR="008C56F8" w:rsidRPr="00CA0CF4" w:rsidRDefault="008C56F8" w:rsidP="00BB1B1F">
            <w:pPr>
              <w:spacing w:line="276" w:lineRule="auto"/>
              <w:jc w:val="both"/>
              <w:rPr>
                <w:b/>
                <w:i/>
                <w:lang w:val="ro-RO"/>
              </w:rPr>
            </w:pPr>
            <w:r w:rsidRPr="00CA0CF4">
              <w:rPr>
                <w:b/>
                <w:i/>
                <w:lang w:val="ro-RO"/>
              </w:rPr>
              <w:t>Criterii de evaluare</w:t>
            </w:r>
          </w:p>
        </w:tc>
      </w:tr>
      <w:tr w:rsidR="008C56F8" w:rsidRPr="00FD5D2D" w:rsidTr="00BB1B1F">
        <w:trPr>
          <w:trHeight w:val="1407"/>
        </w:trPr>
        <w:tc>
          <w:tcPr>
            <w:tcW w:w="1396" w:type="dxa"/>
            <w:vAlign w:val="center"/>
          </w:tcPr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Consilierea clinică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150 ore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Psihoterapii cognitiv-comportamentale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150 ore</w:t>
            </w: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8C56F8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Psihoterapii narative și pozitive </w:t>
            </w:r>
          </w:p>
          <w:p w:rsidR="008C56F8" w:rsidRPr="00CA0CF4" w:rsidRDefault="008C56F8" w:rsidP="00BB1B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150 ore</w:t>
            </w:r>
          </w:p>
        </w:tc>
        <w:tc>
          <w:tcPr>
            <w:tcW w:w="2835" w:type="dxa"/>
            <w:vAlign w:val="center"/>
          </w:tcPr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 w:rsidRPr="00CA0CF4">
              <w:rPr>
                <w:lang w:val="ro-RO"/>
              </w:rPr>
              <w:t>Analiza problematicii clinice anunțate;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f</w:t>
            </w:r>
            <w:r w:rsidRPr="00CA0CF4">
              <w:rPr>
                <w:lang w:val="ro-RO"/>
              </w:rPr>
              <w:t>ormularea obiectivelor de lucru;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CA0CF4">
              <w:rPr>
                <w:lang w:val="ro-RO"/>
              </w:rPr>
              <w:t>electarea strategiilor și tehnicilor  de intervenție psihanalitice, cognitiv-comportamentale, narative/pozitive);</w:t>
            </w:r>
          </w:p>
          <w:p w:rsidR="008C56F8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CA0CF4">
              <w:rPr>
                <w:lang w:val="ro-RO"/>
              </w:rPr>
              <w:t xml:space="preserve">rgumentarea alegerii strategiilor și tehnicilor de lucru; 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f</w:t>
            </w:r>
            <w:r w:rsidRPr="00CA0CF4">
              <w:rPr>
                <w:lang w:val="ro-RO"/>
              </w:rPr>
              <w:t xml:space="preserve">ormularea presupoziților privind eficiența și posibilele limite ale  strategiilor și tehnicilor implicate în program pentru situația </w:t>
            </w:r>
            <w:r w:rsidRPr="00CA0CF4">
              <w:rPr>
                <w:lang w:val="ro-RO"/>
              </w:rPr>
              <w:lastRenderedPageBreak/>
              <w:t xml:space="preserve">clinică anunțată și categoria de beneficiari implicată. </w:t>
            </w:r>
          </w:p>
          <w:p w:rsidR="008C56F8" w:rsidRPr="00CA0CF4" w:rsidRDefault="008C56F8" w:rsidP="00BB1B1F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8C56F8" w:rsidRPr="0054725B" w:rsidRDefault="008C56F8" w:rsidP="00BB1B1F">
            <w:pPr>
              <w:tabs>
                <w:tab w:val="left" w:pos="253"/>
              </w:tabs>
              <w:spacing w:line="276" w:lineRule="auto"/>
              <w:jc w:val="both"/>
              <w:rPr>
                <w:lang w:val="ro-RO"/>
              </w:rPr>
            </w:pPr>
            <w:r w:rsidRPr="0054725B">
              <w:rPr>
                <w:lang w:val="ro-RO"/>
              </w:rPr>
              <w:lastRenderedPageBreak/>
              <w:t>Program de consiliere psihologică realizat din perspectivă multidisciplinară</w:t>
            </w:r>
            <w:r>
              <w:rPr>
                <w:lang w:val="ro-RO"/>
              </w:rPr>
              <w:t xml:space="preserve"> </w:t>
            </w:r>
            <w:r w:rsidRPr="00CA0CF4">
              <w:rPr>
                <w:lang w:val="ro-RO"/>
              </w:rPr>
              <w:t>în situația clinică anunțată</w:t>
            </w:r>
          </w:p>
          <w:p w:rsidR="008C56F8" w:rsidRPr="0054725B" w:rsidRDefault="008C56F8" w:rsidP="00BB1B1F">
            <w:pPr>
              <w:tabs>
                <w:tab w:val="left" w:pos="253"/>
              </w:tabs>
              <w:spacing w:line="276" w:lineRule="auto"/>
              <w:jc w:val="both"/>
              <w:rPr>
                <w:lang w:val="ro-RO"/>
              </w:rPr>
            </w:pPr>
            <w:r w:rsidRPr="0054725B">
              <w:rPr>
                <w:lang w:val="ro-RO"/>
              </w:rPr>
              <w:t xml:space="preserve">(masterandul alege problematica clinică cu care va lucra, din cele discutate la </w:t>
            </w:r>
            <w:r w:rsidRPr="0054725B">
              <w:rPr>
                <w:lang w:val="ro-RO"/>
              </w:rPr>
              <w:lastRenderedPageBreak/>
              <w:t xml:space="preserve">cursul de </w:t>
            </w:r>
            <w:r w:rsidRPr="0054725B">
              <w:rPr>
                <w:i/>
                <w:lang w:val="ro-RO"/>
              </w:rPr>
              <w:t>Consiliere clinică</w:t>
            </w:r>
            <w:r w:rsidRPr="0054725B">
              <w:rPr>
                <w:lang w:val="ro-RO"/>
              </w:rPr>
              <w:t xml:space="preserve">) </w:t>
            </w:r>
          </w:p>
          <w:p w:rsidR="008C56F8" w:rsidRPr="00CA0CF4" w:rsidRDefault="008C56F8" w:rsidP="00BB1B1F">
            <w:pPr>
              <w:tabs>
                <w:tab w:val="left" w:pos="253"/>
              </w:tabs>
              <w:spacing w:line="276" w:lineRule="auto"/>
              <w:jc w:val="both"/>
              <w:rPr>
                <w:b/>
                <w:lang w:val="ro-RO"/>
              </w:rPr>
            </w:pPr>
          </w:p>
        </w:tc>
        <w:tc>
          <w:tcPr>
            <w:tcW w:w="4394" w:type="dxa"/>
            <w:vAlign w:val="center"/>
          </w:tcPr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 w:rsidRPr="00CA0CF4">
              <w:rPr>
                <w:lang w:val="ro-RO"/>
              </w:rPr>
              <w:lastRenderedPageBreak/>
              <w:t xml:space="preserve">Capacități de </w:t>
            </w:r>
            <w:r>
              <w:rPr>
                <w:lang w:val="ro-RO"/>
              </w:rPr>
              <w:t>conceptualizare a cazului/</w:t>
            </w:r>
            <w:r w:rsidRPr="00CA0CF4">
              <w:rPr>
                <w:lang w:val="ro-RO"/>
              </w:rPr>
              <w:t>problematicii clinice (etiologia și fenomenologia problematicii clinice,  specificul problematicii respective  în contextul nostru cultural, analiza și sinteza recomandărilor din literatura de specialitate privind consilierea problematicii respective)</w:t>
            </w:r>
            <w:r>
              <w:rPr>
                <w:lang w:val="ro-RO"/>
              </w:rPr>
              <w:t>.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 w:rsidRPr="00CA0CF4">
              <w:rPr>
                <w:lang w:val="ro-RO"/>
              </w:rPr>
              <w:t>Capacitatea de a formula ipoteze și obiective de lucru, ținînd cont de specificul problematicii anunțate (trăsăturile generale și cultural-contextuale</w:t>
            </w:r>
            <w:r w:rsidR="00F73668">
              <w:rPr>
                <w:lang w:val="ro-RO"/>
              </w:rPr>
              <w:t>)</w:t>
            </w:r>
            <w:r>
              <w:rPr>
                <w:lang w:val="ro-RO"/>
              </w:rPr>
              <w:t>.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 w:rsidRPr="00CA0CF4">
              <w:rPr>
                <w:lang w:val="ro-RO"/>
              </w:rPr>
              <w:t>Capacitatea de a argumenta implicarea strategiilor și tehnicilor de lucru din cele trei școli de psihoterapie</w:t>
            </w:r>
            <w:r>
              <w:rPr>
                <w:lang w:val="ro-RO"/>
              </w:rPr>
              <w:t>.</w:t>
            </w:r>
          </w:p>
          <w:p w:rsidR="008C56F8" w:rsidRPr="00CA0CF4" w:rsidRDefault="008C56F8" w:rsidP="00BB1B1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ro-RO"/>
              </w:rPr>
            </w:pPr>
            <w:r w:rsidRPr="00CA0CF4">
              <w:rPr>
                <w:lang w:val="ro-RO"/>
              </w:rPr>
              <w:t xml:space="preserve">Capacitatea de a-și reprezenta felul  în care tehnicile psihanalitice, cognitiv-comportamentale, narative/pozitive </w:t>
            </w:r>
            <w:r w:rsidRPr="00CA0CF4">
              <w:rPr>
                <w:lang w:val="ro-RO"/>
              </w:rPr>
              <w:lastRenderedPageBreak/>
              <w:t xml:space="preserve">selectate de către masterand pot conlucra în cadrul programului de consiliere psihologică. </w:t>
            </w:r>
          </w:p>
        </w:tc>
      </w:tr>
    </w:tbl>
    <w:p w:rsidR="008C56F8" w:rsidRPr="00CA0CF4" w:rsidRDefault="008C56F8" w:rsidP="00BB1B1F">
      <w:pPr>
        <w:spacing w:line="276" w:lineRule="auto"/>
        <w:jc w:val="both"/>
        <w:rPr>
          <w:lang w:val="ro-RO"/>
        </w:rPr>
      </w:pPr>
    </w:p>
    <w:p w:rsidR="008C56F8" w:rsidRDefault="008C56F8" w:rsidP="00BB1B1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C56F8" w:rsidRPr="001A5AE1" w:rsidRDefault="008C56F8" w:rsidP="00BB1B1F">
      <w:pPr>
        <w:pStyle w:val="ListParagraph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A5AE1">
        <w:rPr>
          <w:rFonts w:ascii="Times New Roman" w:hAnsi="Times New Roman"/>
          <w:b/>
          <w:noProof/>
          <w:sz w:val="24"/>
          <w:szCs w:val="24"/>
        </w:rPr>
        <w:t>SUGESTII METODOLOGICE DE PREDARE-ÎNVĂŢARE-EVALUARE</w:t>
      </w:r>
    </w:p>
    <w:p w:rsidR="008C56F8" w:rsidRPr="001A5AE1" w:rsidRDefault="008C56F8" w:rsidP="00BB1B1F">
      <w:pPr>
        <w:pStyle w:val="ListParagraph1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567"/>
        <w:contextualSpacing w:val="0"/>
        <w:rPr>
          <w:rFonts w:ascii="Times New Roman" w:hAnsi="Times New Roman"/>
          <w:noProof/>
          <w:sz w:val="24"/>
          <w:szCs w:val="24"/>
        </w:rPr>
      </w:pPr>
      <w:r w:rsidRPr="001A5AE1">
        <w:rPr>
          <w:rFonts w:ascii="Times New Roman" w:hAnsi="Times New Roman"/>
          <w:noProof/>
          <w:sz w:val="24"/>
          <w:szCs w:val="24"/>
        </w:rPr>
        <w:t>formele de organizare a instruirii: ora de curs mixt, problematizat; ora de seminar cu metode interactive orientate pe fo</w:t>
      </w:r>
      <w:r>
        <w:rPr>
          <w:rFonts w:ascii="Times New Roman" w:hAnsi="Times New Roman"/>
          <w:noProof/>
          <w:sz w:val="24"/>
          <w:szCs w:val="24"/>
        </w:rPr>
        <w:t>rmarea competențelor proiectate;</w:t>
      </w:r>
    </w:p>
    <w:p w:rsidR="008C56F8" w:rsidRPr="001A5AE1" w:rsidRDefault="008C56F8" w:rsidP="00BB1B1F">
      <w:pPr>
        <w:pStyle w:val="ListParagraph1"/>
        <w:numPr>
          <w:ilvl w:val="0"/>
          <w:numId w:val="17"/>
        </w:numPr>
        <w:tabs>
          <w:tab w:val="left" w:pos="426"/>
          <w:tab w:val="left" w:pos="993"/>
        </w:tabs>
        <w:spacing w:after="0" w:line="276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1A5AE1">
        <w:rPr>
          <w:rFonts w:ascii="Times New Roman" w:hAnsi="Times New Roman"/>
          <w:noProof/>
          <w:sz w:val="24"/>
          <w:szCs w:val="24"/>
        </w:rPr>
        <w:t xml:space="preserve"> strategii/tehnologii didactice aplicate (specifice disciplinei): </w:t>
      </w:r>
      <w:r w:rsidRPr="001A5AE1">
        <w:rPr>
          <w:rFonts w:ascii="Times New Roman" w:hAnsi="Times New Roman"/>
          <w:sz w:val="24"/>
          <w:szCs w:val="24"/>
        </w:rPr>
        <w:t>strategii didactice ilustrativ-explicative, strategii euristice, strategii de învăţare prin cooperare, strategii axate pe acţiunea de cerc</w:t>
      </w:r>
      <w:r>
        <w:rPr>
          <w:rFonts w:ascii="Times New Roman" w:hAnsi="Times New Roman"/>
          <w:sz w:val="24"/>
          <w:szCs w:val="24"/>
        </w:rPr>
        <w:t>etare, strategii problematizate;</w:t>
      </w:r>
    </w:p>
    <w:p w:rsidR="008C56F8" w:rsidRPr="001A5AE1" w:rsidRDefault="008C56F8" w:rsidP="00BB1B1F">
      <w:pPr>
        <w:pStyle w:val="ListParagraph1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567"/>
        <w:contextualSpacing w:val="0"/>
        <w:rPr>
          <w:rFonts w:ascii="Times New Roman" w:hAnsi="Times New Roman"/>
          <w:noProof/>
          <w:sz w:val="24"/>
          <w:szCs w:val="24"/>
        </w:rPr>
      </w:pPr>
      <w:r w:rsidRPr="001A5AE1">
        <w:rPr>
          <w:rFonts w:ascii="Times New Roman" w:hAnsi="Times New Roman"/>
          <w:noProof/>
          <w:sz w:val="24"/>
          <w:szCs w:val="24"/>
        </w:rPr>
        <w:t>strategii de evaluare a rezultatelor academice, inclusiv cu indicarea modalității de calcul a notei finale: evaluarea inițială (chestionare orală), evaluare formativă (sarcini didactice, 2 atestări), evaluarea sumativă (sarcini lucru individual, examen/test sumativ).</w:t>
      </w:r>
    </w:p>
    <w:p w:rsidR="008C56F8" w:rsidRDefault="008C56F8" w:rsidP="00BB1B1F">
      <w:pPr>
        <w:spacing w:before="120" w:line="276" w:lineRule="auto"/>
        <w:rPr>
          <w:b/>
          <w:color w:val="000000"/>
          <w:lang w:val="ro-RO"/>
        </w:rPr>
      </w:pPr>
    </w:p>
    <w:p w:rsidR="008C56F8" w:rsidRPr="00BB1B1F" w:rsidRDefault="008C56F8" w:rsidP="00BB1B1F">
      <w:pPr>
        <w:spacing w:line="276" w:lineRule="auto"/>
        <w:rPr>
          <w:b/>
          <w:lang w:val="ro-RO"/>
        </w:rPr>
      </w:pPr>
      <w:r>
        <w:rPr>
          <w:b/>
          <w:lang w:val="ro-RO"/>
        </w:rPr>
        <w:t>Model de test p</w:t>
      </w:r>
      <w:r w:rsidRPr="00BB1B1F">
        <w:rPr>
          <w:b/>
          <w:lang w:val="ro-RO"/>
        </w:rPr>
        <w:t xml:space="preserve">entru examenul la </w:t>
      </w:r>
      <w:r w:rsidRPr="00BB1B1F">
        <w:rPr>
          <w:b/>
          <w:i/>
          <w:lang w:val="ro-RO"/>
        </w:rPr>
        <w:t>Consilierea clinică</w:t>
      </w:r>
      <w:r w:rsidRPr="00BB1B1F">
        <w:rPr>
          <w:b/>
          <w:lang w:val="ro-RO"/>
        </w:rPr>
        <w:t>, anul II (masterat)</w:t>
      </w:r>
    </w:p>
    <w:p w:rsidR="008C56F8" w:rsidRPr="00BB1B1F" w:rsidRDefault="008C56F8" w:rsidP="00BB1B1F">
      <w:pPr>
        <w:spacing w:line="276" w:lineRule="auto"/>
        <w:jc w:val="center"/>
        <w:rPr>
          <w:b/>
          <w:lang w:val="ro-RO"/>
        </w:rPr>
      </w:pPr>
    </w:p>
    <w:p w:rsidR="008C56F8" w:rsidRPr="00BB1B1F" w:rsidRDefault="008C56F8" w:rsidP="00BB1B1F">
      <w:pPr>
        <w:spacing w:line="276" w:lineRule="auto"/>
        <w:rPr>
          <w:b/>
          <w:lang w:val="ro-RO"/>
        </w:rPr>
      </w:pPr>
      <w:r w:rsidRPr="00BB1B1F">
        <w:rPr>
          <w:b/>
          <w:lang w:val="ro-RO"/>
        </w:rPr>
        <w:t>Subiectul I. Consilierea psihologică în situație de abuz sexual asupra copilului</w:t>
      </w:r>
    </w:p>
    <w:p w:rsidR="008C56F8" w:rsidRPr="00BB1B1F" w:rsidRDefault="008C56F8" w:rsidP="00BB1B1F">
      <w:pPr>
        <w:numPr>
          <w:ilvl w:val="1"/>
          <w:numId w:val="18"/>
        </w:numPr>
        <w:spacing w:line="276" w:lineRule="auto"/>
        <w:ind w:left="357" w:hanging="357"/>
        <w:rPr>
          <w:lang w:val="pt-PT"/>
        </w:rPr>
      </w:pPr>
      <w:r w:rsidRPr="00BB1B1F">
        <w:rPr>
          <w:lang w:val="pt-PT"/>
        </w:rPr>
        <w:t>Descrieți dimensiunile psihologice prejudiciate în situația de abuz</w:t>
      </w:r>
      <w:r w:rsidR="00F73668" w:rsidRPr="00BB1B1F">
        <w:rPr>
          <w:lang w:val="pt-PT"/>
        </w:rPr>
        <w:t xml:space="preserve"> sexula</w:t>
      </w:r>
      <w:r w:rsidRPr="00BB1B1F">
        <w:rPr>
          <w:lang w:val="pt-PT"/>
        </w:rPr>
        <w:t xml:space="preserve"> asupra copilului.</w:t>
      </w:r>
    </w:p>
    <w:p w:rsidR="008C56F8" w:rsidRPr="00BB1B1F" w:rsidRDefault="008C56F8" w:rsidP="00BB1B1F">
      <w:pPr>
        <w:numPr>
          <w:ilvl w:val="1"/>
          <w:numId w:val="18"/>
        </w:numPr>
        <w:spacing w:line="276" w:lineRule="auto"/>
        <w:ind w:left="357" w:hanging="357"/>
        <w:rPr>
          <w:lang w:val="pt-PT"/>
        </w:rPr>
      </w:pPr>
      <w:r w:rsidRPr="00BB1B1F">
        <w:rPr>
          <w:lang w:val="pt-PT"/>
        </w:rPr>
        <w:t>Analizați factorii situaționali traumatogeni și pattern-urile de desfășurare a reacției traumatice.</w:t>
      </w:r>
    </w:p>
    <w:p w:rsidR="008C56F8" w:rsidRPr="00BB1B1F" w:rsidRDefault="008C56F8" w:rsidP="00BB1B1F">
      <w:pPr>
        <w:numPr>
          <w:ilvl w:val="1"/>
          <w:numId w:val="18"/>
        </w:numPr>
        <w:spacing w:line="276" w:lineRule="auto"/>
        <w:ind w:left="357" w:hanging="357"/>
        <w:rPr>
          <w:lang w:val="pt-PT"/>
        </w:rPr>
      </w:pPr>
      <w:r w:rsidRPr="00BB1B1F">
        <w:rPr>
          <w:lang w:val="pt-PT"/>
        </w:rPr>
        <w:t>Elaborați programul unei activități scolare de prevenire a abuzului sexual asupra copilului.</w:t>
      </w:r>
    </w:p>
    <w:p w:rsidR="008C56F8" w:rsidRPr="00BB1B1F" w:rsidRDefault="008C56F8" w:rsidP="00BB1B1F">
      <w:pPr>
        <w:spacing w:line="276" w:lineRule="auto"/>
        <w:rPr>
          <w:b/>
          <w:lang w:val="pt-PT"/>
        </w:rPr>
      </w:pPr>
    </w:p>
    <w:p w:rsidR="008C56F8" w:rsidRPr="00BB1B1F" w:rsidRDefault="008C56F8" w:rsidP="00BB1B1F">
      <w:pPr>
        <w:spacing w:line="276" w:lineRule="auto"/>
        <w:rPr>
          <w:b/>
          <w:i/>
          <w:lang w:val="pt-PT"/>
        </w:rPr>
      </w:pPr>
      <w:r w:rsidRPr="00BB1B1F">
        <w:rPr>
          <w:b/>
          <w:lang w:val="pt-PT"/>
        </w:rPr>
        <w:t xml:space="preserve">Subiectul II. Consilierea psihologică în situația de </w:t>
      </w:r>
      <w:r w:rsidRPr="00BB1B1F">
        <w:rPr>
          <w:b/>
          <w:i/>
          <w:lang w:val="pt-PT"/>
        </w:rPr>
        <w:t>mobbing</w:t>
      </w:r>
    </w:p>
    <w:p w:rsidR="008C56F8" w:rsidRPr="00BB1B1F" w:rsidRDefault="008C56F8" w:rsidP="00BB1B1F">
      <w:pPr>
        <w:spacing w:line="276" w:lineRule="auto"/>
        <w:rPr>
          <w:lang w:val="pt-PT"/>
        </w:rPr>
      </w:pPr>
      <w:r w:rsidRPr="00BB1B1F">
        <w:rPr>
          <w:lang w:val="pt-PT"/>
        </w:rPr>
        <w:t xml:space="preserve">2.1 Descrieți problematica psihologică a victimei și a agresorului în situația de </w:t>
      </w:r>
      <w:r w:rsidRPr="00BB1B1F">
        <w:rPr>
          <w:i/>
          <w:lang w:val="pt-PT"/>
        </w:rPr>
        <w:t>mobbing.</w:t>
      </w:r>
    </w:p>
    <w:p w:rsidR="008C56F8" w:rsidRPr="00BB1B1F" w:rsidRDefault="008C56F8" w:rsidP="00BB1B1F">
      <w:pPr>
        <w:spacing w:line="276" w:lineRule="auto"/>
        <w:rPr>
          <w:lang w:val="pt-PT"/>
        </w:rPr>
      </w:pPr>
      <w:r w:rsidRPr="00BB1B1F">
        <w:rPr>
          <w:lang w:val="pt-PT"/>
        </w:rPr>
        <w:t xml:space="preserve">2.2 Analizați consecințele psihologice ale </w:t>
      </w:r>
      <w:r w:rsidRPr="00BB1B1F">
        <w:rPr>
          <w:i/>
          <w:lang w:val="pt-PT"/>
        </w:rPr>
        <w:t>mobbing</w:t>
      </w:r>
      <w:r w:rsidRPr="00BB1B1F">
        <w:rPr>
          <w:lang w:val="pt-PT"/>
        </w:rPr>
        <w:t>-ului.</w:t>
      </w:r>
    </w:p>
    <w:p w:rsidR="008C56F8" w:rsidRPr="00BB1B1F" w:rsidRDefault="008C56F8" w:rsidP="00BB1B1F">
      <w:pPr>
        <w:spacing w:line="276" w:lineRule="auto"/>
        <w:rPr>
          <w:lang w:val="pt-PT"/>
        </w:rPr>
      </w:pPr>
      <w:r w:rsidRPr="00BB1B1F">
        <w:rPr>
          <w:lang w:val="pt-PT"/>
        </w:rPr>
        <w:t xml:space="preserve">2.3 Propuneți modalități de lucru în situația de </w:t>
      </w:r>
      <w:r w:rsidRPr="00BB1B1F">
        <w:rPr>
          <w:i/>
          <w:lang w:val="pt-PT"/>
        </w:rPr>
        <w:t>mobbing</w:t>
      </w:r>
      <w:r w:rsidRPr="00BB1B1F">
        <w:rPr>
          <w:lang w:val="pt-PT"/>
        </w:rPr>
        <w:t xml:space="preserve"> și argumentați alegerea dvs.</w:t>
      </w:r>
    </w:p>
    <w:p w:rsidR="008C56F8" w:rsidRPr="00BB1B1F" w:rsidRDefault="008C56F8" w:rsidP="00BB1B1F">
      <w:pPr>
        <w:spacing w:line="276" w:lineRule="auto"/>
        <w:rPr>
          <w:lang w:val="pt-PT"/>
        </w:rPr>
      </w:pPr>
    </w:p>
    <w:p w:rsidR="008C56F8" w:rsidRPr="00BB1B1F" w:rsidRDefault="008C56F8" w:rsidP="00BB1B1F">
      <w:pPr>
        <w:spacing w:line="276" w:lineRule="auto"/>
        <w:rPr>
          <w:lang w:val="pt-PT"/>
        </w:rPr>
      </w:pPr>
    </w:p>
    <w:tbl>
      <w:tblPr>
        <w:tblpPr w:leftFromText="180" w:rightFromText="180" w:bottomFromText="200" w:vertAnchor="text" w:horzAnchor="margin" w:tblpY="23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372"/>
        <w:gridCol w:w="1297"/>
        <w:gridCol w:w="1276"/>
        <w:gridCol w:w="1559"/>
        <w:gridCol w:w="1418"/>
        <w:gridCol w:w="1408"/>
      </w:tblGrid>
      <w:tr w:rsidR="008C56F8" w:rsidRPr="00306021" w:rsidTr="00DF4314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Punctaj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06021">
              <w:rPr>
                <w:b/>
                <w:sz w:val="20"/>
                <w:szCs w:val="20"/>
              </w:rPr>
              <w:t>- 1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30602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306021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29-30</w:t>
            </w:r>
          </w:p>
        </w:tc>
      </w:tr>
      <w:tr w:rsidR="008C56F8" w:rsidRPr="00306021" w:rsidTr="00DF4314">
        <w:trPr>
          <w:trHeight w:val="24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8" w:rsidRPr="00306021" w:rsidRDefault="008C56F8" w:rsidP="00BB1B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021">
              <w:rPr>
                <w:b/>
                <w:sz w:val="20"/>
                <w:szCs w:val="20"/>
              </w:rPr>
              <w:t>10</w:t>
            </w:r>
          </w:p>
        </w:tc>
      </w:tr>
    </w:tbl>
    <w:p w:rsidR="008C56F8" w:rsidRDefault="008C56F8" w:rsidP="00BB1B1F">
      <w:pPr>
        <w:spacing w:before="120" w:line="276" w:lineRule="auto"/>
        <w:rPr>
          <w:b/>
          <w:color w:val="000000"/>
          <w:lang w:val="ro-RO"/>
        </w:rPr>
      </w:pPr>
    </w:p>
    <w:p w:rsidR="008C56F8" w:rsidRDefault="008C56F8" w:rsidP="00BB1B1F">
      <w:pPr>
        <w:spacing w:before="120" w:line="276" w:lineRule="auto"/>
        <w:rPr>
          <w:b/>
          <w:color w:val="000000"/>
          <w:lang w:val="ro-RO"/>
        </w:rPr>
      </w:pPr>
    </w:p>
    <w:p w:rsidR="008C56F8" w:rsidRPr="0071212F" w:rsidRDefault="008C56F8" w:rsidP="00BB1B1F">
      <w:pPr>
        <w:spacing w:before="120" w:line="276" w:lineRule="auto"/>
        <w:rPr>
          <w:b/>
          <w:color w:val="000000"/>
          <w:lang w:val="ro-RO"/>
        </w:rPr>
      </w:pPr>
      <w:r w:rsidRPr="0071212F">
        <w:rPr>
          <w:b/>
          <w:color w:val="000000"/>
          <w:lang w:val="ro-RO"/>
        </w:rPr>
        <w:t xml:space="preserve">BIBILIOGRAFIE SELECTIVĂ </w:t>
      </w:r>
    </w:p>
    <w:p w:rsidR="008C56F8" w:rsidRPr="0071212F" w:rsidRDefault="008C56F8" w:rsidP="00BB1B1F">
      <w:pPr>
        <w:spacing w:line="276" w:lineRule="auto"/>
        <w:rPr>
          <w:lang w:val="ro-RO"/>
        </w:rPr>
      </w:pP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Barus-Michel J., Giust-Desprairies, Ridel L, Crize. Abordare psihosocială clinică. Iași: Editura Polirom, 1998. 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t>Bolea Z., Platon C., Diferenţe de gen în stările depresive la adolescenţ</w:t>
      </w:r>
      <w:r w:rsidR="00DF4314" w:rsidRPr="00FF2B9D">
        <w:rPr>
          <w:lang w:val="ro-RO"/>
        </w:rPr>
        <w:t>i.</w:t>
      </w:r>
      <w:r w:rsidRPr="00FF2B9D">
        <w:rPr>
          <w:lang w:val="ro-RO"/>
        </w:rPr>
        <w:t xml:space="preserve"> Chiş</w:t>
      </w:r>
      <w:r w:rsidR="00DF4314" w:rsidRPr="00FF2B9D">
        <w:rPr>
          <w:lang w:val="ro-RO"/>
        </w:rPr>
        <w:t>inău:</w:t>
      </w:r>
      <w:r w:rsidRPr="00FF2B9D">
        <w:rPr>
          <w:lang w:val="ro-RO"/>
        </w:rPr>
        <w:t xml:space="preserve"> CEP USM, 2008 </w:t>
      </w:r>
    </w:p>
    <w:p w:rsidR="00F73668" w:rsidRPr="00FF2B9D" w:rsidRDefault="00F7366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t>Bolea Z., Cojocaru N. Strategii de intervenție și consiliere psihologică în grupuri și organizații. Chișinău: Lexon-Prim, 2015.</w:t>
      </w:r>
    </w:p>
    <w:p w:rsidR="00DF4314" w:rsidRPr="00FF2B9D" w:rsidRDefault="00DF4314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lastRenderedPageBreak/>
        <w:t>Crocq L. 16 conferințe despre traumă. București: Editura Trei, 2014.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t>David D., Metodologia cercetării clinice, Editura Polirom, Iaşi, 2006</w:t>
      </w:r>
      <w:r w:rsidR="00DF4314" w:rsidRPr="00FF2B9D">
        <w:rPr>
          <w:lang w:val="ro-RO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Fischer G., Riedesser P., Tratat de psihotraumatologie, Bucureşti, Editura Trei, 2001</w:t>
      </w:r>
      <w:r w:rsidR="00DF4314" w:rsidRPr="00FF2B9D">
        <w:rPr>
          <w:lang w:val="it-IT"/>
        </w:rPr>
        <w:t>.</w:t>
      </w:r>
    </w:p>
    <w:p w:rsidR="00022FCE" w:rsidRPr="00FF2B9D" w:rsidRDefault="00022FCE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Fromm E. Anatomia distructivității umane. București: Editura Trei, 2015.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t xml:space="preserve">Gabbard G. O., Tratat de psihiatrie </w:t>
      </w:r>
      <w:r w:rsidR="00DF4314" w:rsidRPr="00FF2B9D">
        <w:rPr>
          <w:lang w:val="ro-RO"/>
        </w:rPr>
        <w:t>psihodinamică. București: Editura Trei,</w:t>
      </w:r>
      <w:r w:rsidRPr="00FF2B9D">
        <w:rPr>
          <w:lang w:val="ro-RO"/>
        </w:rPr>
        <w:t xml:space="preserve"> 2007</w:t>
      </w:r>
      <w:r w:rsidR="00DF4314" w:rsidRPr="00FF2B9D">
        <w:rPr>
          <w:lang w:val="ro-RO"/>
        </w:rPr>
        <w:t>.</w:t>
      </w:r>
      <w:r w:rsidRPr="00FF2B9D">
        <w:rPr>
          <w:lang w:val="ro-RO"/>
        </w:rPr>
        <w:t xml:space="preserve"> </w:t>
      </w:r>
    </w:p>
    <w:p w:rsidR="008C56F8" w:rsidRPr="0071212F" w:rsidRDefault="008C56F8" w:rsidP="00BB1B1F">
      <w:pPr>
        <w:pStyle w:val="BodyText2"/>
        <w:numPr>
          <w:ilvl w:val="0"/>
          <w:numId w:val="30"/>
        </w:numPr>
        <w:spacing w:after="0" w:line="276" w:lineRule="auto"/>
        <w:jc w:val="both"/>
        <w:rPr>
          <w:szCs w:val="24"/>
          <w:lang w:val="it-IT"/>
        </w:rPr>
      </w:pPr>
      <w:r w:rsidRPr="0071212F">
        <w:rPr>
          <w:szCs w:val="24"/>
          <w:lang w:val="it-IT"/>
        </w:rPr>
        <w:t>Horney K., Personalitatea nevrotică a epocii noastre, Editura IRI, 1996</w:t>
      </w:r>
      <w:r w:rsidR="00DF4314">
        <w:rPr>
          <w:szCs w:val="24"/>
          <w:lang w:val="it-IT"/>
        </w:rPr>
        <w:t>.</w:t>
      </w:r>
    </w:p>
    <w:p w:rsidR="008C56F8" w:rsidRDefault="008C56F8" w:rsidP="00BB1B1F">
      <w:pPr>
        <w:pStyle w:val="BodyText2"/>
        <w:numPr>
          <w:ilvl w:val="0"/>
          <w:numId w:val="30"/>
        </w:numPr>
        <w:spacing w:after="0" w:line="276" w:lineRule="auto"/>
        <w:jc w:val="both"/>
        <w:rPr>
          <w:szCs w:val="24"/>
          <w:lang w:val="it-IT"/>
        </w:rPr>
      </w:pPr>
      <w:r w:rsidRPr="0071212F">
        <w:rPr>
          <w:szCs w:val="24"/>
          <w:lang w:val="it-IT"/>
        </w:rPr>
        <w:t xml:space="preserve">Ionescu </w:t>
      </w:r>
      <w:r>
        <w:rPr>
          <w:szCs w:val="24"/>
          <w:lang w:val="it-IT"/>
        </w:rPr>
        <w:t>Ş</w:t>
      </w:r>
      <w:r w:rsidRPr="0071212F">
        <w:rPr>
          <w:szCs w:val="24"/>
          <w:lang w:val="it-IT"/>
        </w:rPr>
        <w:t xml:space="preserve">., Jacguet M-M., Lhote C., Mecanismele de apărare. Teorie </w:t>
      </w:r>
      <w:r>
        <w:rPr>
          <w:szCs w:val="24"/>
          <w:lang w:val="it-IT"/>
        </w:rPr>
        <w:t>ş</w:t>
      </w:r>
      <w:r w:rsidR="00DF4314">
        <w:rPr>
          <w:szCs w:val="24"/>
          <w:lang w:val="it-IT"/>
        </w:rPr>
        <w:t>i aspecte clinice. Iași: Editura Polirom,</w:t>
      </w:r>
      <w:r w:rsidR="000B1E28">
        <w:rPr>
          <w:szCs w:val="24"/>
          <w:lang w:val="it-IT"/>
        </w:rPr>
        <w:t xml:space="preserve"> 2002.</w:t>
      </w:r>
    </w:p>
    <w:p w:rsidR="001D3CCE" w:rsidRPr="009F0406" w:rsidRDefault="001D3CCE" w:rsidP="00BB1B1F">
      <w:pPr>
        <w:pStyle w:val="BodyText2"/>
        <w:numPr>
          <w:ilvl w:val="0"/>
          <w:numId w:val="30"/>
        </w:numPr>
        <w:spacing w:after="0" w:line="36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Ionescu Ș. Tratat de reziliență asistată. București: Editura Trei, 2013.</w:t>
      </w:r>
    </w:p>
    <w:p w:rsidR="000B1E28" w:rsidRPr="0071212F" w:rsidRDefault="000B1E28" w:rsidP="00BB1B1F">
      <w:pPr>
        <w:pStyle w:val="BodyText2"/>
        <w:numPr>
          <w:ilvl w:val="0"/>
          <w:numId w:val="30"/>
        </w:numPr>
        <w:spacing w:after="0" w:line="276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Kernberg O. Tulburări grave ale personalității. Strategii psihoterapeutice. București: Editura Trei, 2014.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ro-RO"/>
        </w:rPr>
      </w:pPr>
      <w:r w:rsidRPr="00FF2B9D">
        <w:rPr>
          <w:lang w:val="pt-PT"/>
        </w:rPr>
        <w:t>Manualul de diagnostic şi statistică a t</w:t>
      </w:r>
      <w:r w:rsidR="00DF4314" w:rsidRPr="00FF2B9D">
        <w:rPr>
          <w:lang w:val="pt-PT"/>
        </w:rPr>
        <w:t>ulburărilor mentale. Ediţia a V-a, Bucureşti: Editura Medicală Callisto,  2016.</w:t>
      </w:r>
    </w:p>
    <w:p w:rsidR="00022FCE" w:rsidRPr="00FF2B9D" w:rsidRDefault="00022FCE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ro-RO"/>
        </w:rPr>
      </w:pPr>
      <w:r w:rsidRPr="00FD5D2D">
        <w:rPr>
          <w:lang w:val="ro-RO"/>
        </w:rPr>
        <w:t>Marty P., De M’Uzan M., David C., Investigația psihosomatucă. București: Editura Fundației Generația, 2019.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ro-RO"/>
        </w:rPr>
      </w:pPr>
      <w:r w:rsidRPr="00FF2B9D">
        <w:rPr>
          <w:lang w:val="ro-RO"/>
        </w:rPr>
        <w:t>Montreuil M., Doron J., Tratat de psiho</w:t>
      </w:r>
      <w:r w:rsidR="00DF4314" w:rsidRPr="00FF2B9D">
        <w:rPr>
          <w:lang w:val="ro-RO"/>
        </w:rPr>
        <w:t>logie clinică şi psihopatologie. București: Editura Trei,</w:t>
      </w:r>
      <w:r w:rsidRPr="00FF2B9D">
        <w:rPr>
          <w:lang w:val="ro-RO"/>
        </w:rPr>
        <w:t xml:space="preserve"> 2009</w:t>
      </w:r>
      <w:r w:rsidR="00DF4314" w:rsidRPr="00FF2B9D">
        <w:rPr>
          <w:lang w:val="ro-RO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ro-RO"/>
        </w:rPr>
      </w:pPr>
      <w:r w:rsidRPr="00FF2B9D">
        <w:rPr>
          <w:lang w:val="ro-RO"/>
        </w:rPr>
        <w:t>Nelson</w:t>
      </w:r>
      <w:r w:rsidR="00DF4314" w:rsidRPr="00FF2B9D">
        <w:rPr>
          <w:lang w:val="ro-RO"/>
        </w:rPr>
        <w:t xml:space="preserve">-Jones R., Manual de consiliere. București: Editura Trei, </w:t>
      </w:r>
      <w:r w:rsidRPr="00FF2B9D">
        <w:rPr>
          <w:lang w:val="ro-RO"/>
        </w:rPr>
        <w:t>2009</w:t>
      </w:r>
      <w:r w:rsidR="00DF4314" w:rsidRPr="00FF2B9D">
        <w:rPr>
          <w:lang w:val="ro-RO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ro-RO"/>
        </w:rPr>
        <w:t xml:space="preserve">Mitrofan I., Nuţă A., Consilierea psihologică. Cine, ce şi cum </w:t>
      </w:r>
      <w:r w:rsidR="00DF4314" w:rsidRPr="00FF2B9D">
        <w:rPr>
          <w:lang w:val="ro-RO"/>
        </w:rPr>
        <w:t xml:space="preserve">? București: Editura SPER, </w:t>
      </w:r>
      <w:r w:rsidRPr="00FF2B9D">
        <w:rPr>
          <w:lang w:val="ro-RO"/>
        </w:rPr>
        <w:t xml:space="preserve"> 2005</w:t>
      </w:r>
      <w:r w:rsidR="00DF4314" w:rsidRPr="00FF2B9D">
        <w:rPr>
          <w:lang w:val="ro-RO"/>
        </w:rPr>
        <w:t>.</w:t>
      </w:r>
    </w:p>
    <w:p w:rsid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Popescu Brumă S</w:t>
      </w:r>
      <w:r w:rsidRPr="00FF2B9D">
        <w:rPr>
          <w:i/>
          <w:lang w:val="it-IT"/>
        </w:rPr>
        <w:t xml:space="preserve">., </w:t>
      </w:r>
      <w:r w:rsidRPr="00FF2B9D">
        <w:rPr>
          <w:lang w:val="it-IT"/>
        </w:rPr>
        <w:t>Psihologia sănătăţii</w:t>
      </w:r>
      <w:r w:rsidR="00825F4A" w:rsidRPr="00FF2B9D">
        <w:rPr>
          <w:lang w:val="it-IT"/>
        </w:rPr>
        <w:t>. Piteşti:</w:t>
      </w:r>
      <w:r w:rsidRPr="00FF2B9D">
        <w:rPr>
          <w:lang w:val="it-IT"/>
        </w:rPr>
        <w:t xml:space="preserve"> Editura Paralela 45, 2005</w:t>
      </w:r>
      <w:r w:rsidR="00825F4A" w:rsidRPr="00FF2B9D">
        <w:rPr>
          <w:lang w:val="it-IT"/>
        </w:rPr>
        <w:t>.</w:t>
      </w:r>
    </w:p>
    <w:p w:rsidR="001D3CCE" w:rsidRPr="00FF2B9D" w:rsidRDefault="001D3CCE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BB1B1F">
        <w:rPr>
          <w:lang w:val="fr-BE"/>
        </w:rPr>
        <w:t xml:space="preserve">Racamier, P.-C. (1987/2014). On narcissistic perversion. </w:t>
      </w:r>
      <w:r w:rsidRPr="00FF2B9D">
        <w:rPr>
          <w:i/>
          <w:lang w:val="en-GB"/>
        </w:rPr>
        <w:t>The</w:t>
      </w:r>
      <w:r w:rsidRPr="00FF2B9D">
        <w:rPr>
          <w:lang w:val="en-GB"/>
        </w:rPr>
        <w:t xml:space="preserve"> </w:t>
      </w:r>
      <w:r w:rsidRPr="00FF2B9D">
        <w:rPr>
          <w:i/>
          <w:lang w:val="en-GB"/>
        </w:rPr>
        <w:t>International Journal of Psychoanalysis,</w:t>
      </w:r>
      <w:r w:rsidRPr="00FF2B9D">
        <w:rPr>
          <w:lang w:val="en-GB"/>
        </w:rPr>
        <w:t xml:space="preserve"> 95 (1-2): pp. 119-132.</w:t>
      </w:r>
    </w:p>
    <w:p w:rsidR="00AA62AE" w:rsidRPr="00FF2B9D" w:rsidRDefault="00AA62AE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Ruppert F. Cine sunt eu într-o societate traumatizată? București: Editura Trei, 2020.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Dafinoiu Ion., </w:t>
      </w:r>
      <w:r w:rsidR="00825F4A" w:rsidRPr="00FF2B9D">
        <w:rPr>
          <w:lang w:val="it-IT"/>
        </w:rPr>
        <w:t>Varga J-L., Psihoterapii scurte. Iași:</w:t>
      </w:r>
      <w:r w:rsidRPr="00FF2B9D">
        <w:rPr>
          <w:lang w:val="it-IT"/>
        </w:rPr>
        <w:t xml:space="preserve"> Polirom, 2005</w:t>
      </w:r>
      <w:r w:rsidR="00825F4A" w:rsidRPr="00FF2B9D">
        <w:rPr>
          <w:lang w:val="it-IT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Holdevici I., Psihoterapia cognitiv-comportamentală. </w:t>
      </w:r>
      <w:r w:rsidRPr="00FF2B9D">
        <w:rPr>
          <w:lang w:val="da-DK"/>
        </w:rPr>
        <w:t>Managementul stresului pentru un stil de viaţă optim</w:t>
      </w:r>
      <w:r w:rsidR="00825F4A" w:rsidRPr="00FF2B9D">
        <w:rPr>
          <w:lang w:val="da-DK"/>
        </w:rPr>
        <w:t>.</w:t>
      </w:r>
      <w:r w:rsidRPr="00FF2B9D">
        <w:rPr>
          <w:lang w:val="da-DK"/>
        </w:rPr>
        <w:t xml:space="preserve"> </w:t>
      </w:r>
      <w:r w:rsidR="00825F4A" w:rsidRPr="00FF2B9D">
        <w:rPr>
          <w:lang w:val="it-IT"/>
        </w:rPr>
        <w:t>Bucureşti:</w:t>
      </w:r>
      <w:r w:rsidRPr="00FF2B9D">
        <w:rPr>
          <w:lang w:val="it-IT"/>
        </w:rPr>
        <w:t xml:space="preserve"> Editura Ştiin</w:t>
      </w:r>
      <w:r w:rsidR="00825F4A" w:rsidRPr="00FF2B9D">
        <w:rPr>
          <w:lang w:val="it-IT"/>
        </w:rPr>
        <w:t>ţelor Medicale, 2005</w:t>
      </w:r>
      <w:r w:rsidRPr="00FF2B9D">
        <w:rPr>
          <w:lang w:val="it-IT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Enăchescu C.</w:t>
      </w:r>
      <w:r w:rsidR="00825F4A" w:rsidRPr="00FF2B9D">
        <w:rPr>
          <w:lang w:val="it-IT"/>
        </w:rPr>
        <w:t xml:space="preserve"> Tratat de igienă mintală, Iaşi:</w:t>
      </w:r>
      <w:r w:rsidRPr="00FF2B9D">
        <w:rPr>
          <w:lang w:val="it-IT"/>
        </w:rPr>
        <w:t xml:space="preserve"> Polirom, 2004</w:t>
      </w:r>
      <w:r w:rsidR="00825F4A" w:rsidRPr="00FF2B9D">
        <w:rPr>
          <w:lang w:val="it-IT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Roussillon R., Manual de psihologie şi </w:t>
      </w:r>
      <w:r w:rsidR="00825F4A" w:rsidRPr="00FF2B9D">
        <w:rPr>
          <w:lang w:val="it-IT"/>
        </w:rPr>
        <w:t>psihopatologie clinică generală. București:</w:t>
      </w:r>
      <w:r w:rsidRPr="00FF2B9D">
        <w:rPr>
          <w:lang w:val="it-IT"/>
        </w:rPr>
        <w:t xml:space="preserve"> Editura</w:t>
      </w:r>
      <w:r w:rsidR="00825F4A" w:rsidRPr="00FF2B9D">
        <w:rPr>
          <w:lang w:val="it-IT"/>
        </w:rPr>
        <w:t xml:space="preserve"> Fundaţiei Generaţia,</w:t>
      </w:r>
      <w:r w:rsidRPr="00FF2B9D">
        <w:rPr>
          <w:lang w:val="it-IT"/>
        </w:rPr>
        <w:t xml:space="preserve"> 2010</w:t>
      </w:r>
      <w:r w:rsidR="00825F4A" w:rsidRPr="00FF2B9D">
        <w:rPr>
          <w:lang w:val="it-IT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Riemann F., Formele fundamentale ale angoasei, Editura Trei, Bucureşti, 2005</w:t>
      </w:r>
      <w:r w:rsidR="00825F4A" w:rsidRPr="00FF2B9D">
        <w:rPr>
          <w:lang w:val="it-IT"/>
        </w:rPr>
        <w:t>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>S</w:t>
      </w:r>
      <w:r w:rsidR="00825F4A" w:rsidRPr="00FF2B9D">
        <w:rPr>
          <w:lang w:val="it-IT"/>
        </w:rPr>
        <w:t>apiro D., Stiluri nevrotice. București: Editura Trei,</w:t>
      </w:r>
      <w:r w:rsidRPr="00FF2B9D">
        <w:rPr>
          <w:lang w:val="it-IT"/>
        </w:rPr>
        <w:t xml:space="preserve"> 2009</w:t>
      </w:r>
      <w:r w:rsidR="00825F4A" w:rsidRPr="00FF2B9D">
        <w:rPr>
          <w:lang w:val="it-IT"/>
        </w:rPr>
        <w:t>.</w:t>
      </w:r>
    </w:p>
    <w:p w:rsidR="00611F06" w:rsidRPr="00FF2B9D" w:rsidRDefault="00611F06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Schmit G., Manipulatorul pervers narcisist. Cum să ne eliberăm de sub influența lui. </w:t>
      </w:r>
      <w:r w:rsidR="007720DA" w:rsidRPr="00FF2B9D">
        <w:rPr>
          <w:lang w:val="it-IT"/>
        </w:rPr>
        <w:t>București: Meteor Publishing, 2017.</w:t>
      </w:r>
    </w:p>
    <w:p w:rsidR="00E56DFF" w:rsidRPr="00FF2B9D" w:rsidRDefault="00E56DFF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Sirota A. Conduite perverse în </w:t>
      </w:r>
      <w:r w:rsidR="00BE6F28" w:rsidRPr="00FF2B9D">
        <w:rPr>
          <w:lang w:val="it-IT"/>
        </w:rPr>
        <w:t xml:space="preserve">cadrul </w:t>
      </w:r>
      <w:r w:rsidRPr="00FF2B9D">
        <w:rPr>
          <w:lang w:val="it-IT"/>
        </w:rPr>
        <w:t>grupuri</w:t>
      </w:r>
      <w:r w:rsidR="00BE6F28" w:rsidRPr="00FF2B9D">
        <w:rPr>
          <w:lang w:val="it-IT"/>
        </w:rPr>
        <w:t>lor</w:t>
      </w:r>
      <w:r w:rsidRPr="00FF2B9D">
        <w:rPr>
          <w:lang w:val="it-IT"/>
        </w:rPr>
        <w:t>.</w:t>
      </w:r>
      <w:r w:rsidR="00BE6F28" w:rsidRPr="00FF2B9D">
        <w:rPr>
          <w:lang w:val="it-IT"/>
        </w:rPr>
        <w:t xml:space="preserve"> Interpretări și intervenții. </w:t>
      </w:r>
      <w:r w:rsidRPr="00FF2B9D">
        <w:rPr>
          <w:lang w:val="it-IT"/>
        </w:rPr>
        <w:t xml:space="preserve">Iași: Polirom, </w:t>
      </w:r>
      <w:r w:rsidR="00BE6F28" w:rsidRPr="00FF2B9D">
        <w:rPr>
          <w:lang w:val="it-IT"/>
        </w:rPr>
        <w:t>1998.</w:t>
      </w:r>
    </w:p>
    <w:p w:rsidR="008C56F8" w:rsidRPr="00FF2B9D" w:rsidRDefault="008C56F8" w:rsidP="00BB1B1F">
      <w:pPr>
        <w:pStyle w:val="ListParagraph"/>
        <w:numPr>
          <w:ilvl w:val="0"/>
          <w:numId w:val="30"/>
        </w:numPr>
        <w:spacing w:line="276" w:lineRule="auto"/>
        <w:jc w:val="both"/>
        <w:rPr>
          <w:lang w:val="it-IT"/>
        </w:rPr>
      </w:pPr>
      <w:r w:rsidRPr="00FF2B9D">
        <w:rPr>
          <w:lang w:val="it-IT"/>
        </w:rPr>
        <w:t xml:space="preserve">Widlocher D., Braconnier </w:t>
      </w:r>
      <w:r w:rsidR="00825F4A" w:rsidRPr="00FF2B9D">
        <w:rPr>
          <w:lang w:val="it-IT"/>
        </w:rPr>
        <w:t>A., Psihanaliză şi psihoterapii. București: Editura Trei,</w:t>
      </w:r>
      <w:r w:rsidRPr="00FF2B9D">
        <w:rPr>
          <w:lang w:val="it-IT"/>
        </w:rPr>
        <w:t xml:space="preserve"> 2006</w:t>
      </w:r>
      <w:r w:rsidR="00825F4A" w:rsidRPr="00FF2B9D">
        <w:rPr>
          <w:lang w:val="it-IT"/>
        </w:rPr>
        <w:t>.</w:t>
      </w:r>
    </w:p>
    <w:p w:rsidR="008C56F8" w:rsidRPr="00B143D0" w:rsidRDefault="008C56F8" w:rsidP="00BB1B1F">
      <w:pPr>
        <w:spacing w:line="276" w:lineRule="auto"/>
        <w:jc w:val="both"/>
        <w:rPr>
          <w:lang w:val="it-IT"/>
        </w:rPr>
      </w:pPr>
    </w:p>
    <w:p w:rsidR="008C56F8" w:rsidRPr="00B143D0" w:rsidRDefault="008C56F8" w:rsidP="00BB1B1F">
      <w:pPr>
        <w:spacing w:line="276" w:lineRule="auto"/>
        <w:jc w:val="both"/>
        <w:rPr>
          <w:lang w:val="it-IT"/>
        </w:rPr>
      </w:pPr>
    </w:p>
    <w:p w:rsidR="008C56F8" w:rsidRPr="0071212F" w:rsidRDefault="008C56F8" w:rsidP="00BB1B1F">
      <w:pPr>
        <w:spacing w:line="276" w:lineRule="auto"/>
        <w:rPr>
          <w:lang w:val="ro-RO"/>
        </w:rPr>
      </w:pPr>
    </w:p>
    <w:p w:rsidR="00DF4314" w:rsidRPr="008B7DB4" w:rsidRDefault="00DF4314" w:rsidP="00BB1B1F">
      <w:pPr>
        <w:rPr>
          <w:lang w:val="en-US"/>
        </w:rPr>
      </w:pPr>
    </w:p>
    <w:sectPr w:rsidR="00DF4314" w:rsidRPr="008B7DB4" w:rsidSect="00DF4314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1" w:rsidRDefault="002377D1">
      <w:r>
        <w:separator/>
      </w:r>
    </w:p>
  </w:endnote>
  <w:endnote w:type="continuationSeparator" w:id="0">
    <w:p w:rsidR="002377D1" w:rsidRDefault="0023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14" w:rsidRDefault="00502042" w:rsidP="00DF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43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314" w:rsidRDefault="00DF4314" w:rsidP="00DF4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14" w:rsidRDefault="00502042" w:rsidP="00DF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43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D2D">
      <w:rPr>
        <w:rStyle w:val="PageNumber"/>
        <w:noProof/>
      </w:rPr>
      <w:t>1</w:t>
    </w:r>
    <w:r>
      <w:rPr>
        <w:rStyle w:val="PageNumber"/>
      </w:rPr>
      <w:fldChar w:fldCharType="end"/>
    </w:r>
  </w:p>
  <w:p w:rsidR="00DF4314" w:rsidRDefault="00DF4314" w:rsidP="00DF43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1" w:rsidRDefault="002377D1">
      <w:r>
        <w:separator/>
      </w:r>
    </w:p>
  </w:footnote>
  <w:footnote w:type="continuationSeparator" w:id="0">
    <w:p w:rsidR="002377D1" w:rsidRDefault="0023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6F2"/>
    <w:multiLevelType w:val="hybridMultilevel"/>
    <w:tmpl w:val="57E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491"/>
    <w:multiLevelType w:val="hybridMultilevel"/>
    <w:tmpl w:val="AED82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22D0B"/>
    <w:multiLevelType w:val="hybridMultilevel"/>
    <w:tmpl w:val="7854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158A"/>
    <w:multiLevelType w:val="hybridMultilevel"/>
    <w:tmpl w:val="048A82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42FF"/>
    <w:multiLevelType w:val="hybridMultilevel"/>
    <w:tmpl w:val="FFACED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6453"/>
    <w:multiLevelType w:val="hybridMultilevel"/>
    <w:tmpl w:val="0EFAF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06CBC"/>
    <w:multiLevelType w:val="hybridMultilevel"/>
    <w:tmpl w:val="1C7AEA18"/>
    <w:lvl w:ilvl="0" w:tplc="3FDC54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210A8"/>
    <w:multiLevelType w:val="hybridMultilevel"/>
    <w:tmpl w:val="7606445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EA1"/>
    <w:multiLevelType w:val="hybridMultilevel"/>
    <w:tmpl w:val="88A6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0FA"/>
    <w:multiLevelType w:val="hybridMultilevel"/>
    <w:tmpl w:val="64F8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6C6"/>
    <w:multiLevelType w:val="hybridMultilevel"/>
    <w:tmpl w:val="2AC6771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E006741"/>
    <w:multiLevelType w:val="hybridMultilevel"/>
    <w:tmpl w:val="6CDA780C"/>
    <w:lvl w:ilvl="0" w:tplc="06309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6C0BA8"/>
    <w:multiLevelType w:val="hybridMultilevel"/>
    <w:tmpl w:val="67A8FBDE"/>
    <w:lvl w:ilvl="0" w:tplc="1632DE1E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F051D5"/>
    <w:multiLevelType w:val="hybridMultilevel"/>
    <w:tmpl w:val="1B7CDCD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97807"/>
    <w:multiLevelType w:val="hybridMultilevel"/>
    <w:tmpl w:val="E104FD64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8C21907"/>
    <w:multiLevelType w:val="multilevel"/>
    <w:tmpl w:val="301CF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90C3C71"/>
    <w:multiLevelType w:val="hybridMultilevel"/>
    <w:tmpl w:val="D2F45060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9872C08"/>
    <w:multiLevelType w:val="hybridMultilevel"/>
    <w:tmpl w:val="706AF316"/>
    <w:lvl w:ilvl="0" w:tplc="30D4B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0EE1"/>
    <w:multiLevelType w:val="hybridMultilevel"/>
    <w:tmpl w:val="2152C25C"/>
    <w:lvl w:ilvl="0" w:tplc="B816C8E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FF51A8"/>
    <w:multiLevelType w:val="hybridMultilevel"/>
    <w:tmpl w:val="35DECE66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BDF85A10"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10E7043"/>
    <w:multiLevelType w:val="hybridMultilevel"/>
    <w:tmpl w:val="FA34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C1BFF"/>
    <w:multiLevelType w:val="hybridMultilevel"/>
    <w:tmpl w:val="6AD60B84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2" w15:restartNumberingAfterBreak="0">
    <w:nsid w:val="48EB31F4"/>
    <w:multiLevelType w:val="hybridMultilevel"/>
    <w:tmpl w:val="468A749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6AA6FDD"/>
    <w:multiLevelType w:val="hybridMultilevel"/>
    <w:tmpl w:val="9FF4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A5B37"/>
    <w:multiLevelType w:val="hybridMultilevel"/>
    <w:tmpl w:val="52A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6341F"/>
    <w:multiLevelType w:val="hybridMultilevel"/>
    <w:tmpl w:val="605C0714"/>
    <w:lvl w:ilvl="0" w:tplc="07CEA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3740D7"/>
    <w:multiLevelType w:val="hybridMultilevel"/>
    <w:tmpl w:val="00785796"/>
    <w:lvl w:ilvl="0" w:tplc="A0CEB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F0730"/>
    <w:multiLevelType w:val="hybridMultilevel"/>
    <w:tmpl w:val="EEDAC710"/>
    <w:lvl w:ilvl="0" w:tplc="328C8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2ADF0">
      <w:start w:val="172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0E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7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48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2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EE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6A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87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331A0"/>
    <w:multiLevelType w:val="hybridMultilevel"/>
    <w:tmpl w:val="2B942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0C3692"/>
    <w:multiLevelType w:val="hybridMultilevel"/>
    <w:tmpl w:val="663C6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1"/>
  </w:num>
  <w:num w:numId="5">
    <w:abstractNumId w:val="7"/>
  </w:num>
  <w:num w:numId="6">
    <w:abstractNumId w:val="14"/>
  </w:num>
  <w:num w:numId="7">
    <w:abstractNumId w:val="27"/>
  </w:num>
  <w:num w:numId="8">
    <w:abstractNumId w:val="3"/>
  </w:num>
  <w:num w:numId="9">
    <w:abstractNumId w:val="13"/>
  </w:num>
  <w:num w:numId="10">
    <w:abstractNumId w:val="29"/>
  </w:num>
  <w:num w:numId="11">
    <w:abstractNumId w:val="6"/>
  </w:num>
  <w:num w:numId="12">
    <w:abstractNumId w:val="17"/>
  </w:num>
  <w:num w:numId="13">
    <w:abstractNumId w:val="22"/>
  </w:num>
  <w:num w:numId="14">
    <w:abstractNumId w:val="4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  <w:num w:numId="23">
    <w:abstractNumId w:val="2"/>
  </w:num>
  <w:num w:numId="24">
    <w:abstractNumId w:val="28"/>
  </w:num>
  <w:num w:numId="25">
    <w:abstractNumId w:val="5"/>
  </w:num>
  <w:num w:numId="26">
    <w:abstractNumId w:val="16"/>
  </w:num>
  <w:num w:numId="27">
    <w:abstractNumId w:val="8"/>
  </w:num>
  <w:num w:numId="28">
    <w:abstractNumId w:val="24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6F8"/>
    <w:rsid w:val="00022FCE"/>
    <w:rsid w:val="00034C6D"/>
    <w:rsid w:val="000B1E28"/>
    <w:rsid w:val="000B356B"/>
    <w:rsid w:val="0013283B"/>
    <w:rsid w:val="001D3CCE"/>
    <w:rsid w:val="002269C9"/>
    <w:rsid w:val="002377D1"/>
    <w:rsid w:val="00261E4B"/>
    <w:rsid w:val="002B7881"/>
    <w:rsid w:val="002C29B5"/>
    <w:rsid w:val="002E7CE8"/>
    <w:rsid w:val="00395188"/>
    <w:rsid w:val="00502042"/>
    <w:rsid w:val="005342CC"/>
    <w:rsid w:val="00611F06"/>
    <w:rsid w:val="006F1B23"/>
    <w:rsid w:val="00710D1F"/>
    <w:rsid w:val="007720DA"/>
    <w:rsid w:val="00825F4A"/>
    <w:rsid w:val="008B7DB4"/>
    <w:rsid w:val="008C56F8"/>
    <w:rsid w:val="00912380"/>
    <w:rsid w:val="00A22366"/>
    <w:rsid w:val="00A4538D"/>
    <w:rsid w:val="00A67206"/>
    <w:rsid w:val="00AA62AE"/>
    <w:rsid w:val="00BB1B1F"/>
    <w:rsid w:val="00BC1256"/>
    <w:rsid w:val="00BE6F28"/>
    <w:rsid w:val="00C17D64"/>
    <w:rsid w:val="00D531C0"/>
    <w:rsid w:val="00DF4314"/>
    <w:rsid w:val="00E56DFF"/>
    <w:rsid w:val="00F73668"/>
    <w:rsid w:val="00F81688"/>
    <w:rsid w:val="00FD5D2D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97F052"/>
  <w15:docId w15:val="{3BA61D79-83CB-4616-9746-0D0AA28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1Char">
    <w:name w:val="z1 Char"/>
    <w:basedOn w:val="Normal"/>
    <w:uiPriority w:val="99"/>
    <w:semiHidden/>
    <w:rsid w:val="008C56F8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C56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6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8C56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56F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C56F8"/>
    <w:pPr>
      <w:spacing w:after="120" w:line="480" w:lineRule="auto"/>
    </w:pPr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8C56F8"/>
    <w:rPr>
      <w:rFonts w:ascii="Times New Roman" w:eastAsia="Times New Roman" w:hAnsi="Times New Roman" w:cs="Times New Roman"/>
      <w:sz w:val="24"/>
      <w:szCs w:val="20"/>
      <w:lang w:val="en-AU" w:eastAsia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56F8"/>
    <w:rPr>
      <w:lang w:val="ru-RU"/>
    </w:rPr>
  </w:style>
  <w:style w:type="paragraph" w:styleId="NoSpacing">
    <w:name w:val="No Spacing"/>
    <w:link w:val="NoSpacingChar"/>
    <w:uiPriority w:val="1"/>
    <w:qFormat/>
    <w:rsid w:val="008C56F8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rsid w:val="008C56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6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uiPriority w:val="34"/>
    <w:qFormat/>
    <w:rsid w:val="008C56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2444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Psihologie_1</cp:lastModifiedBy>
  <cp:revision>28</cp:revision>
  <cp:lastPrinted>2021-02-12T11:26:00Z</cp:lastPrinted>
  <dcterms:created xsi:type="dcterms:W3CDTF">2021-02-08T23:16:00Z</dcterms:created>
  <dcterms:modified xsi:type="dcterms:W3CDTF">2022-10-28T09:24:00Z</dcterms:modified>
</cp:coreProperties>
</file>