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4D99" w14:textId="77777777" w:rsidR="00FA24C0" w:rsidRDefault="00FA24C0" w:rsidP="00FA24C0">
      <w:pPr>
        <w:pStyle w:val="Title"/>
        <w:spacing w:line="360" w:lineRule="auto"/>
        <w:ind w:firstLine="0"/>
        <w:rPr>
          <w:szCs w:val="24"/>
        </w:rPr>
      </w:pPr>
      <w:r>
        <w:rPr>
          <w:szCs w:val="24"/>
        </w:rPr>
        <w:t>UNIVERSITATEA DE STAT DIN MOLDOVA</w:t>
      </w:r>
    </w:p>
    <w:p w14:paraId="307DD8E3" w14:textId="77777777" w:rsidR="00FA24C0" w:rsidRDefault="00FA24C0" w:rsidP="00FA24C0">
      <w:pPr>
        <w:pStyle w:val="Subtitle"/>
        <w:spacing w:line="360" w:lineRule="auto"/>
        <w:rPr>
          <w:szCs w:val="24"/>
        </w:rPr>
      </w:pPr>
      <w:r>
        <w:rPr>
          <w:szCs w:val="24"/>
        </w:rPr>
        <w:t xml:space="preserve">FACULTATEA </w:t>
      </w:r>
      <w:r w:rsidR="00B9452F" w:rsidRPr="00B9452F">
        <w:rPr>
          <w:iCs w:val="0"/>
          <w:szCs w:val="24"/>
          <w:lang w:val="fr-FR" w:eastAsia="fr-FR"/>
        </w:rPr>
        <w:t>DE LITERE</w:t>
      </w:r>
    </w:p>
    <w:p w14:paraId="66F646B7" w14:textId="77777777" w:rsidR="00FA24C0" w:rsidRDefault="00FA24C0" w:rsidP="00FA24C0">
      <w:pPr>
        <w:pStyle w:val="Subtitle"/>
        <w:spacing w:line="360" w:lineRule="auto"/>
        <w:rPr>
          <w:szCs w:val="24"/>
        </w:rPr>
      </w:pPr>
      <w:r>
        <w:rPr>
          <w:szCs w:val="24"/>
        </w:rPr>
        <w:t>DEPARTAMENTUL  TRADUCERE, INTERPRETARE ŞI LINGVISTICĂ APLICATĂ</w:t>
      </w:r>
    </w:p>
    <w:p w14:paraId="1103DAE9" w14:textId="77777777" w:rsidR="00FA24C0" w:rsidRDefault="00FA24C0" w:rsidP="00FA24C0">
      <w:pPr>
        <w:pStyle w:val="Subtitle"/>
        <w:spacing w:line="360" w:lineRule="auto"/>
      </w:pPr>
    </w:p>
    <w:p w14:paraId="5BF1DCDB" w14:textId="77777777" w:rsidR="00FA24C0" w:rsidRDefault="00FA24C0" w:rsidP="00FA24C0">
      <w:pPr>
        <w:pStyle w:val="Subtitle"/>
        <w:spacing w:line="360" w:lineRule="auto"/>
      </w:pPr>
      <w:r>
        <w:t xml:space="preserve">  </w:t>
      </w:r>
    </w:p>
    <w:p w14:paraId="68B2B0F2" w14:textId="77777777" w:rsidR="00FA24C0" w:rsidRDefault="00FA24C0" w:rsidP="00FA24C0">
      <w:pPr>
        <w:pStyle w:val="Subtitle"/>
        <w:spacing w:line="360" w:lineRule="auto"/>
      </w:pPr>
    </w:p>
    <w:p w14:paraId="2A3B29A1" w14:textId="77777777" w:rsidR="00FA24C0" w:rsidRDefault="00FA24C0" w:rsidP="00FA24C0">
      <w:pPr>
        <w:pStyle w:val="Subtitle"/>
        <w:spacing w:line="360" w:lineRule="auto"/>
      </w:pPr>
    </w:p>
    <w:p w14:paraId="3AB8C6AD" w14:textId="77777777" w:rsidR="00FA24C0" w:rsidRDefault="00FA24C0" w:rsidP="00FA24C0">
      <w:pPr>
        <w:pStyle w:val="Subtitle"/>
        <w:spacing w:line="360" w:lineRule="auto"/>
      </w:pPr>
    </w:p>
    <w:p w14:paraId="5DAAB5BC" w14:textId="77777777" w:rsidR="00FA24C0" w:rsidRDefault="00FA24C0" w:rsidP="00FA24C0">
      <w:pPr>
        <w:pStyle w:val="Subtitle"/>
        <w:spacing w:line="360" w:lineRule="auto"/>
        <w:rPr>
          <w:sz w:val="36"/>
        </w:rPr>
      </w:pPr>
    </w:p>
    <w:p w14:paraId="790AD3CC" w14:textId="77777777" w:rsidR="00FA24C0" w:rsidRDefault="00FA24C0" w:rsidP="00FA24C0">
      <w:pPr>
        <w:pStyle w:val="Subtitle"/>
        <w:spacing w:line="360" w:lineRule="auto"/>
        <w:rPr>
          <w:sz w:val="44"/>
          <w:szCs w:val="44"/>
        </w:rPr>
      </w:pPr>
      <w:r>
        <w:rPr>
          <w:sz w:val="44"/>
          <w:szCs w:val="44"/>
        </w:rPr>
        <w:t xml:space="preserve">CURRICULUM </w:t>
      </w:r>
    </w:p>
    <w:p w14:paraId="2F6C2588" w14:textId="77777777" w:rsidR="00FA24C0" w:rsidRDefault="00FA24C0" w:rsidP="00FA24C0">
      <w:pPr>
        <w:pStyle w:val="Subtitle"/>
        <w:spacing w:line="360" w:lineRule="auto"/>
        <w:rPr>
          <w:sz w:val="28"/>
          <w:szCs w:val="28"/>
        </w:rPr>
      </w:pPr>
      <w:r>
        <w:rPr>
          <w:sz w:val="28"/>
          <w:szCs w:val="28"/>
        </w:rPr>
        <w:t>la disciplina</w:t>
      </w:r>
    </w:p>
    <w:p w14:paraId="62E8A5F3" w14:textId="77777777" w:rsidR="00FA24C0" w:rsidRPr="003F0AF1" w:rsidRDefault="00FA24C0" w:rsidP="00FA24C0">
      <w:pPr>
        <w:jc w:val="center"/>
        <w:rPr>
          <w:b/>
          <w:sz w:val="40"/>
          <w:szCs w:val="40"/>
          <w:lang w:val="ro-RO"/>
        </w:rPr>
      </w:pPr>
      <w:r w:rsidRPr="003F0AF1">
        <w:rPr>
          <w:b/>
          <w:sz w:val="40"/>
          <w:szCs w:val="40"/>
          <w:lang w:val="ro-RO"/>
        </w:rPr>
        <w:t xml:space="preserve">TRADUCEREA SCRISĂ DIN LIMBA ENGLEZĂ </w:t>
      </w:r>
      <w:r w:rsidR="00E83FEF" w:rsidRPr="003F0AF1">
        <w:rPr>
          <w:b/>
          <w:sz w:val="40"/>
          <w:szCs w:val="40"/>
          <w:lang w:val="ro-RO"/>
        </w:rPr>
        <w:t xml:space="preserve">(L.A) </w:t>
      </w:r>
      <w:r w:rsidRPr="003F0AF1">
        <w:rPr>
          <w:b/>
          <w:sz w:val="40"/>
          <w:szCs w:val="40"/>
          <w:lang w:val="ro-RO"/>
        </w:rPr>
        <w:t>ÎN LIMBA ROMÂNĂ/RUSĂ A TEXTULUI SOCIOPOLITIC</w:t>
      </w:r>
    </w:p>
    <w:p w14:paraId="1233496D" w14:textId="77777777" w:rsidR="00FA24C0" w:rsidRDefault="00FA24C0" w:rsidP="00FA24C0">
      <w:pPr>
        <w:jc w:val="center"/>
        <w:rPr>
          <w:b/>
          <w:color w:val="000000"/>
          <w:sz w:val="32"/>
          <w:szCs w:val="32"/>
          <w:lang w:val="ro-RO"/>
        </w:rPr>
      </w:pPr>
    </w:p>
    <w:p w14:paraId="54948E86" w14:textId="77777777" w:rsidR="00FA24C0" w:rsidRDefault="00FA24C0" w:rsidP="00FA24C0">
      <w:pPr>
        <w:jc w:val="center"/>
        <w:rPr>
          <w:b/>
          <w:color w:val="000000"/>
          <w:sz w:val="32"/>
          <w:szCs w:val="32"/>
          <w:lang w:val="ro-RO"/>
        </w:rPr>
      </w:pPr>
      <w:r>
        <w:rPr>
          <w:b/>
          <w:color w:val="000000"/>
          <w:sz w:val="32"/>
          <w:szCs w:val="32"/>
          <w:lang w:val="ro-RO"/>
        </w:rPr>
        <w:t xml:space="preserve">Ciclul I, Licenţa </w:t>
      </w:r>
    </w:p>
    <w:p w14:paraId="622C7FCC" w14:textId="77777777" w:rsidR="00C30E61" w:rsidRDefault="00C30E61" w:rsidP="00FA24C0">
      <w:pPr>
        <w:jc w:val="center"/>
        <w:rPr>
          <w:b/>
          <w:color w:val="000000"/>
          <w:sz w:val="32"/>
          <w:szCs w:val="32"/>
          <w:lang w:val="ro-RO"/>
        </w:rPr>
      </w:pPr>
    </w:p>
    <w:p w14:paraId="602F9C22" w14:textId="77777777" w:rsidR="00C30E61" w:rsidRDefault="00C30E61" w:rsidP="00C30E61">
      <w:pPr>
        <w:spacing w:line="276" w:lineRule="auto"/>
        <w:jc w:val="center"/>
        <w:rPr>
          <w:b/>
          <w:i/>
          <w:lang w:val="ro-RO"/>
        </w:rPr>
      </w:pPr>
      <w:r>
        <w:rPr>
          <w:b/>
          <w:lang w:val="ro-RO"/>
        </w:rPr>
        <w:t xml:space="preserve">Specialitatea </w:t>
      </w:r>
      <w:r>
        <w:rPr>
          <w:b/>
          <w:i/>
          <w:lang w:val="ro-RO"/>
        </w:rPr>
        <w:t>Traducere și interpretare.</w:t>
      </w:r>
      <w:r>
        <w:rPr>
          <w:b/>
          <w:lang w:val="ro-RO"/>
        </w:rPr>
        <w:t xml:space="preserve"> </w:t>
      </w:r>
      <w:r w:rsidR="0043522D">
        <w:rPr>
          <w:b/>
          <w:i/>
          <w:lang w:val="ro-RO"/>
        </w:rPr>
        <w:t xml:space="preserve">Limba engleză și limba </w:t>
      </w:r>
      <w:r w:rsidR="001118EC" w:rsidRPr="001118EC">
        <w:rPr>
          <w:b/>
          <w:i/>
          <w:lang w:val="ro-RO" w:eastAsia="ru-RU"/>
        </w:rPr>
        <w:t>germană</w:t>
      </w:r>
      <w:r>
        <w:rPr>
          <w:b/>
          <w:i/>
          <w:lang w:val="ro-RO"/>
        </w:rPr>
        <w:t xml:space="preserve"> </w:t>
      </w:r>
    </w:p>
    <w:p w14:paraId="1D85BB31" w14:textId="77777777" w:rsidR="00C30E61" w:rsidRDefault="00C30E61" w:rsidP="00C30E61">
      <w:pPr>
        <w:spacing w:line="276" w:lineRule="auto"/>
        <w:jc w:val="center"/>
        <w:rPr>
          <w:b/>
          <w:i/>
          <w:lang w:val="ro-RO"/>
        </w:rPr>
      </w:pPr>
      <w:r>
        <w:rPr>
          <w:b/>
          <w:lang w:val="ro-RO"/>
        </w:rPr>
        <w:t xml:space="preserve">Domeniul </w:t>
      </w:r>
      <w:r>
        <w:rPr>
          <w:b/>
          <w:i/>
          <w:lang w:val="ro-RO"/>
        </w:rPr>
        <w:t>Filologie</w:t>
      </w:r>
    </w:p>
    <w:p w14:paraId="2E6AFD6D" w14:textId="77777777" w:rsidR="00C30E61" w:rsidRDefault="00C30E61" w:rsidP="00C30E61">
      <w:pPr>
        <w:pStyle w:val="Subtitle"/>
        <w:spacing w:line="360" w:lineRule="auto"/>
        <w:rPr>
          <w:b w:val="0"/>
          <w:sz w:val="28"/>
          <w:szCs w:val="28"/>
        </w:rPr>
      </w:pPr>
    </w:p>
    <w:p w14:paraId="59890208" w14:textId="77777777" w:rsidR="00FA24C0" w:rsidRDefault="00FA24C0" w:rsidP="00FA24C0">
      <w:pPr>
        <w:pStyle w:val="Subtitle"/>
        <w:spacing w:line="360" w:lineRule="auto"/>
        <w:jc w:val="left"/>
        <w:rPr>
          <w:sz w:val="28"/>
        </w:rPr>
      </w:pPr>
    </w:p>
    <w:p w14:paraId="781FD906" w14:textId="77777777" w:rsidR="00FA24C0" w:rsidRDefault="00FA24C0" w:rsidP="00FA24C0">
      <w:pPr>
        <w:pStyle w:val="Subtitle"/>
        <w:spacing w:line="360" w:lineRule="auto"/>
        <w:jc w:val="left"/>
        <w:rPr>
          <w:sz w:val="28"/>
        </w:rPr>
      </w:pPr>
    </w:p>
    <w:p w14:paraId="78D5BF80" w14:textId="77777777" w:rsidR="00FA24C0" w:rsidRDefault="00FA24C0" w:rsidP="00FA24C0">
      <w:pPr>
        <w:pStyle w:val="Subtitle"/>
        <w:spacing w:line="360" w:lineRule="auto"/>
        <w:jc w:val="right"/>
        <w:rPr>
          <w:sz w:val="28"/>
        </w:rPr>
      </w:pPr>
      <w:r>
        <w:rPr>
          <w:sz w:val="28"/>
        </w:rPr>
        <w:t>Autor</w:t>
      </w:r>
      <w:r w:rsidR="009E0F65">
        <w:rPr>
          <w:sz w:val="28"/>
        </w:rPr>
        <w:t>i</w:t>
      </w:r>
      <w:r>
        <w:rPr>
          <w:sz w:val="28"/>
        </w:rPr>
        <w:t>:</w:t>
      </w:r>
    </w:p>
    <w:p w14:paraId="3B208950" w14:textId="77777777" w:rsidR="00FA24C0" w:rsidRDefault="006E01AC" w:rsidP="00FA24C0">
      <w:pPr>
        <w:jc w:val="right"/>
        <w:rPr>
          <w:iCs/>
          <w:sz w:val="32"/>
          <w:szCs w:val="32"/>
          <w:lang w:val="ro-RO"/>
        </w:rPr>
      </w:pPr>
      <w:r>
        <w:rPr>
          <w:b/>
          <w:iCs/>
          <w:sz w:val="32"/>
          <w:szCs w:val="32"/>
          <w:lang w:val="ro-RO"/>
        </w:rPr>
        <w:t>SOLOVEI Victoria</w:t>
      </w:r>
      <w:r w:rsidR="00FA24C0">
        <w:rPr>
          <w:iCs/>
          <w:sz w:val="32"/>
          <w:szCs w:val="32"/>
          <w:lang w:val="ro-RO"/>
        </w:rPr>
        <w:t xml:space="preserve">, </w:t>
      </w:r>
    </w:p>
    <w:p w14:paraId="6A40869F" w14:textId="77777777" w:rsidR="00FA24C0" w:rsidRDefault="00FA24C0" w:rsidP="00FA24C0">
      <w:pPr>
        <w:jc w:val="right"/>
        <w:rPr>
          <w:iCs/>
          <w:sz w:val="28"/>
          <w:szCs w:val="28"/>
          <w:lang w:val="ro-RO"/>
        </w:rPr>
      </w:pPr>
      <w:r>
        <w:rPr>
          <w:iCs/>
          <w:sz w:val="28"/>
          <w:szCs w:val="28"/>
          <w:lang w:val="ro-RO"/>
        </w:rPr>
        <w:t xml:space="preserve">lector </w:t>
      </w:r>
      <w:r w:rsidR="0043522D">
        <w:rPr>
          <w:iCs/>
          <w:sz w:val="28"/>
          <w:szCs w:val="28"/>
          <w:lang w:val="ro-RO"/>
        </w:rPr>
        <w:t xml:space="preserve">asistent </w:t>
      </w:r>
      <w:r>
        <w:rPr>
          <w:iCs/>
          <w:sz w:val="28"/>
          <w:szCs w:val="28"/>
          <w:lang w:val="ro-RO"/>
        </w:rPr>
        <w:t xml:space="preserve">universitar </w:t>
      </w:r>
    </w:p>
    <w:p w14:paraId="48796351" w14:textId="77777777" w:rsidR="009E0F65" w:rsidRDefault="009E0F65" w:rsidP="00FA24C0">
      <w:pPr>
        <w:jc w:val="right"/>
        <w:rPr>
          <w:iCs/>
          <w:sz w:val="28"/>
          <w:szCs w:val="28"/>
          <w:lang w:val="ro-RO"/>
        </w:rPr>
      </w:pPr>
    </w:p>
    <w:p w14:paraId="73E4074B" w14:textId="77777777" w:rsidR="0043522D" w:rsidRDefault="0043522D" w:rsidP="00FA24C0">
      <w:pPr>
        <w:jc w:val="right"/>
        <w:rPr>
          <w:iCs/>
          <w:sz w:val="28"/>
          <w:szCs w:val="28"/>
          <w:lang w:val="ro-RO"/>
        </w:rPr>
      </w:pPr>
    </w:p>
    <w:p w14:paraId="0DF8C588" w14:textId="77777777" w:rsidR="0043522D" w:rsidRDefault="0043522D" w:rsidP="00FA24C0">
      <w:pPr>
        <w:jc w:val="right"/>
        <w:rPr>
          <w:iCs/>
          <w:sz w:val="28"/>
          <w:szCs w:val="28"/>
          <w:lang w:val="ro-RO"/>
        </w:rPr>
      </w:pPr>
    </w:p>
    <w:p w14:paraId="1BBE9A7F" w14:textId="77777777" w:rsidR="00FA24C0" w:rsidRDefault="00FA24C0" w:rsidP="00FA24C0">
      <w:pPr>
        <w:jc w:val="right"/>
        <w:rPr>
          <w:b/>
          <w:iCs/>
          <w:sz w:val="28"/>
          <w:lang w:val="ro-RO"/>
        </w:rPr>
      </w:pPr>
    </w:p>
    <w:p w14:paraId="7A39B46D" w14:textId="77777777" w:rsidR="00FA24C0" w:rsidRDefault="00FA24C0" w:rsidP="00FA24C0">
      <w:pPr>
        <w:jc w:val="center"/>
        <w:rPr>
          <w:b/>
          <w:iCs/>
          <w:sz w:val="28"/>
          <w:lang w:val="ro-RO"/>
        </w:rPr>
      </w:pPr>
    </w:p>
    <w:p w14:paraId="12CBC5F1" w14:textId="5F5B52A5" w:rsidR="00FA24C0" w:rsidRPr="00D4752B" w:rsidRDefault="00FA24C0" w:rsidP="00E83FEF">
      <w:pPr>
        <w:jc w:val="center"/>
        <w:rPr>
          <w:b/>
          <w:iCs/>
          <w:sz w:val="32"/>
          <w:szCs w:val="32"/>
          <w:lang w:val="ro-RO"/>
        </w:rPr>
      </w:pPr>
      <w:proofErr w:type="spellStart"/>
      <w:r>
        <w:rPr>
          <w:b/>
          <w:iCs/>
          <w:sz w:val="32"/>
          <w:szCs w:val="32"/>
          <w:lang w:val="ro-RO"/>
        </w:rPr>
        <w:t>Chişinău</w:t>
      </w:r>
      <w:proofErr w:type="spellEnd"/>
      <w:r>
        <w:rPr>
          <w:b/>
          <w:iCs/>
          <w:sz w:val="32"/>
          <w:szCs w:val="32"/>
          <w:lang w:val="ro-RO"/>
        </w:rPr>
        <w:t xml:space="preserve"> </w:t>
      </w:r>
      <w:r w:rsidR="0043522D">
        <w:rPr>
          <w:b/>
          <w:iCs/>
          <w:sz w:val="32"/>
          <w:szCs w:val="32"/>
          <w:lang w:val="ro-RO"/>
        </w:rPr>
        <w:t>20</w:t>
      </w:r>
      <w:r w:rsidR="003E4FA1">
        <w:rPr>
          <w:b/>
          <w:iCs/>
          <w:sz w:val="32"/>
          <w:szCs w:val="32"/>
          <w:lang w:val="ro-RO"/>
        </w:rPr>
        <w:t>2</w:t>
      </w:r>
      <w:r w:rsidR="003F0AF1">
        <w:rPr>
          <w:b/>
          <w:iCs/>
          <w:sz w:val="32"/>
          <w:szCs w:val="32"/>
          <w:lang w:val="ro-RO"/>
        </w:rPr>
        <w:t>3</w:t>
      </w:r>
    </w:p>
    <w:p w14:paraId="2E756A45" w14:textId="77777777" w:rsidR="00FA24C0" w:rsidRDefault="00FA24C0" w:rsidP="00FA24C0">
      <w:pPr>
        <w:rPr>
          <w:b/>
          <w:sz w:val="32"/>
          <w:szCs w:val="32"/>
          <w:lang w:val="ro-RO"/>
        </w:rPr>
      </w:pPr>
    </w:p>
    <w:p w14:paraId="697AA9FD" w14:textId="77777777" w:rsidR="00FA24C0" w:rsidRDefault="00FA24C0" w:rsidP="00FA24C0">
      <w:pPr>
        <w:rPr>
          <w:b/>
          <w:sz w:val="32"/>
          <w:szCs w:val="32"/>
          <w:lang w:val="ro-RO"/>
        </w:rPr>
      </w:pPr>
    </w:p>
    <w:p w14:paraId="21D82F58" w14:textId="77777777" w:rsidR="00FA24C0" w:rsidRDefault="00FA24C0" w:rsidP="00FA24C0">
      <w:pPr>
        <w:rPr>
          <w:b/>
          <w:sz w:val="32"/>
          <w:szCs w:val="32"/>
          <w:lang w:val="ro-RO"/>
        </w:rPr>
      </w:pPr>
    </w:p>
    <w:p w14:paraId="7D9D140A" w14:textId="77777777" w:rsidR="00FA24C0" w:rsidRDefault="00FA24C0" w:rsidP="00FA24C0">
      <w:pPr>
        <w:rPr>
          <w:b/>
          <w:sz w:val="32"/>
          <w:szCs w:val="32"/>
          <w:lang w:val="ro-RO"/>
        </w:rPr>
      </w:pPr>
    </w:p>
    <w:p w14:paraId="0E16B201" w14:textId="77777777" w:rsidR="00FA24C0" w:rsidRDefault="00FA24C0" w:rsidP="00FA24C0">
      <w:pPr>
        <w:rPr>
          <w:b/>
          <w:sz w:val="32"/>
          <w:szCs w:val="32"/>
          <w:lang w:val="ro-RO"/>
        </w:rPr>
      </w:pPr>
    </w:p>
    <w:p w14:paraId="17B79945" w14:textId="77777777" w:rsidR="00FA24C0" w:rsidRDefault="00FA24C0" w:rsidP="00FA24C0">
      <w:pPr>
        <w:rPr>
          <w:b/>
          <w:sz w:val="32"/>
          <w:szCs w:val="32"/>
          <w:lang w:val="ro-RO"/>
        </w:rPr>
      </w:pPr>
    </w:p>
    <w:p w14:paraId="797FBBC9" w14:textId="77777777" w:rsidR="00FA24C0" w:rsidRDefault="00FA24C0" w:rsidP="00FA24C0">
      <w:pPr>
        <w:rPr>
          <w:b/>
          <w:sz w:val="32"/>
          <w:szCs w:val="32"/>
          <w:lang w:val="ro-RO"/>
        </w:rPr>
      </w:pPr>
    </w:p>
    <w:p w14:paraId="3454186A" w14:textId="77777777" w:rsidR="00FA24C0" w:rsidRDefault="00FA24C0" w:rsidP="00FA24C0">
      <w:pPr>
        <w:rPr>
          <w:b/>
          <w:sz w:val="32"/>
          <w:szCs w:val="32"/>
          <w:lang w:val="ro-RO"/>
        </w:rPr>
      </w:pPr>
    </w:p>
    <w:p w14:paraId="193960DE" w14:textId="77777777" w:rsidR="00FA24C0" w:rsidRDefault="00FA24C0" w:rsidP="00FA24C0">
      <w:pPr>
        <w:rPr>
          <w:b/>
          <w:sz w:val="32"/>
          <w:szCs w:val="32"/>
          <w:lang w:val="ro-RO"/>
        </w:rPr>
      </w:pPr>
    </w:p>
    <w:p w14:paraId="4945EDA1" w14:textId="77777777" w:rsidR="00FA24C0" w:rsidRDefault="00FA24C0" w:rsidP="00FA24C0">
      <w:pPr>
        <w:rPr>
          <w:b/>
          <w:sz w:val="32"/>
          <w:szCs w:val="32"/>
          <w:lang w:val="ro-RO"/>
        </w:rPr>
      </w:pPr>
    </w:p>
    <w:p w14:paraId="1ABA102F" w14:textId="77777777" w:rsidR="00FA24C0" w:rsidRDefault="00FA24C0" w:rsidP="00FA24C0">
      <w:pPr>
        <w:rPr>
          <w:b/>
          <w:sz w:val="32"/>
          <w:szCs w:val="32"/>
          <w:lang w:val="ro-RO"/>
        </w:rPr>
      </w:pPr>
    </w:p>
    <w:p w14:paraId="6F0B949E" w14:textId="77777777" w:rsidR="00FA24C0" w:rsidRDefault="00FA24C0" w:rsidP="00FA24C0">
      <w:pPr>
        <w:rPr>
          <w:b/>
          <w:sz w:val="32"/>
          <w:szCs w:val="32"/>
          <w:lang w:val="ro-RO"/>
        </w:rPr>
      </w:pPr>
    </w:p>
    <w:p w14:paraId="2A515E6C" w14:textId="77777777" w:rsidR="00FA24C0" w:rsidRDefault="00FA24C0" w:rsidP="00FA24C0">
      <w:pPr>
        <w:rPr>
          <w:b/>
          <w:sz w:val="32"/>
          <w:szCs w:val="32"/>
          <w:lang w:val="ro-RO"/>
        </w:rPr>
      </w:pPr>
    </w:p>
    <w:p w14:paraId="0EA013CE" w14:textId="77777777" w:rsidR="00FA24C0" w:rsidRDefault="00FA24C0" w:rsidP="00FA24C0">
      <w:pPr>
        <w:rPr>
          <w:b/>
          <w:sz w:val="32"/>
          <w:szCs w:val="32"/>
          <w:lang w:val="ro-RO"/>
        </w:rPr>
      </w:pPr>
    </w:p>
    <w:p w14:paraId="2E246CA6" w14:textId="77777777" w:rsidR="0043522D" w:rsidRDefault="0043522D" w:rsidP="00FA24C0">
      <w:pPr>
        <w:rPr>
          <w:b/>
          <w:sz w:val="32"/>
          <w:szCs w:val="32"/>
          <w:lang w:val="ro-RO"/>
        </w:rPr>
      </w:pPr>
    </w:p>
    <w:p w14:paraId="4668F997" w14:textId="77777777" w:rsidR="0043522D" w:rsidRDefault="0043522D" w:rsidP="00FA24C0">
      <w:pPr>
        <w:rPr>
          <w:b/>
          <w:sz w:val="32"/>
          <w:szCs w:val="32"/>
          <w:lang w:val="ro-RO"/>
        </w:rPr>
      </w:pPr>
    </w:p>
    <w:p w14:paraId="443BF52A" w14:textId="77777777" w:rsidR="0043522D" w:rsidRDefault="0043522D" w:rsidP="00FA24C0">
      <w:pPr>
        <w:rPr>
          <w:b/>
          <w:sz w:val="32"/>
          <w:szCs w:val="32"/>
          <w:lang w:val="ro-RO"/>
        </w:rPr>
      </w:pPr>
    </w:p>
    <w:p w14:paraId="4B3927E5" w14:textId="77777777" w:rsidR="0043522D" w:rsidRDefault="0043522D" w:rsidP="00FA24C0">
      <w:pPr>
        <w:rPr>
          <w:b/>
          <w:sz w:val="32"/>
          <w:szCs w:val="32"/>
          <w:lang w:val="ro-RO"/>
        </w:rPr>
      </w:pPr>
    </w:p>
    <w:p w14:paraId="6ABC5BA6" w14:textId="77777777" w:rsidR="0043522D" w:rsidRDefault="0043522D" w:rsidP="00FA24C0">
      <w:pPr>
        <w:rPr>
          <w:b/>
          <w:sz w:val="32"/>
          <w:szCs w:val="32"/>
          <w:lang w:val="ro-RO"/>
        </w:rPr>
      </w:pPr>
    </w:p>
    <w:p w14:paraId="5714D8E1" w14:textId="77777777" w:rsidR="0043522D" w:rsidRDefault="0043522D" w:rsidP="00FA24C0">
      <w:pPr>
        <w:rPr>
          <w:b/>
          <w:sz w:val="32"/>
          <w:szCs w:val="32"/>
          <w:lang w:val="ro-RO"/>
        </w:rPr>
      </w:pPr>
    </w:p>
    <w:p w14:paraId="55D106F4" w14:textId="77777777" w:rsidR="0043522D" w:rsidRDefault="0043522D" w:rsidP="00FA24C0">
      <w:pPr>
        <w:rPr>
          <w:b/>
          <w:sz w:val="32"/>
          <w:szCs w:val="32"/>
          <w:lang w:val="ro-RO"/>
        </w:rPr>
      </w:pPr>
    </w:p>
    <w:p w14:paraId="4F04A8F7" w14:textId="77777777" w:rsidR="0043522D" w:rsidRDefault="0043522D" w:rsidP="00FA24C0">
      <w:pPr>
        <w:rPr>
          <w:b/>
          <w:sz w:val="32"/>
          <w:szCs w:val="32"/>
          <w:lang w:val="ro-RO"/>
        </w:rPr>
      </w:pPr>
    </w:p>
    <w:p w14:paraId="00D2DBE8" w14:textId="77777777" w:rsidR="00FA24C0" w:rsidRDefault="00FA24C0" w:rsidP="00FA24C0">
      <w:pPr>
        <w:rPr>
          <w:b/>
          <w:sz w:val="32"/>
          <w:szCs w:val="32"/>
          <w:lang w:val="ro-RO"/>
        </w:rPr>
      </w:pPr>
    </w:p>
    <w:p w14:paraId="344B1465" w14:textId="77777777" w:rsidR="00FA24C0" w:rsidRDefault="00FA24C0" w:rsidP="00FA24C0">
      <w:pPr>
        <w:rPr>
          <w:b/>
          <w:sz w:val="32"/>
          <w:szCs w:val="32"/>
          <w:lang w:val="ro-RO"/>
        </w:rPr>
      </w:pPr>
    </w:p>
    <w:p w14:paraId="3F5A3A9D" w14:textId="77777777" w:rsidR="00FA24C0" w:rsidRDefault="00FA24C0" w:rsidP="00FA24C0">
      <w:pPr>
        <w:spacing w:line="276" w:lineRule="auto"/>
        <w:rPr>
          <w:b/>
          <w:sz w:val="22"/>
          <w:szCs w:val="22"/>
          <w:lang w:val="ro-RO"/>
        </w:rPr>
      </w:pPr>
      <w:r>
        <w:rPr>
          <w:b/>
          <w:sz w:val="22"/>
          <w:szCs w:val="22"/>
          <w:lang w:val="ro-RO"/>
        </w:rPr>
        <w:t>Aprobat:</w:t>
      </w:r>
    </w:p>
    <w:p w14:paraId="038768CD" w14:textId="77777777" w:rsidR="00FA24C0" w:rsidRDefault="00FA24C0" w:rsidP="00FA24C0">
      <w:pPr>
        <w:spacing w:line="276" w:lineRule="auto"/>
        <w:rPr>
          <w:b/>
          <w:sz w:val="22"/>
          <w:szCs w:val="22"/>
          <w:lang w:val="ro-RO"/>
        </w:rPr>
      </w:pPr>
      <w:r>
        <w:rPr>
          <w:b/>
          <w:color w:val="000000"/>
          <w:sz w:val="22"/>
          <w:szCs w:val="22"/>
          <w:lang w:val="ro-RO"/>
        </w:rPr>
        <w:t xml:space="preserve">                                                             </w:t>
      </w:r>
    </w:p>
    <w:p w14:paraId="7CCC2E7A" w14:textId="77777777" w:rsidR="00FA24C0" w:rsidRDefault="00FA24C0" w:rsidP="00FA24C0">
      <w:pPr>
        <w:rPr>
          <w:b/>
          <w:sz w:val="22"/>
          <w:szCs w:val="22"/>
          <w:lang w:val="ro-RO"/>
        </w:rPr>
      </w:pPr>
      <w:r>
        <w:rPr>
          <w:b/>
          <w:color w:val="000000"/>
          <w:sz w:val="22"/>
          <w:szCs w:val="22"/>
          <w:lang w:val="ro-RO"/>
        </w:rPr>
        <w:t>la şedinţa departamentului</w:t>
      </w:r>
      <w:r>
        <w:rPr>
          <w:b/>
          <w:sz w:val="22"/>
          <w:szCs w:val="22"/>
          <w:lang w:val="ro-RO"/>
        </w:rPr>
        <w:t xml:space="preserve"> Traducere, </w:t>
      </w:r>
    </w:p>
    <w:p w14:paraId="401FEC64" w14:textId="77777777" w:rsidR="00FA24C0" w:rsidRDefault="00FA24C0" w:rsidP="00FA24C0">
      <w:pPr>
        <w:rPr>
          <w:b/>
          <w:sz w:val="22"/>
          <w:szCs w:val="22"/>
          <w:lang w:val="ro-RO"/>
        </w:rPr>
      </w:pPr>
      <w:r>
        <w:rPr>
          <w:b/>
          <w:sz w:val="22"/>
          <w:szCs w:val="22"/>
          <w:lang w:val="ro-RO"/>
        </w:rPr>
        <w:t>Interpretare şi Lingvistică Aplicată</w:t>
      </w:r>
    </w:p>
    <w:p w14:paraId="23BC8BBA" w14:textId="03EEADC1" w:rsidR="00FA24C0" w:rsidRPr="00D4752B" w:rsidRDefault="00803267" w:rsidP="00FA24C0">
      <w:pPr>
        <w:spacing w:line="360" w:lineRule="auto"/>
        <w:rPr>
          <w:b/>
          <w:sz w:val="22"/>
          <w:szCs w:val="22"/>
          <w:lang w:val="ro-RO"/>
        </w:rPr>
      </w:pPr>
      <w:r>
        <w:rPr>
          <w:b/>
          <w:color w:val="000000"/>
          <w:sz w:val="22"/>
          <w:szCs w:val="22"/>
          <w:lang w:val="ro-RO"/>
        </w:rPr>
        <w:t xml:space="preserve">din </w:t>
      </w:r>
      <w:r w:rsidR="003F0AF1">
        <w:rPr>
          <w:b/>
          <w:color w:val="000000"/>
          <w:sz w:val="22"/>
          <w:szCs w:val="22"/>
          <w:lang w:val="ro-RO"/>
        </w:rPr>
        <w:t>07.09.</w:t>
      </w:r>
      <w:r w:rsidR="0043522D">
        <w:rPr>
          <w:b/>
          <w:sz w:val="22"/>
          <w:szCs w:val="22"/>
          <w:lang w:val="ro-RO"/>
        </w:rPr>
        <w:t>20</w:t>
      </w:r>
      <w:r w:rsidR="003E4FA1">
        <w:rPr>
          <w:b/>
          <w:sz w:val="22"/>
          <w:szCs w:val="22"/>
          <w:lang w:val="ro-RO"/>
        </w:rPr>
        <w:t>2</w:t>
      </w:r>
      <w:r w:rsidR="003F0AF1">
        <w:rPr>
          <w:b/>
          <w:sz w:val="22"/>
          <w:szCs w:val="22"/>
          <w:lang w:val="ro-RO"/>
        </w:rPr>
        <w:t>3 PV nr.1</w:t>
      </w:r>
    </w:p>
    <w:p w14:paraId="1349186B" w14:textId="77777777" w:rsidR="00FA24C0" w:rsidRDefault="00FA24C0" w:rsidP="00FA24C0">
      <w:pPr>
        <w:rPr>
          <w:b/>
          <w:sz w:val="22"/>
          <w:szCs w:val="22"/>
          <w:lang w:val="ro-RO"/>
        </w:rPr>
      </w:pPr>
    </w:p>
    <w:p w14:paraId="763A7D09" w14:textId="77777777" w:rsidR="00FA24C0" w:rsidRDefault="00FA24C0" w:rsidP="00FA24C0">
      <w:pPr>
        <w:spacing w:line="360" w:lineRule="auto"/>
        <w:rPr>
          <w:b/>
          <w:sz w:val="22"/>
          <w:szCs w:val="22"/>
          <w:lang w:val="ro-RO"/>
        </w:rPr>
      </w:pPr>
      <w:r>
        <w:rPr>
          <w:b/>
          <w:sz w:val="22"/>
          <w:szCs w:val="22"/>
          <w:lang w:val="ro-RO"/>
        </w:rPr>
        <w:t xml:space="preserve">Director Departament__________________ </w:t>
      </w:r>
    </w:p>
    <w:p w14:paraId="3CDBBD01" w14:textId="77777777" w:rsidR="00FA24C0" w:rsidRDefault="00FA24C0" w:rsidP="00FA24C0">
      <w:pPr>
        <w:spacing w:line="360" w:lineRule="auto"/>
        <w:rPr>
          <w:b/>
          <w:sz w:val="22"/>
          <w:szCs w:val="22"/>
          <w:lang w:val="ro-RO"/>
        </w:rPr>
      </w:pPr>
      <w:r>
        <w:rPr>
          <w:b/>
          <w:sz w:val="22"/>
          <w:szCs w:val="22"/>
          <w:lang w:val="ro-RO"/>
        </w:rPr>
        <w:t>Grădinaru Angela, dr., conf. univ.</w:t>
      </w:r>
    </w:p>
    <w:p w14:paraId="55561A3B" w14:textId="77777777" w:rsidR="003F0AF1" w:rsidRDefault="003F0AF1" w:rsidP="00FA24C0">
      <w:pPr>
        <w:rPr>
          <w:b/>
          <w:sz w:val="22"/>
          <w:szCs w:val="22"/>
          <w:lang w:val="ro-RO"/>
        </w:rPr>
      </w:pPr>
    </w:p>
    <w:p w14:paraId="371E88C0" w14:textId="0FA202E7" w:rsidR="003F0AF1" w:rsidRDefault="003F0AF1" w:rsidP="00FA24C0">
      <w:pPr>
        <w:rPr>
          <w:b/>
          <w:sz w:val="22"/>
          <w:szCs w:val="22"/>
          <w:lang w:val="ro-RO"/>
        </w:rPr>
      </w:pPr>
      <w:r>
        <w:rPr>
          <w:b/>
          <w:sz w:val="22"/>
          <w:szCs w:val="22"/>
          <w:lang w:val="ro-RO"/>
        </w:rPr>
        <w:t xml:space="preserve">La Consiliul Facultății de Litere </w:t>
      </w:r>
    </w:p>
    <w:p w14:paraId="54EE9738" w14:textId="7FB2F65B" w:rsidR="00FA24C0" w:rsidRDefault="003F0AF1" w:rsidP="00FA24C0">
      <w:pPr>
        <w:rPr>
          <w:b/>
          <w:sz w:val="22"/>
          <w:szCs w:val="22"/>
          <w:lang w:val="ro-RO"/>
        </w:rPr>
      </w:pPr>
      <w:r>
        <w:rPr>
          <w:b/>
          <w:sz w:val="22"/>
          <w:szCs w:val="22"/>
          <w:lang w:val="ro-RO"/>
        </w:rPr>
        <w:t>din 28.09.2023 PV nr. 1</w:t>
      </w:r>
    </w:p>
    <w:p w14:paraId="602C2099" w14:textId="77777777" w:rsidR="00FA24C0" w:rsidRDefault="00FA24C0" w:rsidP="00FA24C0">
      <w:pPr>
        <w:rPr>
          <w:b/>
          <w:sz w:val="22"/>
          <w:szCs w:val="22"/>
          <w:lang w:val="ro-RO"/>
        </w:rPr>
      </w:pPr>
    </w:p>
    <w:p w14:paraId="17EB84F2" w14:textId="77777777" w:rsidR="00FA24C0" w:rsidRDefault="00FA24C0" w:rsidP="00FA24C0">
      <w:pPr>
        <w:rPr>
          <w:b/>
          <w:sz w:val="22"/>
          <w:szCs w:val="22"/>
          <w:lang w:val="ro-RO"/>
        </w:rPr>
      </w:pPr>
    </w:p>
    <w:p w14:paraId="4157F8F4" w14:textId="77777777" w:rsidR="00FA24C0" w:rsidRDefault="00FA24C0" w:rsidP="00FA24C0">
      <w:pPr>
        <w:rPr>
          <w:b/>
          <w:sz w:val="22"/>
          <w:szCs w:val="22"/>
          <w:lang w:val="ro-RO"/>
        </w:rPr>
      </w:pPr>
    </w:p>
    <w:p w14:paraId="66F67597" w14:textId="77777777" w:rsidR="00FA24C0" w:rsidRDefault="00FA24C0" w:rsidP="00FA24C0">
      <w:pPr>
        <w:rPr>
          <w:b/>
          <w:sz w:val="22"/>
          <w:szCs w:val="22"/>
          <w:lang w:val="ro-RO"/>
        </w:rPr>
      </w:pPr>
    </w:p>
    <w:p w14:paraId="180A109A" w14:textId="77777777" w:rsidR="00FA24C0" w:rsidRDefault="00FA24C0" w:rsidP="00FA24C0">
      <w:pPr>
        <w:rPr>
          <w:b/>
          <w:sz w:val="22"/>
          <w:szCs w:val="22"/>
          <w:lang w:val="ro-RO"/>
        </w:rPr>
      </w:pPr>
    </w:p>
    <w:p w14:paraId="552BA941" w14:textId="77777777" w:rsidR="00FA24C0" w:rsidRDefault="00FA24C0" w:rsidP="00FA24C0">
      <w:pPr>
        <w:rPr>
          <w:b/>
          <w:sz w:val="22"/>
          <w:szCs w:val="22"/>
          <w:lang w:val="ro-RO"/>
        </w:rPr>
      </w:pPr>
    </w:p>
    <w:p w14:paraId="0708FD21" w14:textId="77777777" w:rsidR="00FA24C0" w:rsidRDefault="00FA24C0" w:rsidP="00FA24C0">
      <w:pPr>
        <w:rPr>
          <w:b/>
          <w:sz w:val="22"/>
          <w:szCs w:val="22"/>
          <w:lang w:val="ro-RO"/>
        </w:rPr>
      </w:pPr>
    </w:p>
    <w:p w14:paraId="7EE39EA5" w14:textId="77777777" w:rsidR="00FA24C0" w:rsidRDefault="00FA24C0" w:rsidP="00FA24C0">
      <w:pPr>
        <w:rPr>
          <w:b/>
          <w:sz w:val="22"/>
          <w:szCs w:val="22"/>
          <w:lang w:val="ro-RO"/>
        </w:rPr>
      </w:pPr>
    </w:p>
    <w:p w14:paraId="7D4A20F7" w14:textId="77777777" w:rsidR="00FA24C0" w:rsidRDefault="00FA24C0" w:rsidP="00FA24C0">
      <w:pPr>
        <w:rPr>
          <w:b/>
          <w:sz w:val="22"/>
          <w:szCs w:val="22"/>
          <w:lang w:val="ro-RO"/>
        </w:rPr>
      </w:pPr>
    </w:p>
    <w:p w14:paraId="1FDF9BD8" w14:textId="77777777" w:rsidR="00FA24C0" w:rsidRDefault="00FA24C0" w:rsidP="00FA24C0">
      <w:pPr>
        <w:rPr>
          <w:b/>
          <w:sz w:val="22"/>
          <w:szCs w:val="22"/>
          <w:lang w:val="ro-RO"/>
        </w:rPr>
      </w:pPr>
    </w:p>
    <w:p w14:paraId="606A6789" w14:textId="77777777" w:rsidR="00FA24C0" w:rsidRDefault="00FA24C0" w:rsidP="00FA24C0">
      <w:pPr>
        <w:rPr>
          <w:b/>
          <w:sz w:val="22"/>
          <w:szCs w:val="22"/>
          <w:lang w:val="ro-RO"/>
        </w:rPr>
      </w:pPr>
    </w:p>
    <w:p w14:paraId="6D12EA34" w14:textId="633919C1" w:rsidR="00FA24C0" w:rsidRDefault="00FA24C0" w:rsidP="00FA24C0">
      <w:pPr>
        <w:rPr>
          <w:b/>
          <w:sz w:val="22"/>
          <w:szCs w:val="22"/>
          <w:lang w:val="ro-RO"/>
        </w:rPr>
      </w:pPr>
    </w:p>
    <w:p w14:paraId="209DF687" w14:textId="670764B8" w:rsidR="003F0AF1" w:rsidRDefault="003F0AF1" w:rsidP="00FA24C0">
      <w:pPr>
        <w:rPr>
          <w:b/>
          <w:sz w:val="22"/>
          <w:szCs w:val="22"/>
          <w:lang w:val="ro-RO"/>
        </w:rPr>
      </w:pPr>
    </w:p>
    <w:p w14:paraId="21AFD238" w14:textId="77777777" w:rsidR="003F0AF1" w:rsidRDefault="003F0AF1" w:rsidP="00FA24C0">
      <w:pPr>
        <w:rPr>
          <w:b/>
          <w:sz w:val="22"/>
          <w:szCs w:val="22"/>
          <w:lang w:val="ro-RO"/>
        </w:rPr>
      </w:pPr>
    </w:p>
    <w:p w14:paraId="09AFBB43" w14:textId="77777777" w:rsidR="0043522D" w:rsidRDefault="0043522D" w:rsidP="0043522D">
      <w:pPr>
        <w:rPr>
          <w:b/>
          <w:sz w:val="22"/>
          <w:szCs w:val="22"/>
          <w:lang w:val="ro-RO"/>
        </w:rPr>
      </w:pPr>
    </w:p>
    <w:p w14:paraId="35AFC23F" w14:textId="77777777" w:rsidR="00FA24C0" w:rsidRPr="0043522D" w:rsidRDefault="00FA24C0" w:rsidP="0043522D">
      <w:pPr>
        <w:rPr>
          <w:b/>
          <w:i/>
          <w:sz w:val="32"/>
          <w:szCs w:val="32"/>
          <w:lang w:val="ro-RO"/>
        </w:rPr>
      </w:pPr>
      <w:r>
        <w:rPr>
          <w:b/>
          <w:iCs/>
          <w:lang w:val="ro-RO"/>
        </w:rPr>
        <w:lastRenderedPageBreak/>
        <w:t>PRELIMINARII</w:t>
      </w:r>
    </w:p>
    <w:p w14:paraId="32BBBA9D" w14:textId="77777777" w:rsidR="00E83FEF" w:rsidRPr="005B3325" w:rsidRDefault="00FA24C0" w:rsidP="00E83FEF">
      <w:pPr>
        <w:spacing w:line="276" w:lineRule="auto"/>
        <w:ind w:left="-284"/>
        <w:jc w:val="both"/>
        <w:rPr>
          <w:lang w:val="ro-RO"/>
        </w:rPr>
      </w:pPr>
      <w:r>
        <w:rPr>
          <w:b/>
          <w:iCs/>
          <w:lang w:val="ro-RO"/>
        </w:rPr>
        <w:tab/>
      </w:r>
      <w:r w:rsidRPr="00D33C08">
        <w:rPr>
          <w:szCs w:val="22"/>
          <w:lang w:val="ro-RO"/>
        </w:rPr>
        <w:t>Disciplina</w:t>
      </w:r>
      <w:r w:rsidRPr="00D33C08">
        <w:rPr>
          <w:i/>
          <w:szCs w:val="22"/>
          <w:lang w:val="ro-RO"/>
        </w:rPr>
        <w:t xml:space="preserve"> </w:t>
      </w:r>
      <w:r>
        <w:rPr>
          <w:i/>
          <w:lang w:val="ro-RO"/>
        </w:rPr>
        <w:t>Traducerea scrisă din limba engleză în limba română/rusă a textului socio-politic</w:t>
      </w:r>
      <w:r>
        <w:rPr>
          <w:b/>
          <w:lang w:val="ro-RO"/>
        </w:rPr>
        <w:t xml:space="preserve"> </w:t>
      </w:r>
      <w:r w:rsidRPr="00D33C08">
        <w:rPr>
          <w:szCs w:val="22"/>
          <w:lang w:val="ro-RO"/>
        </w:rPr>
        <w:t xml:space="preserve">este destinată studenţilor ciclului I Licenţă de la domeniul general de studii </w:t>
      </w:r>
      <w:r w:rsidR="00C30E61" w:rsidRPr="00D33C08">
        <w:rPr>
          <w:i/>
          <w:szCs w:val="22"/>
          <w:lang w:val="ro-RO"/>
        </w:rPr>
        <w:t>Filologie</w:t>
      </w:r>
      <w:r w:rsidRPr="00D33C08">
        <w:rPr>
          <w:szCs w:val="22"/>
          <w:lang w:val="ro-RO"/>
        </w:rPr>
        <w:t xml:space="preserve">, specialitatea </w:t>
      </w:r>
      <w:r w:rsidR="00C30E61" w:rsidRPr="00D33C08">
        <w:rPr>
          <w:i/>
          <w:szCs w:val="22"/>
          <w:lang w:val="ro-RO"/>
        </w:rPr>
        <w:t>Traducere și interpretare.</w:t>
      </w:r>
      <w:r w:rsidR="00C30E61" w:rsidRPr="00D33C08">
        <w:rPr>
          <w:szCs w:val="22"/>
          <w:lang w:val="ro-RO"/>
        </w:rPr>
        <w:t xml:space="preserve"> </w:t>
      </w:r>
      <w:r>
        <w:rPr>
          <w:i/>
          <w:lang w:val="it-IT"/>
        </w:rPr>
        <w:t xml:space="preserve">Limba </w:t>
      </w:r>
      <w:r w:rsidR="0043522D">
        <w:rPr>
          <w:i/>
          <w:lang w:val="it-IT"/>
        </w:rPr>
        <w:t xml:space="preserve">engleză şi limba </w:t>
      </w:r>
      <w:r w:rsidR="001118EC" w:rsidRPr="001118EC">
        <w:rPr>
          <w:i/>
          <w:lang w:val="ro-RO" w:eastAsia="ru-RU"/>
        </w:rPr>
        <w:t>germană</w:t>
      </w:r>
      <w:r w:rsidR="00E83FEF">
        <w:rPr>
          <w:i/>
          <w:lang w:val="it-IT"/>
        </w:rPr>
        <w:t>,</w:t>
      </w:r>
      <w:r>
        <w:rPr>
          <w:szCs w:val="22"/>
          <w:lang w:val="it-IT"/>
        </w:rPr>
        <w:t xml:space="preserve"> </w:t>
      </w:r>
      <w:r w:rsidR="00E83FEF">
        <w:rPr>
          <w:lang w:val="ro-RO"/>
        </w:rPr>
        <w:t>forma activității didactice fiind ora</w:t>
      </w:r>
      <w:r w:rsidR="00E83FEF" w:rsidRPr="005B3325">
        <w:rPr>
          <w:lang w:val="ro-RO"/>
        </w:rPr>
        <w:t xml:space="preserve"> de laborator. </w:t>
      </w:r>
    </w:p>
    <w:p w14:paraId="66F2D6B3" w14:textId="77777777" w:rsidR="00E83FEF" w:rsidRPr="005B3325" w:rsidRDefault="00E83FEF" w:rsidP="00E83FEF">
      <w:pPr>
        <w:spacing w:line="276" w:lineRule="auto"/>
        <w:ind w:left="-284"/>
        <w:jc w:val="both"/>
        <w:rPr>
          <w:lang w:val="ro-RO"/>
        </w:rPr>
      </w:pPr>
      <w:r>
        <w:rPr>
          <w:i/>
          <w:lang w:val="ro-RO"/>
        </w:rPr>
        <w:t xml:space="preserve">      </w:t>
      </w:r>
      <w:r w:rsidRPr="00CC15AF">
        <w:rPr>
          <w:lang w:val="ro-RO"/>
        </w:rPr>
        <w:t>Obiectivele</w:t>
      </w:r>
      <w:r w:rsidRPr="005B3325">
        <w:rPr>
          <w:lang w:val="ro-RO"/>
        </w:rPr>
        <w:t xml:space="preserve"> disciplinei vizează</w:t>
      </w:r>
      <w:r>
        <w:rPr>
          <w:lang w:val="ro-RO"/>
        </w:rPr>
        <w:t xml:space="preserve"> </w:t>
      </w:r>
      <w:r w:rsidRPr="005B3325">
        <w:rPr>
          <w:lang w:val="ro-RO"/>
        </w:rPr>
        <w:t>cunoașterea și operarea cu noțiuni de unitate de traducere, text/limbă-sursă, text/limbă-ţintă, tehnici de traducere, etape de traducere, eroare și greșeală de traducere, dificultate și problemă de traducere; familiarizarea cu noțiunea de text sociopolitic și terminologia aferentă domeniului sociopolitic;</w:t>
      </w:r>
      <w:r>
        <w:rPr>
          <w:lang w:val="ro-RO"/>
        </w:rPr>
        <w:t xml:space="preserve"> </w:t>
      </w:r>
      <w:r w:rsidRPr="005B3325">
        <w:rPr>
          <w:lang w:val="ro-RO"/>
        </w:rPr>
        <w:t>determinarea particularităților lingvistice și de traducere a textelor din domeniul social și politic; aplicarea informației teoretice la  traducerea scrisă din engleză în română</w:t>
      </w:r>
      <w:r>
        <w:rPr>
          <w:lang w:val="ro-RO"/>
        </w:rPr>
        <w:t>/rusă</w:t>
      </w:r>
      <w:r w:rsidRPr="005B3325">
        <w:rPr>
          <w:lang w:val="ro-RO"/>
        </w:rPr>
        <w:t xml:space="preserve"> a textelor din domeniul sociopolitic;</w:t>
      </w:r>
      <w:r>
        <w:rPr>
          <w:lang w:val="ro-RO"/>
        </w:rPr>
        <w:t xml:space="preserve"> </w:t>
      </w:r>
      <w:r w:rsidRPr="005B3325">
        <w:rPr>
          <w:lang w:val="ro-RO"/>
        </w:rPr>
        <w:t>traducerea textelor din limba engleză în limba română</w:t>
      </w:r>
      <w:r>
        <w:rPr>
          <w:lang w:val="ro-RO"/>
        </w:rPr>
        <w:t>/rusă</w:t>
      </w:r>
      <w:r w:rsidRPr="005B3325">
        <w:rPr>
          <w:lang w:val="ro-RO"/>
        </w:rPr>
        <w:t>, urmată de evaluarea frontală, autoevaluarea sau interevaluarea calității acesteia.</w:t>
      </w:r>
    </w:p>
    <w:p w14:paraId="0D237DAD" w14:textId="77777777" w:rsidR="00E83FEF" w:rsidRDefault="00E83FEF" w:rsidP="00E83FEF">
      <w:pPr>
        <w:spacing w:line="276" w:lineRule="auto"/>
        <w:ind w:left="-284"/>
        <w:jc w:val="both"/>
        <w:rPr>
          <w:lang w:val="ro-RO"/>
        </w:rPr>
      </w:pPr>
      <w:r>
        <w:rPr>
          <w:lang w:val="ro-RO"/>
        </w:rPr>
        <w:t xml:space="preserve">      </w:t>
      </w:r>
      <w:r w:rsidRPr="005B3325">
        <w:rPr>
          <w:lang w:val="ro-RO"/>
        </w:rPr>
        <w:t xml:space="preserve">Disciplina le este </w:t>
      </w:r>
      <w:r w:rsidRPr="003C2DC4">
        <w:rPr>
          <w:lang w:val="ro-RO"/>
        </w:rPr>
        <w:t>predată</w:t>
      </w:r>
      <w:r w:rsidRPr="005B3325">
        <w:rPr>
          <w:lang w:val="ro-RO"/>
        </w:rPr>
        <w:t xml:space="preserve"> studenților în </w:t>
      </w:r>
      <w:r w:rsidRPr="00966811">
        <w:rPr>
          <w:i/>
          <w:lang w:val="ro-RO"/>
        </w:rPr>
        <w:t>limba engleză</w:t>
      </w:r>
      <w:r w:rsidRPr="005B3325">
        <w:rPr>
          <w:lang w:val="ro-RO"/>
        </w:rPr>
        <w:t xml:space="preserve">. </w:t>
      </w:r>
    </w:p>
    <w:p w14:paraId="259917DD" w14:textId="77777777" w:rsidR="00FA24C0" w:rsidRDefault="00E83FEF" w:rsidP="00E83FEF">
      <w:pPr>
        <w:spacing w:line="276" w:lineRule="auto"/>
        <w:ind w:left="-284"/>
        <w:jc w:val="both"/>
        <w:rPr>
          <w:lang w:val="ro-RO"/>
        </w:rPr>
      </w:pPr>
      <w:r>
        <w:rPr>
          <w:lang w:val="ro-RO"/>
        </w:rPr>
        <w:t xml:space="preserve">      </w:t>
      </w:r>
      <w:r w:rsidR="00285C40">
        <w:rPr>
          <w:lang w:val="ro-RO"/>
        </w:rPr>
        <w:t>Disciplina este structurată în 7</w:t>
      </w:r>
      <w:r w:rsidR="00FA24C0">
        <w:rPr>
          <w:lang w:val="ro-RO"/>
        </w:rPr>
        <w:t xml:space="preserve"> unităţi de conţinut care </w:t>
      </w:r>
      <w:r w:rsidR="0043522D">
        <w:rPr>
          <w:lang w:val="ro-RO"/>
        </w:rPr>
        <w:t>vizează</w:t>
      </w:r>
      <w:r w:rsidR="00FA24C0">
        <w:rPr>
          <w:lang w:val="ro-RO"/>
        </w:rPr>
        <w:t xml:space="preserve"> tratarea particularităţilor </w:t>
      </w:r>
      <w:r w:rsidR="00D714EA">
        <w:rPr>
          <w:lang w:val="ro-RO"/>
        </w:rPr>
        <w:t xml:space="preserve">textelor socio-politice şi </w:t>
      </w:r>
      <w:r w:rsidR="00FA24C0">
        <w:rPr>
          <w:lang w:val="ro-RO"/>
        </w:rPr>
        <w:t xml:space="preserve">traducerea acestora, fiind completate de glosare şi texte tematice din domeniul socio-politic. </w:t>
      </w:r>
    </w:p>
    <w:p w14:paraId="7D352DBB" w14:textId="77777777" w:rsidR="00FA24C0" w:rsidRDefault="00FA24C0" w:rsidP="00FA24C0">
      <w:pPr>
        <w:spacing w:line="276" w:lineRule="auto"/>
        <w:jc w:val="both"/>
        <w:rPr>
          <w:b/>
          <w:iCs/>
          <w:lang w:val="ro-RO"/>
        </w:rPr>
      </w:pPr>
    </w:p>
    <w:p w14:paraId="7C2864D4" w14:textId="77777777" w:rsidR="00FA24C0" w:rsidRDefault="00FA24C0" w:rsidP="00FA24C0">
      <w:pPr>
        <w:numPr>
          <w:ilvl w:val="0"/>
          <w:numId w:val="1"/>
        </w:numPr>
        <w:rPr>
          <w:b/>
          <w:color w:val="000000"/>
          <w:lang w:val="ro-RO"/>
        </w:rPr>
      </w:pPr>
      <w:r>
        <w:rPr>
          <w:b/>
          <w:color w:val="000000"/>
          <w:lang w:val="ro-RO"/>
        </w:rPr>
        <w:t xml:space="preserve">ADMINISTRAREA DISCIPLINEI </w:t>
      </w:r>
    </w:p>
    <w:tbl>
      <w:tblPr>
        <w:tblW w:w="9900"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247"/>
        <w:gridCol w:w="1844"/>
        <w:gridCol w:w="1199"/>
        <w:gridCol w:w="1034"/>
        <w:gridCol w:w="714"/>
        <w:gridCol w:w="518"/>
        <w:gridCol w:w="518"/>
        <w:gridCol w:w="518"/>
        <w:gridCol w:w="518"/>
        <w:gridCol w:w="434"/>
        <w:gridCol w:w="518"/>
      </w:tblGrid>
      <w:tr w:rsidR="00FA24C0" w14:paraId="0ABFD79F" w14:textId="77777777" w:rsidTr="00FA24C0">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34B109A2" w14:textId="77777777" w:rsidR="00FA24C0" w:rsidRDefault="00FA24C0">
            <w:pPr>
              <w:spacing w:line="276" w:lineRule="auto"/>
              <w:jc w:val="center"/>
              <w:rPr>
                <w:b/>
                <w:color w:val="000000"/>
                <w:sz w:val="20"/>
                <w:szCs w:val="20"/>
                <w:lang w:val="ro-RO"/>
              </w:rPr>
            </w:pPr>
            <w:r>
              <w:rPr>
                <w:color w:val="000000"/>
                <w:sz w:val="20"/>
                <w:szCs w:val="20"/>
                <w:lang w:val="ro-RO"/>
              </w:rPr>
              <w:t>Forma de învăţământ</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14:paraId="06CB65FE" w14:textId="77777777" w:rsidR="00FA24C0" w:rsidRDefault="00FA24C0">
            <w:pPr>
              <w:spacing w:line="276" w:lineRule="auto"/>
              <w:jc w:val="center"/>
              <w:rPr>
                <w:b/>
                <w:color w:val="000000"/>
                <w:sz w:val="20"/>
                <w:szCs w:val="20"/>
                <w:lang w:val="ro-RO"/>
              </w:rPr>
            </w:pPr>
            <w:r>
              <w:rPr>
                <w:sz w:val="20"/>
                <w:szCs w:val="20"/>
                <w:lang w:val="ro-RO"/>
              </w:rPr>
              <w:t>Codul disciplinei</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4148875" w14:textId="77777777" w:rsidR="00FA24C0" w:rsidRDefault="00FA24C0">
            <w:pPr>
              <w:pStyle w:val="1"/>
              <w:spacing w:line="276" w:lineRule="auto"/>
              <w:rPr>
                <w:rFonts w:ascii="Times New Roman" w:hAnsi="Times New Roman"/>
                <w:color w:val="000000"/>
                <w:sz w:val="20"/>
                <w:szCs w:val="20"/>
                <w:lang w:val="ro-RO"/>
              </w:rPr>
            </w:pPr>
            <w:r>
              <w:rPr>
                <w:rFonts w:ascii="Times New Roman" w:hAnsi="Times New Roman"/>
                <w:sz w:val="20"/>
                <w:szCs w:val="20"/>
                <w:lang w:val="ro-RO"/>
              </w:rPr>
              <w:t>Denumirea disciplinei</w:t>
            </w:r>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62C3B968" w14:textId="77777777" w:rsidR="00FA24C0" w:rsidRDefault="00FA24C0">
            <w:pPr>
              <w:spacing w:line="276" w:lineRule="auto"/>
              <w:jc w:val="center"/>
              <w:rPr>
                <w:b/>
                <w:color w:val="000000"/>
                <w:sz w:val="20"/>
                <w:szCs w:val="20"/>
                <w:lang w:val="ro-RO"/>
              </w:rPr>
            </w:pPr>
            <w:r>
              <w:rPr>
                <w:sz w:val="20"/>
                <w:szCs w:val="20"/>
                <w:lang w:val="ro-RO"/>
              </w:rPr>
              <w:t>Responsabil de disciplină</w:t>
            </w:r>
          </w:p>
        </w:tc>
        <w:tc>
          <w:tcPr>
            <w:tcW w:w="1034" w:type="dxa"/>
            <w:vMerge w:val="restart"/>
            <w:tcBorders>
              <w:top w:val="single" w:sz="4" w:space="0" w:color="auto"/>
              <w:left w:val="single" w:sz="4" w:space="0" w:color="auto"/>
              <w:bottom w:val="single" w:sz="4" w:space="0" w:color="auto"/>
              <w:right w:val="single" w:sz="4" w:space="0" w:color="auto"/>
            </w:tcBorders>
            <w:vAlign w:val="center"/>
            <w:hideMark/>
          </w:tcPr>
          <w:p w14:paraId="09ACC0DF" w14:textId="77777777" w:rsidR="00FA24C0" w:rsidRDefault="00FA24C0">
            <w:pPr>
              <w:spacing w:line="276" w:lineRule="auto"/>
              <w:jc w:val="center"/>
              <w:rPr>
                <w:b/>
                <w:color w:val="000000"/>
                <w:sz w:val="20"/>
                <w:szCs w:val="20"/>
                <w:lang w:val="ro-RO"/>
              </w:rPr>
            </w:pPr>
            <w:r>
              <w:rPr>
                <w:sz w:val="20"/>
                <w:szCs w:val="20"/>
                <w:lang w:val="ro-RO"/>
              </w:rPr>
              <w:t>Semestrul</w:t>
            </w:r>
          </w:p>
        </w:tc>
        <w:tc>
          <w:tcPr>
            <w:tcW w:w="2786" w:type="dxa"/>
            <w:gridSpan w:val="5"/>
            <w:tcBorders>
              <w:top w:val="single" w:sz="4" w:space="0" w:color="auto"/>
              <w:left w:val="single" w:sz="4" w:space="0" w:color="auto"/>
              <w:bottom w:val="single" w:sz="4" w:space="0" w:color="auto"/>
              <w:right w:val="single" w:sz="4" w:space="0" w:color="auto"/>
            </w:tcBorders>
            <w:vAlign w:val="center"/>
            <w:hideMark/>
          </w:tcPr>
          <w:p w14:paraId="436FE8AE" w14:textId="77777777" w:rsidR="00FA24C0" w:rsidRDefault="00FA24C0">
            <w:pPr>
              <w:spacing w:line="276" w:lineRule="auto"/>
              <w:jc w:val="center"/>
              <w:rPr>
                <w:b/>
                <w:color w:val="000000"/>
                <w:sz w:val="20"/>
                <w:szCs w:val="20"/>
                <w:lang w:val="ro-RO"/>
              </w:rPr>
            </w:pPr>
            <w:r>
              <w:rPr>
                <w:sz w:val="20"/>
                <w:szCs w:val="20"/>
                <w:lang w:val="ro-RO"/>
              </w:rPr>
              <w:t>Ore total:</w:t>
            </w:r>
          </w:p>
        </w:tc>
        <w:tc>
          <w:tcPr>
            <w:tcW w:w="4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3E217F" w14:textId="77777777" w:rsidR="00FA24C0" w:rsidRDefault="00FA24C0">
            <w:pPr>
              <w:spacing w:line="276" w:lineRule="auto"/>
              <w:ind w:left="113" w:right="113"/>
              <w:jc w:val="center"/>
              <w:rPr>
                <w:b/>
                <w:color w:val="000000"/>
                <w:sz w:val="20"/>
                <w:szCs w:val="20"/>
                <w:lang w:val="ro-RO"/>
              </w:rPr>
            </w:pPr>
            <w:r>
              <w:rPr>
                <w:sz w:val="20"/>
                <w:szCs w:val="20"/>
                <w:lang w:val="ro-RO"/>
              </w:rPr>
              <w:t>Evaluarea</w:t>
            </w:r>
          </w:p>
        </w:tc>
        <w:tc>
          <w:tcPr>
            <w:tcW w:w="5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97C726" w14:textId="77777777" w:rsidR="00FA24C0" w:rsidRDefault="00FA24C0">
            <w:pPr>
              <w:spacing w:line="276" w:lineRule="auto"/>
              <w:ind w:left="113" w:right="113"/>
              <w:jc w:val="center"/>
              <w:rPr>
                <w:b/>
                <w:color w:val="000000"/>
                <w:sz w:val="20"/>
                <w:szCs w:val="20"/>
                <w:lang w:val="ro-RO"/>
              </w:rPr>
            </w:pPr>
            <w:r>
              <w:rPr>
                <w:sz w:val="20"/>
                <w:szCs w:val="20"/>
                <w:lang w:val="ro-RO"/>
              </w:rPr>
              <w:t>Nr. de credite</w:t>
            </w:r>
          </w:p>
        </w:tc>
      </w:tr>
      <w:tr w:rsidR="00FA24C0" w14:paraId="56C3D283" w14:textId="77777777" w:rsidTr="00FA24C0">
        <w:trPr>
          <w:trHeight w:val="351"/>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7CBFA7EE" w14:textId="77777777" w:rsidR="00FA24C0" w:rsidRDefault="00FA24C0">
            <w:pPr>
              <w:rPr>
                <w:b/>
                <w:color w:val="000000"/>
                <w:sz w:val="20"/>
                <w:szCs w:val="20"/>
                <w:lang w:val="ro-RO"/>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5F9A4600" w14:textId="77777777" w:rsidR="00FA24C0" w:rsidRDefault="00FA24C0">
            <w:pPr>
              <w:rPr>
                <w:b/>
                <w:color w:val="000000"/>
                <w:sz w:val="20"/>
                <w:szCs w:val="20"/>
                <w:lang w:val="ro-R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7C679C" w14:textId="77777777" w:rsidR="00FA24C0" w:rsidRDefault="00FA24C0">
            <w:pPr>
              <w:rPr>
                <w:rFonts w:eastAsia="Calibri"/>
                <w:color w:val="000000"/>
                <w:sz w:val="20"/>
                <w:szCs w:val="20"/>
                <w:lang w:val="ro-RO" w:eastAsia="en-US"/>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0B9F9DF2" w14:textId="77777777" w:rsidR="00FA24C0" w:rsidRDefault="00FA24C0">
            <w:pPr>
              <w:rPr>
                <w:b/>
                <w:color w:val="000000"/>
                <w:sz w:val="20"/>
                <w:szCs w:val="20"/>
                <w:lang w:val="ro-RO"/>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14:paraId="057B1154" w14:textId="77777777" w:rsidR="00FA24C0" w:rsidRDefault="00FA24C0">
            <w:pPr>
              <w:rPr>
                <w:b/>
                <w:color w:val="000000"/>
                <w:sz w:val="20"/>
                <w:szCs w:val="20"/>
                <w:lang w:val="ro-RO"/>
              </w:rPr>
            </w:pP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5D5470C5" w14:textId="77777777" w:rsidR="00FA24C0" w:rsidRDefault="00FA24C0">
            <w:pPr>
              <w:spacing w:line="276" w:lineRule="auto"/>
              <w:jc w:val="center"/>
              <w:rPr>
                <w:sz w:val="20"/>
                <w:szCs w:val="20"/>
                <w:lang w:val="ro-RO"/>
              </w:rPr>
            </w:pPr>
            <w:r>
              <w:rPr>
                <w:sz w:val="20"/>
                <w:szCs w:val="20"/>
                <w:lang w:val="ro-RO"/>
              </w:rPr>
              <w:t>Total</w:t>
            </w:r>
          </w:p>
        </w:tc>
        <w:tc>
          <w:tcPr>
            <w:tcW w:w="2072" w:type="dxa"/>
            <w:gridSpan w:val="4"/>
            <w:tcBorders>
              <w:top w:val="single" w:sz="4" w:space="0" w:color="auto"/>
              <w:left w:val="single" w:sz="4" w:space="0" w:color="auto"/>
              <w:bottom w:val="single" w:sz="4" w:space="0" w:color="auto"/>
              <w:right w:val="single" w:sz="4" w:space="0" w:color="auto"/>
            </w:tcBorders>
            <w:vAlign w:val="center"/>
            <w:hideMark/>
          </w:tcPr>
          <w:p w14:paraId="0B772AAF" w14:textId="77777777" w:rsidR="00FA24C0" w:rsidRDefault="00FA24C0">
            <w:pPr>
              <w:spacing w:line="276" w:lineRule="auto"/>
              <w:jc w:val="center"/>
              <w:rPr>
                <w:sz w:val="20"/>
                <w:szCs w:val="20"/>
                <w:lang w:val="ro-RO"/>
              </w:rPr>
            </w:pPr>
            <w:r>
              <w:rPr>
                <w:sz w:val="20"/>
                <w:szCs w:val="20"/>
                <w:lang w:val="ro-RO"/>
              </w:rPr>
              <w:t>inclusiv</w:t>
            </w: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5AD2B60" w14:textId="77777777" w:rsidR="00FA24C0" w:rsidRDefault="00FA24C0">
            <w:pPr>
              <w:rPr>
                <w:b/>
                <w:color w:val="000000"/>
                <w:sz w:val="20"/>
                <w:szCs w:val="20"/>
                <w:lang w:val="ro-RO"/>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14:paraId="0F65FDBC" w14:textId="77777777" w:rsidR="00FA24C0" w:rsidRDefault="00FA24C0">
            <w:pPr>
              <w:rPr>
                <w:b/>
                <w:color w:val="000000"/>
                <w:sz w:val="20"/>
                <w:szCs w:val="20"/>
                <w:lang w:val="ro-RO"/>
              </w:rPr>
            </w:pPr>
          </w:p>
        </w:tc>
      </w:tr>
      <w:tr w:rsidR="00FA24C0" w14:paraId="0AFA4B59" w14:textId="77777777" w:rsidTr="00FA24C0">
        <w:trPr>
          <w:trHeight w:val="457"/>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316FD4CA" w14:textId="77777777" w:rsidR="00FA24C0" w:rsidRDefault="00FA24C0">
            <w:pPr>
              <w:rPr>
                <w:b/>
                <w:color w:val="000000"/>
                <w:sz w:val="20"/>
                <w:szCs w:val="20"/>
                <w:lang w:val="ro-RO"/>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2A43241F" w14:textId="77777777" w:rsidR="00FA24C0" w:rsidRDefault="00FA24C0">
            <w:pPr>
              <w:rPr>
                <w:b/>
                <w:color w:val="000000"/>
                <w:sz w:val="20"/>
                <w:szCs w:val="20"/>
                <w:lang w:val="ro-R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CD91D3" w14:textId="77777777" w:rsidR="00FA24C0" w:rsidRDefault="00FA24C0">
            <w:pPr>
              <w:rPr>
                <w:rFonts w:eastAsia="Calibri"/>
                <w:color w:val="000000"/>
                <w:sz w:val="20"/>
                <w:szCs w:val="20"/>
                <w:lang w:val="ro-RO" w:eastAsia="en-US"/>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25604051" w14:textId="77777777" w:rsidR="00FA24C0" w:rsidRDefault="00FA24C0">
            <w:pPr>
              <w:rPr>
                <w:b/>
                <w:color w:val="000000"/>
                <w:sz w:val="20"/>
                <w:szCs w:val="20"/>
                <w:lang w:val="ro-RO"/>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14:paraId="78903638" w14:textId="77777777" w:rsidR="00FA24C0" w:rsidRDefault="00FA24C0">
            <w:pPr>
              <w:rPr>
                <w:b/>
                <w:color w:val="000000"/>
                <w:sz w:val="20"/>
                <w:szCs w:val="20"/>
                <w:lang w:val="ro-RO"/>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14:paraId="4F7CF788" w14:textId="77777777" w:rsidR="00FA24C0" w:rsidRDefault="00FA24C0">
            <w:pPr>
              <w:rPr>
                <w:sz w:val="20"/>
                <w:szCs w:val="20"/>
                <w:lang w:val="ro-RO"/>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0830F98C" w14:textId="77777777" w:rsidR="00FA24C0" w:rsidRDefault="00FA24C0">
            <w:pPr>
              <w:spacing w:line="276" w:lineRule="auto"/>
              <w:jc w:val="center"/>
              <w:rPr>
                <w:sz w:val="20"/>
                <w:szCs w:val="20"/>
                <w:lang w:val="ro-RO"/>
              </w:rPr>
            </w:pPr>
            <w:r>
              <w:rPr>
                <w:sz w:val="20"/>
                <w:szCs w:val="20"/>
                <w:lang w:val="ro-RO"/>
              </w:rPr>
              <w:t>C</w:t>
            </w:r>
          </w:p>
        </w:tc>
        <w:tc>
          <w:tcPr>
            <w:tcW w:w="518" w:type="dxa"/>
            <w:tcBorders>
              <w:top w:val="single" w:sz="4" w:space="0" w:color="auto"/>
              <w:left w:val="single" w:sz="4" w:space="0" w:color="auto"/>
              <w:bottom w:val="single" w:sz="4" w:space="0" w:color="auto"/>
              <w:right w:val="single" w:sz="4" w:space="0" w:color="auto"/>
            </w:tcBorders>
            <w:vAlign w:val="center"/>
            <w:hideMark/>
          </w:tcPr>
          <w:p w14:paraId="59E21ADE" w14:textId="77777777" w:rsidR="00FA24C0" w:rsidRDefault="00FA24C0">
            <w:pPr>
              <w:spacing w:line="276" w:lineRule="auto"/>
              <w:jc w:val="center"/>
              <w:rPr>
                <w:sz w:val="20"/>
                <w:szCs w:val="20"/>
                <w:lang w:val="ro-RO"/>
              </w:rPr>
            </w:pPr>
            <w:r>
              <w:rPr>
                <w:sz w:val="20"/>
                <w:szCs w:val="20"/>
                <w:lang w:val="ro-RO"/>
              </w:rPr>
              <w:t>S</w:t>
            </w:r>
          </w:p>
        </w:tc>
        <w:tc>
          <w:tcPr>
            <w:tcW w:w="518" w:type="dxa"/>
            <w:tcBorders>
              <w:top w:val="single" w:sz="4" w:space="0" w:color="auto"/>
              <w:left w:val="single" w:sz="4" w:space="0" w:color="auto"/>
              <w:bottom w:val="single" w:sz="4" w:space="0" w:color="auto"/>
              <w:right w:val="single" w:sz="4" w:space="0" w:color="auto"/>
            </w:tcBorders>
            <w:vAlign w:val="center"/>
            <w:hideMark/>
          </w:tcPr>
          <w:p w14:paraId="522D9A87" w14:textId="77777777" w:rsidR="00FA24C0" w:rsidRDefault="00FA24C0">
            <w:pPr>
              <w:spacing w:line="276" w:lineRule="auto"/>
              <w:jc w:val="center"/>
              <w:rPr>
                <w:sz w:val="20"/>
                <w:szCs w:val="20"/>
                <w:lang w:val="ro-RO"/>
              </w:rPr>
            </w:pPr>
            <w:r>
              <w:rPr>
                <w:sz w:val="20"/>
                <w:szCs w:val="20"/>
                <w:lang w:val="ro-RO"/>
              </w:rPr>
              <w:t>L</w:t>
            </w:r>
          </w:p>
        </w:tc>
        <w:tc>
          <w:tcPr>
            <w:tcW w:w="518" w:type="dxa"/>
            <w:tcBorders>
              <w:top w:val="single" w:sz="4" w:space="0" w:color="auto"/>
              <w:left w:val="single" w:sz="4" w:space="0" w:color="auto"/>
              <w:bottom w:val="single" w:sz="4" w:space="0" w:color="auto"/>
              <w:right w:val="single" w:sz="4" w:space="0" w:color="auto"/>
            </w:tcBorders>
            <w:vAlign w:val="center"/>
            <w:hideMark/>
          </w:tcPr>
          <w:p w14:paraId="3A8E0BC1" w14:textId="77777777" w:rsidR="00FA24C0" w:rsidRDefault="00FA24C0">
            <w:pPr>
              <w:spacing w:line="276" w:lineRule="auto"/>
              <w:jc w:val="center"/>
              <w:rPr>
                <w:sz w:val="20"/>
                <w:szCs w:val="20"/>
                <w:lang w:val="ro-RO"/>
              </w:rPr>
            </w:pPr>
            <w:r>
              <w:rPr>
                <w:sz w:val="20"/>
                <w:szCs w:val="20"/>
                <w:lang w:val="ro-RO"/>
              </w:rPr>
              <w:t>LI</w:t>
            </w: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665B55D" w14:textId="77777777" w:rsidR="00FA24C0" w:rsidRDefault="00FA24C0">
            <w:pPr>
              <w:rPr>
                <w:b/>
                <w:color w:val="000000"/>
                <w:sz w:val="20"/>
                <w:szCs w:val="20"/>
                <w:lang w:val="ro-RO"/>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14:paraId="36EBB137" w14:textId="77777777" w:rsidR="00FA24C0" w:rsidRDefault="00FA24C0">
            <w:pPr>
              <w:rPr>
                <w:b/>
                <w:color w:val="000000"/>
                <w:sz w:val="20"/>
                <w:szCs w:val="20"/>
                <w:lang w:val="ro-RO"/>
              </w:rPr>
            </w:pPr>
          </w:p>
        </w:tc>
      </w:tr>
      <w:tr w:rsidR="00FA24C0" w14:paraId="16DE58F2" w14:textId="77777777" w:rsidTr="00FA24C0">
        <w:tc>
          <w:tcPr>
            <w:tcW w:w="837" w:type="dxa"/>
            <w:tcBorders>
              <w:top w:val="single" w:sz="4" w:space="0" w:color="auto"/>
              <w:left w:val="single" w:sz="4" w:space="0" w:color="auto"/>
              <w:bottom w:val="single" w:sz="4" w:space="0" w:color="auto"/>
              <w:right w:val="single" w:sz="4" w:space="0" w:color="auto"/>
            </w:tcBorders>
            <w:vAlign w:val="center"/>
            <w:hideMark/>
          </w:tcPr>
          <w:p w14:paraId="3F2949EF" w14:textId="77777777" w:rsidR="00FA24C0" w:rsidRDefault="00FA24C0">
            <w:pPr>
              <w:spacing w:line="276" w:lineRule="auto"/>
              <w:rPr>
                <w:sz w:val="20"/>
                <w:szCs w:val="20"/>
                <w:lang w:val="ro-RO"/>
              </w:rPr>
            </w:pPr>
            <w:r>
              <w:rPr>
                <w:sz w:val="20"/>
                <w:szCs w:val="20"/>
                <w:lang w:val="ro-RO"/>
              </w:rPr>
              <w:t>cu frecvenţă la zi</w:t>
            </w:r>
          </w:p>
        </w:tc>
        <w:tc>
          <w:tcPr>
            <w:tcW w:w="1246" w:type="dxa"/>
            <w:tcBorders>
              <w:top w:val="single" w:sz="4" w:space="0" w:color="auto"/>
              <w:left w:val="single" w:sz="4" w:space="0" w:color="auto"/>
              <w:bottom w:val="single" w:sz="4" w:space="0" w:color="auto"/>
              <w:right w:val="single" w:sz="4" w:space="0" w:color="auto"/>
            </w:tcBorders>
          </w:tcPr>
          <w:p w14:paraId="2E061CEF" w14:textId="77777777" w:rsidR="00FA24C0" w:rsidRDefault="00FA24C0">
            <w:pPr>
              <w:spacing w:line="276" w:lineRule="auto"/>
              <w:jc w:val="both"/>
              <w:rPr>
                <w:b/>
                <w:lang w:val="ro-RO"/>
              </w:rPr>
            </w:pPr>
            <w:r>
              <w:rPr>
                <w:b/>
                <w:lang w:val="ro-RO"/>
              </w:rPr>
              <w:t>S.03.A.20</w:t>
            </w:r>
          </w:p>
          <w:p w14:paraId="3B90BEC3" w14:textId="77777777" w:rsidR="00FA24C0" w:rsidRDefault="00FA24C0">
            <w:pPr>
              <w:spacing w:line="276" w:lineRule="auto"/>
              <w:jc w:val="both"/>
              <w:rPr>
                <w:b/>
                <w:lang w:val="ro-RO"/>
              </w:rPr>
            </w:pPr>
          </w:p>
          <w:p w14:paraId="3AF312AF" w14:textId="77777777" w:rsidR="00FA24C0" w:rsidRDefault="00FA24C0">
            <w:pPr>
              <w:spacing w:line="276" w:lineRule="auto"/>
              <w:jc w:val="both"/>
              <w:rPr>
                <w:b/>
                <w:lang w:val="ro-RO"/>
              </w:rPr>
            </w:pPr>
          </w:p>
          <w:p w14:paraId="1A20A73B" w14:textId="77777777" w:rsidR="00FA24C0" w:rsidRDefault="00FA24C0">
            <w:pPr>
              <w:spacing w:line="276" w:lineRule="auto"/>
              <w:jc w:val="both"/>
              <w:rPr>
                <w:sz w:val="18"/>
                <w:szCs w:val="18"/>
                <w:lang w:val="ro-RO"/>
              </w:rPr>
            </w:pPr>
          </w:p>
          <w:p w14:paraId="71BC4C3C" w14:textId="77777777" w:rsidR="00FA24C0" w:rsidRDefault="00FA24C0">
            <w:pPr>
              <w:spacing w:line="276" w:lineRule="auto"/>
              <w:jc w:val="center"/>
              <w:rPr>
                <w:b/>
                <w:color w:val="000000"/>
                <w:sz w:val="20"/>
                <w:szCs w:val="20"/>
                <w:lang w:val="ro-RO"/>
              </w:rPr>
            </w:pPr>
          </w:p>
        </w:tc>
        <w:tc>
          <w:tcPr>
            <w:tcW w:w="1843" w:type="dxa"/>
            <w:tcBorders>
              <w:top w:val="single" w:sz="4" w:space="0" w:color="auto"/>
              <w:left w:val="single" w:sz="4" w:space="0" w:color="auto"/>
              <w:bottom w:val="single" w:sz="4" w:space="0" w:color="auto"/>
              <w:right w:val="single" w:sz="4" w:space="0" w:color="auto"/>
            </w:tcBorders>
            <w:hideMark/>
          </w:tcPr>
          <w:p w14:paraId="5FC596C7" w14:textId="77777777" w:rsidR="00FA24C0" w:rsidRPr="00E83FEF" w:rsidRDefault="00FA24C0">
            <w:pPr>
              <w:pStyle w:val="1"/>
              <w:spacing w:line="276" w:lineRule="auto"/>
              <w:rPr>
                <w:rFonts w:ascii="Times New Roman" w:hAnsi="Times New Roman"/>
                <w:color w:val="000000"/>
                <w:sz w:val="24"/>
                <w:szCs w:val="24"/>
                <w:lang w:val="ro-RO"/>
              </w:rPr>
            </w:pPr>
            <w:r w:rsidRPr="00E83FEF">
              <w:rPr>
                <w:rFonts w:ascii="Times New Roman" w:hAnsi="Times New Roman"/>
                <w:b/>
                <w:sz w:val="24"/>
                <w:szCs w:val="24"/>
                <w:lang w:val="ro-RO"/>
              </w:rPr>
              <w:t xml:space="preserve">Traducerea scrisă din limba engleză în limba română/rusă a textului socio-politic </w:t>
            </w:r>
          </w:p>
        </w:tc>
        <w:tc>
          <w:tcPr>
            <w:tcW w:w="1199" w:type="dxa"/>
            <w:tcBorders>
              <w:top w:val="single" w:sz="4" w:space="0" w:color="auto"/>
              <w:left w:val="single" w:sz="4" w:space="0" w:color="auto"/>
              <w:bottom w:val="single" w:sz="4" w:space="0" w:color="auto"/>
              <w:right w:val="single" w:sz="4" w:space="0" w:color="auto"/>
            </w:tcBorders>
          </w:tcPr>
          <w:p w14:paraId="3A36293C" w14:textId="77777777" w:rsidR="00FA24C0" w:rsidRPr="004450F6" w:rsidRDefault="006E01AC">
            <w:pPr>
              <w:spacing w:line="276" w:lineRule="auto"/>
              <w:jc w:val="center"/>
              <w:rPr>
                <w:b/>
                <w:color w:val="000000"/>
                <w:lang w:val="ro-RO"/>
              </w:rPr>
            </w:pPr>
            <w:r>
              <w:rPr>
                <w:b/>
                <w:iCs/>
                <w:lang w:val="ro-RO"/>
              </w:rPr>
              <w:t>Solovei Victoria</w:t>
            </w:r>
          </w:p>
        </w:tc>
        <w:tc>
          <w:tcPr>
            <w:tcW w:w="1034" w:type="dxa"/>
            <w:tcBorders>
              <w:top w:val="single" w:sz="4" w:space="0" w:color="auto"/>
              <w:left w:val="single" w:sz="4" w:space="0" w:color="auto"/>
              <w:bottom w:val="single" w:sz="4" w:space="0" w:color="auto"/>
              <w:right w:val="single" w:sz="4" w:space="0" w:color="auto"/>
            </w:tcBorders>
            <w:hideMark/>
          </w:tcPr>
          <w:p w14:paraId="4AD8AD93" w14:textId="77777777" w:rsidR="00FA24C0" w:rsidRDefault="00FA24C0">
            <w:pPr>
              <w:spacing w:line="276" w:lineRule="auto"/>
              <w:jc w:val="center"/>
              <w:rPr>
                <w:b/>
                <w:color w:val="000000"/>
                <w:lang w:val="ro-RO"/>
              </w:rPr>
            </w:pPr>
            <w:r>
              <w:rPr>
                <w:b/>
                <w:color w:val="000000"/>
                <w:lang w:val="ro-RO"/>
              </w:rPr>
              <w:t>III</w:t>
            </w:r>
          </w:p>
        </w:tc>
        <w:tc>
          <w:tcPr>
            <w:tcW w:w="714" w:type="dxa"/>
            <w:tcBorders>
              <w:top w:val="single" w:sz="4" w:space="0" w:color="auto"/>
              <w:left w:val="single" w:sz="4" w:space="0" w:color="auto"/>
              <w:bottom w:val="single" w:sz="4" w:space="0" w:color="auto"/>
              <w:right w:val="single" w:sz="4" w:space="0" w:color="auto"/>
            </w:tcBorders>
            <w:hideMark/>
          </w:tcPr>
          <w:p w14:paraId="7587C4E1" w14:textId="77777777" w:rsidR="00FA24C0" w:rsidRDefault="00FA24C0">
            <w:pPr>
              <w:spacing w:line="276" w:lineRule="auto"/>
              <w:jc w:val="center"/>
              <w:rPr>
                <w:b/>
                <w:color w:val="000000"/>
                <w:lang w:val="ro-RO"/>
              </w:rPr>
            </w:pPr>
            <w:r>
              <w:rPr>
                <w:b/>
                <w:color w:val="000000"/>
                <w:lang w:val="ro-RO"/>
              </w:rPr>
              <w:t>120</w:t>
            </w:r>
          </w:p>
        </w:tc>
        <w:tc>
          <w:tcPr>
            <w:tcW w:w="518" w:type="dxa"/>
            <w:tcBorders>
              <w:top w:val="single" w:sz="4" w:space="0" w:color="auto"/>
              <w:left w:val="single" w:sz="4" w:space="0" w:color="auto"/>
              <w:bottom w:val="single" w:sz="4" w:space="0" w:color="auto"/>
              <w:right w:val="single" w:sz="4" w:space="0" w:color="auto"/>
            </w:tcBorders>
          </w:tcPr>
          <w:p w14:paraId="7498DBD4" w14:textId="77777777" w:rsidR="00FA24C0" w:rsidRDefault="00FA24C0">
            <w:pPr>
              <w:spacing w:line="276" w:lineRule="auto"/>
              <w:jc w:val="center"/>
              <w:rPr>
                <w:b/>
                <w:color w:val="000000"/>
                <w:lang w:val="ro-RO"/>
              </w:rPr>
            </w:pPr>
          </w:p>
        </w:tc>
        <w:tc>
          <w:tcPr>
            <w:tcW w:w="518" w:type="dxa"/>
            <w:tcBorders>
              <w:top w:val="single" w:sz="4" w:space="0" w:color="auto"/>
              <w:left w:val="single" w:sz="4" w:space="0" w:color="auto"/>
              <w:bottom w:val="single" w:sz="4" w:space="0" w:color="auto"/>
              <w:right w:val="single" w:sz="4" w:space="0" w:color="auto"/>
            </w:tcBorders>
          </w:tcPr>
          <w:p w14:paraId="27364A08" w14:textId="77777777" w:rsidR="00FA24C0" w:rsidRDefault="00FA24C0">
            <w:pPr>
              <w:spacing w:line="276" w:lineRule="auto"/>
              <w:jc w:val="center"/>
              <w:rPr>
                <w:b/>
                <w:color w:val="000000"/>
                <w:lang w:val="ro-RO"/>
              </w:rPr>
            </w:pPr>
          </w:p>
        </w:tc>
        <w:tc>
          <w:tcPr>
            <w:tcW w:w="518" w:type="dxa"/>
            <w:tcBorders>
              <w:top w:val="single" w:sz="4" w:space="0" w:color="auto"/>
              <w:left w:val="single" w:sz="4" w:space="0" w:color="auto"/>
              <w:bottom w:val="single" w:sz="4" w:space="0" w:color="auto"/>
              <w:right w:val="single" w:sz="4" w:space="0" w:color="auto"/>
            </w:tcBorders>
            <w:hideMark/>
          </w:tcPr>
          <w:p w14:paraId="68C2CBAD" w14:textId="1D1244A5" w:rsidR="00FA24C0" w:rsidRDefault="00A46724">
            <w:pPr>
              <w:spacing w:line="276" w:lineRule="auto"/>
              <w:jc w:val="center"/>
              <w:rPr>
                <w:b/>
                <w:color w:val="000000"/>
                <w:lang w:val="ro-RO"/>
              </w:rPr>
            </w:pPr>
            <w:r>
              <w:rPr>
                <w:b/>
                <w:color w:val="000000"/>
                <w:lang w:val="ro-RO"/>
              </w:rPr>
              <w:t>60</w:t>
            </w:r>
          </w:p>
        </w:tc>
        <w:tc>
          <w:tcPr>
            <w:tcW w:w="518" w:type="dxa"/>
            <w:tcBorders>
              <w:top w:val="single" w:sz="4" w:space="0" w:color="auto"/>
              <w:left w:val="single" w:sz="4" w:space="0" w:color="auto"/>
              <w:bottom w:val="single" w:sz="4" w:space="0" w:color="auto"/>
              <w:right w:val="single" w:sz="4" w:space="0" w:color="auto"/>
            </w:tcBorders>
            <w:hideMark/>
          </w:tcPr>
          <w:p w14:paraId="140CA396" w14:textId="77777777" w:rsidR="00FA24C0" w:rsidRDefault="00FA24C0">
            <w:pPr>
              <w:spacing w:line="276" w:lineRule="auto"/>
              <w:jc w:val="center"/>
              <w:rPr>
                <w:b/>
                <w:color w:val="000000"/>
                <w:lang w:val="ro-RO"/>
              </w:rPr>
            </w:pPr>
            <w:r>
              <w:rPr>
                <w:b/>
                <w:color w:val="000000"/>
                <w:lang w:val="ro-RO"/>
              </w:rPr>
              <w:t>60</w:t>
            </w:r>
          </w:p>
        </w:tc>
        <w:tc>
          <w:tcPr>
            <w:tcW w:w="434" w:type="dxa"/>
            <w:tcBorders>
              <w:top w:val="single" w:sz="4" w:space="0" w:color="auto"/>
              <w:left w:val="single" w:sz="4" w:space="0" w:color="auto"/>
              <w:bottom w:val="single" w:sz="4" w:space="0" w:color="auto"/>
              <w:right w:val="single" w:sz="4" w:space="0" w:color="auto"/>
            </w:tcBorders>
            <w:hideMark/>
          </w:tcPr>
          <w:p w14:paraId="43EC6F02" w14:textId="77777777" w:rsidR="00FA24C0" w:rsidRDefault="00FA24C0">
            <w:pPr>
              <w:spacing w:line="276" w:lineRule="auto"/>
              <w:jc w:val="center"/>
              <w:rPr>
                <w:b/>
                <w:color w:val="000000"/>
                <w:lang w:val="ro-RO"/>
              </w:rPr>
            </w:pPr>
            <w:r>
              <w:rPr>
                <w:b/>
                <w:color w:val="000000"/>
                <w:lang w:val="ro-RO"/>
              </w:rPr>
              <w:t>E</w:t>
            </w:r>
          </w:p>
        </w:tc>
        <w:tc>
          <w:tcPr>
            <w:tcW w:w="518" w:type="dxa"/>
            <w:tcBorders>
              <w:top w:val="single" w:sz="4" w:space="0" w:color="auto"/>
              <w:left w:val="single" w:sz="4" w:space="0" w:color="auto"/>
              <w:bottom w:val="single" w:sz="4" w:space="0" w:color="auto"/>
              <w:right w:val="single" w:sz="4" w:space="0" w:color="auto"/>
            </w:tcBorders>
            <w:hideMark/>
          </w:tcPr>
          <w:p w14:paraId="606B7E6F" w14:textId="77777777" w:rsidR="00FA24C0" w:rsidRDefault="00FA24C0">
            <w:pPr>
              <w:spacing w:line="276" w:lineRule="auto"/>
              <w:rPr>
                <w:b/>
                <w:color w:val="000000"/>
                <w:lang w:val="ro-RO"/>
              </w:rPr>
            </w:pPr>
            <w:r>
              <w:rPr>
                <w:b/>
                <w:color w:val="000000"/>
                <w:lang w:val="ro-RO"/>
              </w:rPr>
              <w:t>4</w:t>
            </w:r>
          </w:p>
        </w:tc>
      </w:tr>
    </w:tbl>
    <w:p w14:paraId="6B06EF9D" w14:textId="77777777" w:rsidR="00FA24C0" w:rsidRDefault="00FA24C0" w:rsidP="00FA24C0">
      <w:pPr>
        <w:rPr>
          <w:b/>
          <w:sz w:val="32"/>
          <w:szCs w:val="32"/>
          <w:lang w:val="ro-RO"/>
        </w:rPr>
      </w:pPr>
    </w:p>
    <w:p w14:paraId="0423409E" w14:textId="77777777" w:rsidR="00FA24C0" w:rsidRPr="00285C40" w:rsidRDefault="00FA24C0" w:rsidP="00285C40">
      <w:pPr>
        <w:pStyle w:val="ListParagraph"/>
        <w:numPr>
          <w:ilvl w:val="0"/>
          <w:numId w:val="1"/>
        </w:numPr>
        <w:rPr>
          <w:b/>
          <w:bCs/>
          <w:color w:val="000000"/>
          <w:lang w:val="ro-RO"/>
        </w:rPr>
      </w:pPr>
      <w:r w:rsidRPr="00285C40">
        <w:rPr>
          <w:b/>
          <w:bCs/>
          <w:color w:val="000000"/>
          <w:lang w:val="ro-RO"/>
        </w:rPr>
        <w:t>TEMATICA ŞI REPARTIZAREA ORIENTATIVĂ A ORELOR</w:t>
      </w:r>
    </w:p>
    <w:p w14:paraId="57729423" w14:textId="77777777" w:rsidR="00285C40" w:rsidRDefault="00285C40" w:rsidP="00285C40">
      <w:pPr>
        <w:rPr>
          <w:b/>
          <w:bCs/>
          <w:color w:val="000000"/>
          <w:lang w:val="ro-RO"/>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5618"/>
        <w:gridCol w:w="1208"/>
        <w:gridCol w:w="1141"/>
        <w:gridCol w:w="1275"/>
      </w:tblGrid>
      <w:tr w:rsidR="00285C40" w:rsidRPr="003F6976" w14:paraId="48D4C0D8" w14:textId="77777777" w:rsidTr="000F706D">
        <w:trPr>
          <w:cantSplit/>
          <w:trHeight w:val="230"/>
          <w:jc w:val="center"/>
        </w:trPr>
        <w:tc>
          <w:tcPr>
            <w:tcW w:w="688" w:type="dxa"/>
            <w:vMerge w:val="restart"/>
            <w:tcBorders>
              <w:top w:val="single" w:sz="4" w:space="0" w:color="auto"/>
              <w:left w:val="single" w:sz="4" w:space="0" w:color="auto"/>
              <w:bottom w:val="single" w:sz="4" w:space="0" w:color="auto"/>
              <w:right w:val="single" w:sz="4" w:space="0" w:color="auto"/>
            </w:tcBorders>
          </w:tcPr>
          <w:p w14:paraId="61A9D908" w14:textId="77777777" w:rsidR="00285C40" w:rsidRPr="003F6976" w:rsidRDefault="00285C40" w:rsidP="000F706D">
            <w:pPr>
              <w:jc w:val="center"/>
              <w:rPr>
                <w:b/>
                <w:color w:val="000000"/>
                <w:lang w:val="ro-RO" w:eastAsia="ru-RU"/>
              </w:rPr>
            </w:pPr>
            <w:r w:rsidRPr="003F6976">
              <w:rPr>
                <w:b/>
                <w:color w:val="000000"/>
                <w:lang w:val="ro-RO" w:eastAsia="ru-RU"/>
              </w:rPr>
              <w:t>Nr. d/o</w:t>
            </w:r>
          </w:p>
        </w:tc>
        <w:tc>
          <w:tcPr>
            <w:tcW w:w="5618" w:type="dxa"/>
            <w:vMerge w:val="restart"/>
            <w:tcBorders>
              <w:top w:val="single" w:sz="4" w:space="0" w:color="auto"/>
              <w:left w:val="single" w:sz="4" w:space="0" w:color="auto"/>
              <w:bottom w:val="single" w:sz="4" w:space="0" w:color="auto"/>
              <w:right w:val="single" w:sz="4" w:space="0" w:color="auto"/>
            </w:tcBorders>
            <w:vAlign w:val="center"/>
          </w:tcPr>
          <w:p w14:paraId="4BF7EB56" w14:textId="77777777" w:rsidR="00285C40" w:rsidRPr="003F6976" w:rsidRDefault="00285C40" w:rsidP="000F706D">
            <w:pPr>
              <w:jc w:val="center"/>
              <w:rPr>
                <w:b/>
                <w:color w:val="000000"/>
                <w:lang w:val="ro-RO" w:eastAsia="ru-RU"/>
              </w:rPr>
            </w:pPr>
            <w:r w:rsidRPr="003F6976">
              <w:rPr>
                <w:b/>
                <w:bCs/>
                <w:color w:val="000000"/>
                <w:lang w:val="ro-RO" w:eastAsia="ru-RU"/>
              </w:rPr>
              <w:t>Unităţi de conţinut</w:t>
            </w:r>
          </w:p>
        </w:tc>
        <w:tc>
          <w:tcPr>
            <w:tcW w:w="3624" w:type="dxa"/>
            <w:gridSpan w:val="3"/>
            <w:tcBorders>
              <w:top w:val="single" w:sz="4" w:space="0" w:color="auto"/>
              <w:left w:val="single" w:sz="4" w:space="0" w:color="auto"/>
              <w:bottom w:val="single" w:sz="4" w:space="0" w:color="auto"/>
              <w:right w:val="single" w:sz="4" w:space="0" w:color="auto"/>
            </w:tcBorders>
          </w:tcPr>
          <w:p w14:paraId="010C1D82" w14:textId="77777777" w:rsidR="00285C40" w:rsidRPr="003F6976" w:rsidRDefault="00285C40" w:rsidP="000F706D">
            <w:pPr>
              <w:jc w:val="center"/>
              <w:rPr>
                <w:b/>
                <w:color w:val="000000"/>
                <w:lang w:val="ro-RO" w:eastAsia="ru-RU"/>
              </w:rPr>
            </w:pPr>
            <w:r w:rsidRPr="003F6976">
              <w:rPr>
                <w:b/>
                <w:color w:val="000000"/>
                <w:lang w:val="ro-RO" w:eastAsia="ru-RU"/>
              </w:rPr>
              <w:t>Ore</w:t>
            </w:r>
          </w:p>
        </w:tc>
      </w:tr>
      <w:tr w:rsidR="00285C40" w:rsidRPr="003F6976" w14:paraId="1C638334" w14:textId="77777777" w:rsidTr="000F706D">
        <w:trPr>
          <w:cantSplit/>
          <w:trHeight w:val="491"/>
          <w:jc w:val="center"/>
        </w:trPr>
        <w:tc>
          <w:tcPr>
            <w:tcW w:w="688" w:type="dxa"/>
            <w:vMerge/>
            <w:tcBorders>
              <w:top w:val="single" w:sz="4" w:space="0" w:color="auto"/>
              <w:left w:val="single" w:sz="4" w:space="0" w:color="auto"/>
              <w:bottom w:val="single" w:sz="4" w:space="0" w:color="auto"/>
              <w:right w:val="single" w:sz="4" w:space="0" w:color="auto"/>
            </w:tcBorders>
            <w:vAlign w:val="center"/>
          </w:tcPr>
          <w:p w14:paraId="24F6F64A" w14:textId="77777777" w:rsidR="00285C40" w:rsidRPr="003F6976" w:rsidRDefault="00285C40" w:rsidP="000F706D">
            <w:pPr>
              <w:rPr>
                <w:b/>
                <w:color w:val="000000"/>
                <w:lang w:val="ro-RO" w:eastAsia="ru-RU"/>
              </w:rPr>
            </w:pPr>
          </w:p>
        </w:tc>
        <w:tc>
          <w:tcPr>
            <w:tcW w:w="5618" w:type="dxa"/>
            <w:vMerge/>
            <w:tcBorders>
              <w:top w:val="single" w:sz="4" w:space="0" w:color="auto"/>
              <w:left w:val="single" w:sz="4" w:space="0" w:color="auto"/>
              <w:bottom w:val="single" w:sz="4" w:space="0" w:color="auto"/>
              <w:right w:val="single" w:sz="4" w:space="0" w:color="auto"/>
            </w:tcBorders>
            <w:vAlign w:val="center"/>
          </w:tcPr>
          <w:p w14:paraId="31532F54" w14:textId="77777777" w:rsidR="00285C40" w:rsidRPr="003F6976" w:rsidRDefault="00285C40" w:rsidP="000F706D">
            <w:pPr>
              <w:rPr>
                <w:b/>
                <w:color w:val="000000"/>
                <w:lang w:val="ro-RO"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14:paraId="5F4B7711" w14:textId="77777777" w:rsidR="00285C40" w:rsidRPr="003F6976" w:rsidRDefault="00285C40" w:rsidP="000F706D">
            <w:pPr>
              <w:jc w:val="center"/>
              <w:rPr>
                <w:b/>
                <w:color w:val="000000"/>
                <w:lang w:val="ro-RO" w:eastAsia="ru-RU"/>
              </w:rPr>
            </w:pPr>
            <w:r w:rsidRPr="003F6976">
              <w:rPr>
                <w:b/>
                <w:color w:val="000000"/>
                <w:lang w:val="ro-RO" w:eastAsia="ru-RU"/>
              </w:rPr>
              <w:t>Curs</w:t>
            </w:r>
          </w:p>
        </w:tc>
        <w:tc>
          <w:tcPr>
            <w:tcW w:w="1141" w:type="dxa"/>
            <w:tcBorders>
              <w:top w:val="single" w:sz="4" w:space="0" w:color="auto"/>
              <w:left w:val="single" w:sz="4" w:space="0" w:color="auto"/>
              <w:bottom w:val="single" w:sz="4" w:space="0" w:color="auto"/>
              <w:right w:val="single" w:sz="4" w:space="0" w:color="auto"/>
            </w:tcBorders>
            <w:vAlign w:val="center"/>
          </w:tcPr>
          <w:p w14:paraId="6D23A0F0" w14:textId="77777777" w:rsidR="00285C40" w:rsidRPr="003F6976" w:rsidRDefault="00285C40" w:rsidP="000F706D">
            <w:pPr>
              <w:jc w:val="center"/>
              <w:rPr>
                <w:b/>
                <w:color w:val="000000"/>
                <w:lang w:val="ro-RO" w:eastAsia="ru-RU"/>
              </w:rPr>
            </w:pPr>
            <w:r w:rsidRPr="003F6976">
              <w:rPr>
                <w:b/>
                <w:color w:val="000000"/>
                <w:lang w:val="ro-RO" w:eastAsia="ru-RU"/>
              </w:rPr>
              <w:t>Laborator</w:t>
            </w:r>
          </w:p>
        </w:tc>
        <w:tc>
          <w:tcPr>
            <w:tcW w:w="1275" w:type="dxa"/>
            <w:tcBorders>
              <w:top w:val="single" w:sz="4" w:space="0" w:color="auto"/>
              <w:left w:val="single" w:sz="4" w:space="0" w:color="auto"/>
              <w:bottom w:val="single" w:sz="4" w:space="0" w:color="auto"/>
              <w:right w:val="single" w:sz="4" w:space="0" w:color="auto"/>
            </w:tcBorders>
            <w:vAlign w:val="center"/>
          </w:tcPr>
          <w:p w14:paraId="0AE20842" w14:textId="77777777" w:rsidR="00285C40" w:rsidRPr="003F6976" w:rsidRDefault="00285C40" w:rsidP="000F706D">
            <w:pPr>
              <w:jc w:val="center"/>
              <w:rPr>
                <w:b/>
                <w:color w:val="000000"/>
                <w:lang w:val="ro-RO" w:eastAsia="ru-RU"/>
              </w:rPr>
            </w:pPr>
            <w:r w:rsidRPr="003F6976">
              <w:rPr>
                <w:b/>
                <w:color w:val="000000"/>
                <w:lang w:val="ro-RO" w:eastAsia="ru-RU"/>
              </w:rPr>
              <w:t>Lucrul individual</w:t>
            </w:r>
          </w:p>
        </w:tc>
      </w:tr>
      <w:tr w:rsidR="00285C40" w:rsidRPr="003F6976" w14:paraId="56F71614" w14:textId="77777777" w:rsidTr="000F706D">
        <w:trPr>
          <w:cantSplit/>
          <w:trHeight w:val="250"/>
          <w:jc w:val="center"/>
        </w:trPr>
        <w:tc>
          <w:tcPr>
            <w:tcW w:w="688" w:type="dxa"/>
            <w:vMerge/>
            <w:tcBorders>
              <w:top w:val="single" w:sz="4" w:space="0" w:color="auto"/>
              <w:left w:val="single" w:sz="4" w:space="0" w:color="auto"/>
              <w:bottom w:val="single" w:sz="4" w:space="0" w:color="auto"/>
              <w:right w:val="single" w:sz="4" w:space="0" w:color="auto"/>
            </w:tcBorders>
            <w:vAlign w:val="center"/>
          </w:tcPr>
          <w:p w14:paraId="30AD1059" w14:textId="77777777" w:rsidR="00285C40" w:rsidRPr="003F6976" w:rsidRDefault="00285C40" w:rsidP="000F706D">
            <w:pPr>
              <w:rPr>
                <w:b/>
                <w:color w:val="000000"/>
                <w:lang w:val="ro-RO" w:eastAsia="ru-RU"/>
              </w:rPr>
            </w:pPr>
          </w:p>
        </w:tc>
        <w:tc>
          <w:tcPr>
            <w:tcW w:w="5618" w:type="dxa"/>
            <w:vMerge/>
            <w:tcBorders>
              <w:top w:val="single" w:sz="4" w:space="0" w:color="auto"/>
              <w:left w:val="single" w:sz="4" w:space="0" w:color="auto"/>
              <w:bottom w:val="single" w:sz="4" w:space="0" w:color="auto"/>
              <w:right w:val="single" w:sz="4" w:space="0" w:color="auto"/>
            </w:tcBorders>
            <w:vAlign w:val="center"/>
          </w:tcPr>
          <w:p w14:paraId="7A58F17B" w14:textId="77777777" w:rsidR="00285C40" w:rsidRPr="003F6976" w:rsidRDefault="00285C40" w:rsidP="000F706D">
            <w:pPr>
              <w:rPr>
                <w:b/>
                <w:color w:val="000000"/>
                <w:lang w:val="ro-RO" w:eastAsia="ru-RU"/>
              </w:rPr>
            </w:pPr>
          </w:p>
        </w:tc>
        <w:tc>
          <w:tcPr>
            <w:tcW w:w="1208" w:type="dxa"/>
            <w:tcBorders>
              <w:top w:val="single" w:sz="4" w:space="0" w:color="auto"/>
              <w:left w:val="single" w:sz="4" w:space="0" w:color="auto"/>
              <w:bottom w:val="single" w:sz="4" w:space="0" w:color="auto"/>
              <w:right w:val="single" w:sz="4" w:space="0" w:color="auto"/>
            </w:tcBorders>
          </w:tcPr>
          <w:p w14:paraId="41350301" w14:textId="77777777" w:rsidR="00285C40" w:rsidRPr="003F6976" w:rsidRDefault="00285C40" w:rsidP="000F706D">
            <w:pPr>
              <w:jc w:val="center"/>
              <w:rPr>
                <w:lang w:val="ro-RO" w:eastAsia="ru-RU"/>
              </w:rPr>
            </w:pPr>
            <w:r w:rsidRPr="003F6976">
              <w:rPr>
                <w:lang w:val="ro-RO" w:eastAsia="ru-RU"/>
              </w:rPr>
              <w:t>zi</w:t>
            </w:r>
          </w:p>
        </w:tc>
        <w:tc>
          <w:tcPr>
            <w:tcW w:w="1141" w:type="dxa"/>
            <w:tcBorders>
              <w:top w:val="single" w:sz="4" w:space="0" w:color="auto"/>
              <w:left w:val="single" w:sz="4" w:space="0" w:color="auto"/>
              <w:bottom w:val="single" w:sz="4" w:space="0" w:color="auto"/>
              <w:right w:val="single" w:sz="4" w:space="0" w:color="auto"/>
            </w:tcBorders>
          </w:tcPr>
          <w:p w14:paraId="29C11901" w14:textId="77777777" w:rsidR="00285C40" w:rsidRPr="003F6976" w:rsidRDefault="00285C40" w:rsidP="000F706D">
            <w:pPr>
              <w:jc w:val="center"/>
              <w:rPr>
                <w:lang w:val="ro-RO" w:eastAsia="ru-RU"/>
              </w:rPr>
            </w:pPr>
            <w:r w:rsidRPr="003F6976">
              <w:rPr>
                <w:lang w:val="ro-RO" w:eastAsia="ru-RU"/>
              </w:rPr>
              <w:t>zi</w:t>
            </w:r>
          </w:p>
        </w:tc>
        <w:tc>
          <w:tcPr>
            <w:tcW w:w="1275" w:type="dxa"/>
            <w:tcBorders>
              <w:top w:val="single" w:sz="4" w:space="0" w:color="auto"/>
              <w:left w:val="single" w:sz="4" w:space="0" w:color="auto"/>
              <w:bottom w:val="single" w:sz="4" w:space="0" w:color="auto"/>
              <w:right w:val="single" w:sz="4" w:space="0" w:color="auto"/>
            </w:tcBorders>
          </w:tcPr>
          <w:p w14:paraId="6FE8F475" w14:textId="77777777" w:rsidR="00285C40" w:rsidRPr="003F6976" w:rsidRDefault="00285C40" w:rsidP="000F706D">
            <w:pPr>
              <w:jc w:val="center"/>
              <w:rPr>
                <w:lang w:val="ro-RO" w:eastAsia="ru-RU"/>
              </w:rPr>
            </w:pPr>
            <w:r w:rsidRPr="003F6976">
              <w:rPr>
                <w:lang w:val="ro-RO" w:eastAsia="ru-RU"/>
              </w:rPr>
              <w:t>zi</w:t>
            </w:r>
          </w:p>
        </w:tc>
      </w:tr>
      <w:tr w:rsidR="00E83FEF" w:rsidRPr="003F6976" w14:paraId="091974A2" w14:textId="77777777" w:rsidTr="000F706D">
        <w:trPr>
          <w:cantSplit/>
          <w:trHeight w:val="250"/>
          <w:jc w:val="center"/>
        </w:trPr>
        <w:tc>
          <w:tcPr>
            <w:tcW w:w="688" w:type="dxa"/>
            <w:tcBorders>
              <w:top w:val="single" w:sz="4" w:space="0" w:color="auto"/>
              <w:left w:val="single" w:sz="4" w:space="0" w:color="auto"/>
              <w:bottom w:val="single" w:sz="4" w:space="0" w:color="auto"/>
              <w:right w:val="single" w:sz="4" w:space="0" w:color="auto"/>
            </w:tcBorders>
          </w:tcPr>
          <w:p w14:paraId="6016D48E" w14:textId="77777777" w:rsidR="00E83FEF" w:rsidRPr="003F6976" w:rsidRDefault="00E83FEF" w:rsidP="00285C40">
            <w:pPr>
              <w:numPr>
                <w:ilvl w:val="0"/>
                <w:numId w:val="2"/>
              </w:numPr>
              <w:tabs>
                <w:tab w:val="clear" w:pos="644"/>
                <w:tab w:val="num" w:pos="360"/>
              </w:tabs>
              <w:ind w:left="360"/>
              <w:jc w:val="center"/>
              <w:rPr>
                <w:color w:val="000000"/>
                <w:lang w:val="ro-RO" w:eastAsia="ru-RU"/>
              </w:rPr>
            </w:pPr>
          </w:p>
        </w:tc>
        <w:tc>
          <w:tcPr>
            <w:tcW w:w="5618" w:type="dxa"/>
            <w:tcBorders>
              <w:top w:val="single" w:sz="4" w:space="0" w:color="auto"/>
              <w:left w:val="single" w:sz="4" w:space="0" w:color="auto"/>
              <w:bottom w:val="single" w:sz="4" w:space="0" w:color="auto"/>
              <w:right w:val="single" w:sz="4" w:space="0" w:color="auto"/>
            </w:tcBorders>
          </w:tcPr>
          <w:p w14:paraId="66E53CE0" w14:textId="77777777" w:rsidR="00E83FEF" w:rsidRDefault="00E83FEF" w:rsidP="003B40E4">
            <w:pPr>
              <w:pStyle w:val="NoSpacing"/>
              <w:rPr>
                <w:rFonts w:ascii="Times New Roman" w:hAnsi="Times New Roman"/>
                <w:b/>
                <w:sz w:val="24"/>
                <w:szCs w:val="24"/>
                <w:lang w:val="ro-MD"/>
              </w:rPr>
            </w:pPr>
            <w:r w:rsidRPr="00794FA3">
              <w:rPr>
                <w:rFonts w:ascii="Times New Roman" w:hAnsi="Times New Roman"/>
                <w:b/>
                <w:sz w:val="24"/>
                <w:szCs w:val="24"/>
                <w:lang w:val="ro-MD"/>
              </w:rPr>
              <w:t>Metodologia traducerii scrise.</w:t>
            </w:r>
          </w:p>
          <w:p w14:paraId="035D4FCB" w14:textId="77777777" w:rsidR="00E83FEF" w:rsidRPr="00794FA3" w:rsidRDefault="00E83FEF" w:rsidP="003B40E4">
            <w:pPr>
              <w:pStyle w:val="NoSpacing"/>
              <w:rPr>
                <w:rFonts w:ascii="Times New Roman" w:hAnsi="Times New Roman"/>
                <w:b/>
                <w:sz w:val="24"/>
                <w:szCs w:val="24"/>
                <w:lang w:val="ro-MD"/>
              </w:rPr>
            </w:pPr>
            <w:r>
              <w:rPr>
                <w:rFonts w:ascii="Times New Roman" w:hAnsi="Times New Roman"/>
                <w:b/>
                <w:sz w:val="24"/>
                <w:szCs w:val="24"/>
                <w:lang w:val="ro-MD"/>
              </w:rPr>
              <w:t>Textul sociopolitic: particularități lingvistice, terminologice și de traducere.</w:t>
            </w:r>
          </w:p>
        </w:tc>
        <w:tc>
          <w:tcPr>
            <w:tcW w:w="1208" w:type="dxa"/>
            <w:tcBorders>
              <w:top w:val="single" w:sz="4" w:space="0" w:color="auto"/>
              <w:left w:val="single" w:sz="4" w:space="0" w:color="auto"/>
              <w:bottom w:val="single" w:sz="4" w:space="0" w:color="auto"/>
              <w:right w:val="single" w:sz="4" w:space="0" w:color="auto"/>
            </w:tcBorders>
          </w:tcPr>
          <w:p w14:paraId="2DCAE03C" w14:textId="77777777" w:rsidR="00E83FEF" w:rsidRPr="003F6976" w:rsidRDefault="00E83FEF" w:rsidP="000F706D">
            <w:pPr>
              <w:jc w:val="center"/>
              <w:rPr>
                <w:lang w:val="ro-RO" w:eastAsia="ru-RU"/>
              </w:rPr>
            </w:pPr>
          </w:p>
        </w:tc>
        <w:tc>
          <w:tcPr>
            <w:tcW w:w="1141" w:type="dxa"/>
            <w:tcBorders>
              <w:top w:val="single" w:sz="4" w:space="0" w:color="auto"/>
              <w:left w:val="single" w:sz="4" w:space="0" w:color="auto"/>
              <w:bottom w:val="single" w:sz="4" w:space="0" w:color="auto"/>
              <w:right w:val="single" w:sz="4" w:space="0" w:color="auto"/>
            </w:tcBorders>
          </w:tcPr>
          <w:p w14:paraId="5B092E32" w14:textId="7E14C45F" w:rsidR="00E83FEF" w:rsidRPr="003F6976" w:rsidRDefault="00A46724" w:rsidP="000F706D">
            <w:pPr>
              <w:jc w:val="center"/>
              <w:rPr>
                <w:lang w:val="ro-RO" w:eastAsia="ru-RU"/>
              </w:rPr>
            </w:pPr>
            <w:r>
              <w:rPr>
                <w:lang w:val="ro-RO" w:eastAsia="ru-RU"/>
              </w:rPr>
              <w:t>8</w:t>
            </w:r>
          </w:p>
        </w:tc>
        <w:tc>
          <w:tcPr>
            <w:tcW w:w="1275" w:type="dxa"/>
            <w:tcBorders>
              <w:top w:val="single" w:sz="4" w:space="0" w:color="auto"/>
              <w:left w:val="single" w:sz="4" w:space="0" w:color="auto"/>
              <w:bottom w:val="single" w:sz="4" w:space="0" w:color="auto"/>
              <w:right w:val="single" w:sz="4" w:space="0" w:color="auto"/>
            </w:tcBorders>
          </w:tcPr>
          <w:p w14:paraId="0A3E0A2F" w14:textId="62EAB860" w:rsidR="00E83FEF" w:rsidRPr="003F6976" w:rsidRDefault="00A46724" w:rsidP="000F706D">
            <w:pPr>
              <w:jc w:val="center"/>
              <w:rPr>
                <w:lang w:val="ro-RO" w:eastAsia="ru-RU"/>
              </w:rPr>
            </w:pPr>
            <w:r>
              <w:rPr>
                <w:lang w:val="ro-RO" w:eastAsia="ru-RU"/>
              </w:rPr>
              <w:t>8</w:t>
            </w:r>
          </w:p>
        </w:tc>
      </w:tr>
      <w:tr w:rsidR="00E83FEF" w:rsidRPr="003F6976" w14:paraId="0CBD0F49" w14:textId="77777777" w:rsidTr="000F706D">
        <w:trPr>
          <w:cantSplit/>
          <w:trHeight w:val="250"/>
          <w:jc w:val="center"/>
        </w:trPr>
        <w:tc>
          <w:tcPr>
            <w:tcW w:w="688" w:type="dxa"/>
            <w:tcBorders>
              <w:top w:val="single" w:sz="4" w:space="0" w:color="auto"/>
              <w:left w:val="single" w:sz="4" w:space="0" w:color="auto"/>
              <w:bottom w:val="single" w:sz="4" w:space="0" w:color="auto"/>
              <w:right w:val="single" w:sz="4" w:space="0" w:color="auto"/>
            </w:tcBorders>
          </w:tcPr>
          <w:p w14:paraId="309C303D" w14:textId="77777777" w:rsidR="00E83FEF" w:rsidRPr="003F6976" w:rsidRDefault="00E83FEF" w:rsidP="00285C40">
            <w:pPr>
              <w:numPr>
                <w:ilvl w:val="0"/>
                <w:numId w:val="2"/>
              </w:numPr>
              <w:tabs>
                <w:tab w:val="clear" w:pos="644"/>
                <w:tab w:val="num" w:pos="360"/>
              </w:tabs>
              <w:ind w:left="360"/>
              <w:jc w:val="center"/>
              <w:rPr>
                <w:color w:val="000000"/>
                <w:lang w:val="ro-RO" w:eastAsia="ru-RU"/>
              </w:rPr>
            </w:pPr>
          </w:p>
        </w:tc>
        <w:tc>
          <w:tcPr>
            <w:tcW w:w="5618" w:type="dxa"/>
            <w:tcBorders>
              <w:top w:val="single" w:sz="4" w:space="0" w:color="auto"/>
              <w:left w:val="single" w:sz="4" w:space="0" w:color="auto"/>
              <w:bottom w:val="single" w:sz="4" w:space="0" w:color="auto"/>
              <w:right w:val="single" w:sz="4" w:space="0" w:color="auto"/>
            </w:tcBorders>
          </w:tcPr>
          <w:p w14:paraId="72F34F47" w14:textId="77777777" w:rsidR="00E83FEF" w:rsidRPr="003F6976" w:rsidRDefault="00E83FEF" w:rsidP="003B40E4">
            <w:pPr>
              <w:spacing w:after="100" w:afterAutospacing="1"/>
              <w:rPr>
                <w:b/>
                <w:lang w:val="ro-MD"/>
              </w:rPr>
            </w:pPr>
            <w:r w:rsidRPr="003F6976">
              <w:rPr>
                <w:b/>
                <w:bCs/>
                <w:lang w:val="ro-MD"/>
              </w:rPr>
              <w:t>Principiile de cercetare documentară și terminologică</w:t>
            </w:r>
            <w:r>
              <w:rPr>
                <w:b/>
                <w:bCs/>
                <w:lang w:val="ro-MD"/>
              </w:rPr>
              <w:t xml:space="preserve"> </w:t>
            </w:r>
            <w:r>
              <w:rPr>
                <w:b/>
                <w:bCs/>
                <w:lang w:val="ro-RO" w:eastAsia="ru-RU"/>
              </w:rPr>
              <w:t>în traducerea textului sociopolitic</w:t>
            </w:r>
            <w:r>
              <w:rPr>
                <w:b/>
                <w:bCs/>
                <w:lang w:val="ro-MD"/>
              </w:rPr>
              <w:t>.</w:t>
            </w:r>
          </w:p>
        </w:tc>
        <w:tc>
          <w:tcPr>
            <w:tcW w:w="1208" w:type="dxa"/>
            <w:tcBorders>
              <w:top w:val="single" w:sz="4" w:space="0" w:color="auto"/>
              <w:left w:val="single" w:sz="4" w:space="0" w:color="auto"/>
              <w:bottom w:val="single" w:sz="4" w:space="0" w:color="auto"/>
              <w:right w:val="single" w:sz="4" w:space="0" w:color="auto"/>
            </w:tcBorders>
          </w:tcPr>
          <w:p w14:paraId="7B353CB1" w14:textId="77777777" w:rsidR="00E83FEF" w:rsidRPr="003F6976" w:rsidRDefault="00E83FEF" w:rsidP="000F706D">
            <w:pPr>
              <w:jc w:val="center"/>
              <w:rPr>
                <w:lang w:val="ro-RO" w:eastAsia="ru-RU"/>
              </w:rPr>
            </w:pPr>
          </w:p>
        </w:tc>
        <w:tc>
          <w:tcPr>
            <w:tcW w:w="1141" w:type="dxa"/>
            <w:tcBorders>
              <w:top w:val="single" w:sz="4" w:space="0" w:color="auto"/>
              <w:left w:val="single" w:sz="4" w:space="0" w:color="auto"/>
              <w:bottom w:val="single" w:sz="4" w:space="0" w:color="auto"/>
              <w:right w:val="single" w:sz="4" w:space="0" w:color="auto"/>
            </w:tcBorders>
          </w:tcPr>
          <w:p w14:paraId="446653B4" w14:textId="3F13F43E" w:rsidR="00E83FEF" w:rsidRPr="003F6976" w:rsidRDefault="003F0AF1" w:rsidP="000F706D">
            <w:pPr>
              <w:jc w:val="center"/>
              <w:rPr>
                <w:lang w:val="ro-RO" w:eastAsia="ru-RU"/>
              </w:rPr>
            </w:pPr>
            <w:r>
              <w:rPr>
                <w:lang w:val="ro-RO" w:eastAsia="ru-RU"/>
              </w:rPr>
              <w:t>1</w:t>
            </w:r>
            <w:r w:rsidR="00A46724">
              <w:rPr>
                <w:lang w:val="ro-RO" w:eastAsia="ru-RU"/>
              </w:rPr>
              <w:t>0</w:t>
            </w:r>
          </w:p>
        </w:tc>
        <w:tc>
          <w:tcPr>
            <w:tcW w:w="1275" w:type="dxa"/>
            <w:tcBorders>
              <w:top w:val="single" w:sz="4" w:space="0" w:color="auto"/>
              <w:left w:val="single" w:sz="4" w:space="0" w:color="auto"/>
              <w:bottom w:val="single" w:sz="4" w:space="0" w:color="auto"/>
              <w:right w:val="single" w:sz="4" w:space="0" w:color="auto"/>
            </w:tcBorders>
          </w:tcPr>
          <w:p w14:paraId="24A5EE8B" w14:textId="0874D329" w:rsidR="00E83FEF" w:rsidRPr="003F6976" w:rsidRDefault="003F0AF1" w:rsidP="000F706D">
            <w:pPr>
              <w:jc w:val="center"/>
              <w:rPr>
                <w:lang w:val="ro-RO" w:eastAsia="ru-RU"/>
              </w:rPr>
            </w:pPr>
            <w:r>
              <w:rPr>
                <w:lang w:val="ro-RO" w:eastAsia="ru-RU"/>
              </w:rPr>
              <w:t>1</w:t>
            </w:r>
            <w:r w:rsidR="00A46724">
              <w:rPr>
                <w:lang w:val="ro-RO" w:eastAsia="ru-RU"/>
              </w:rPr>
              <w:t>0</w:t>
            </w:r>
          </w:p>
        </w:tc>
      </w:tr>
      <w:tr w:rsidR="00E83FEF" w:rsidRPr="003F6976" w14:paraId="66B8893D" w14:textId="77777777" w:rsidTr="000F706D">
        <w:trPr>
          <w:cantSplit/>
          <w:trHeight w:val="250"/>
          <w:jc w:val="center"/>
        </w:trPr>
        <w:tc>
          <w:tcPr>
            <w:tcW w:w="688" w:type="dxa"/>
            <w:tcBorders>
              <w:top w:val="single" w:sz="4" w:space="0" w:color="auto"/>
              <w:left w:val="single" w:sz="4" w:space="0" w:color="auto"/>
              <w:bottom w:val="single" w:sz="4" w:space="0" w:color="auto"/>
              <w:right w:val="single" w:sz="4" w:space="0" w:color="auto"/>
            </w:tcBorders>
          </w:tcPr>
          <w:p w14:paraId="4C000D41" w14:textId="77777777" w:rsidR="00E83FEF" w:rsidRPr="003F6976" w:rsidRDefault="00E83FEF" w:rsidP="00285C40">
            <w:pPr>
              <w:numPr>
                <w:ilvl w:val="0"/>
                <w:numId w:val="2"/>
              </w:numPr>
              <w:tabs>
                <w:tab w:val="clear" w:pos="644"/>
                <w:tab w:val="num" w:pos="360"/>
              </w:tabs>
              <w:ind w:left="360"/>
              <w:jc w:val="center"/>
              <w:rPr>
                <w:color w:val="000000"/>
                <w:lang w:val="ro-RO" w:eastAsia="ru-RU"/>
              </w:rPr>
            </w:pPr>
          </w:p>
        </w:tc>
        <w:tc>
          <w:tcPr>
            <w:tcW w:w="5618" w:type="dxa"/>
            <w:tcBorders>
              <w:top w:val="single" w:sz="4" w:space="0" w:color="auto"/>
              <w:left w:val="single" w:sz="4" w:space="0" w:color="auto"/>
              <w:bottom w:val="single" w:sz="4" w:space="0" w:color="auto"/>
              <w:right w:val="single" w:sz="4" w:space="0" w:color="auto"/>
            </w:tcBorders>
          </w:tcPr>
          <w:p w14:paraId="3909571F" w14:textId="77777777" w:rsidR="00E83FEF" w:rsidRPr="003F6976" w:rsidRDefault="00E83FEF" w:rsidP="003B40E4">
            <w:pPr>
              <w:spacing w:after="100" w:afterAutospacing="1"/>
              <w:rPr>
                <w:b/>
                <w:bCs/>
                <w:lang w:val="ro-MD"/>
              </w:rPr>
            </w:pPr>
            <w:r>
              <w:rPr>
                <w:b/>
                <w:iCs/>
                <w:lang w:val="ro-RO" w:eastAsia="ru-RU"/>
              </w:rPr>
              <w:t>Unitate de traducere. Segmentarea semantică în traducerea textelor din domeniul sociopolitic.</w:t>
            </w:r>
          </w:p>
        </w:tc>
        <w:tc>
          <w:tcPr>
            <w:tcW w:w="1208" w:type="dxa"/>
            <w:tcBorders>
              <w:top w:val="single" w:sz="4" w:space="0" w:color="auto"/>
              <w:left w:val="single" w:sz="4" w:space="0" w:color="auto"/>
              <w:bottom w:val="single" w:sz="4" w:space="0" w:color="auto"/>
              <w:right w:val="single" w:sz="4" w:space="0" w:color="auto"/>
            </w:tcBorders>
          </w:tcPr>
          <w:p w14:paraId="3660184E" w14:textId="77777777" w:rsidR="00E83FEF" w:rsidRPr="003F6976" w:rsidRDefault="00E83FEF" w:rsidP="000F706D">
            <w:pPr>
              <w:jc w:val="center"/>
              <w:rPr>
                <w:lang w:val="ro-RO" w:eastAsia="ru-RU"/>
              </w:rPr>
            </w:pPr>
          </w:p>
        </w:tc>
        <w:tc>
          <w:tcPr>
            <w:tcW w:w="1141" w:type="dxa"/>
            <w:tcBorders>
              <w:top w:val="single" w:sz="4" w:space="0" w:color="auto"/>
              <w:left w:val="single" w:sz="4" w:space="0" w:color="auto"/>
              <w:bottom w:val="single" w:sz="4" w:space="0" w:color="auto"/>
              <w:right w:val="single" w:sz="4" w:space="0" w:color="auto"/>
            </w:tcBorders>
          </w:tcPr>
          <w:p w14:paraId="1F912C39" w14:textId="1B54B51D" w:rsidR="00E83FEF" w:rsidRPr="003F6976" w:rsidRDefault="00A46724" w:rsidP="000F706D">
            <w:pPr>
              <w:jc w:val="center"/>
              <w:rPr>
                <w:lang w:val="ro-RO" w:eastAsia="ru-RU"/>
              </w:rPr>
            </w:pPr>
            <w:r>
              <w:rPr>
                <w:lang w:val="ro-RO" w:eastAsia="ru-RU"/>
              </w:rPr>
              <w:t>6</w:t>
            </w:r>
          </w:p>
        </w:tc>
        <w:tc>
          <w:tcPr>
            <w:tcW w:w="1275" w:type="dxa"/>
            <w:tcBorders>
              <w:top w:val="single" w:sz="4" w:space="0" w:color="auto"/>
              <w:left w:val="single" w:sz="4" w:space="0" w:color="auto"/>
              <w:bottom w:val="single" w:sz="4" w:space="0" w:color="auto"/>
              <w:right w:val="single" w:sz="4" w:space="0" w:color="auto"/>
            </w:tcBorders>
          </w:tcPr>
          <w:p w14:paraId="1F5A4FEA" w14:textId="00009140" w:rsidR="00E83FEF" w:rsidRPr="003F6976" w:rsidRDefault="00A46724" w:rsidP="003F0AF1">
            <w:pPr>
              <w:jc w:val="center"/>
              <w:rPr>
                <w:lang w:val="ro-RO" w:eastAsia="ru-RU"/>
              </w:rPr>
            </w:pPr>
            <w:r>
              <w:rPr>
                <w:lang w:val="ro-RO" w:eastAsia="ru-RU"/>
              </w:rPr>
              <w:t>6</w:t>
            </w:r>
          </w:p>
        </w:tc>
      </w:tr>
      <w:tr w:rsidR="00E83FEF" w:rsidRPr="003F6976" w14:paraId="6A8D57F6" w14:textId="77777777" w:rsidTr="000F706D">
        <w:trPr>
          <w:cantSplit/>
          <w:trHeight w:val="250"/>
          <w:jc w:val="center"/>
        </w:trPr>
        <w:tc>
          <w:tcPr>
            <w:tcW w:w="688" w:type="dxa"/>
            <w:tcBorders>
              <w:top w:val="single" w:sz="4" w:space="0" w:color="auto"/>
              <w:left w:val="single" w:sz="4" w:space="0" w:color="auto"/>
              <w:bottom w:val="single" w:sz="4" w:space="0" w:color="auto"/>
              <w:right w:val="single" w:sz="4" w:space="0" w:color="auto"/>
            </w:tcBorders>
          </w:tcPr>
          <w:p w14:paraId="5075E311" w14:textId="77777777" w:rsidR="00E83FEF" w:rsidRPr="003F6976" w:rsidRDefault="00E83FEF" w:rsidP="00285C40">
            <w:pPr>
              <w:numPr>
                <w:ilvl w:val="0"/>
                <w:numId w:val="2"/>
              </w:numPr>
              <w:tabs>
                <w:tab w:val="clear" w:pos="644"/>
                <w:tab w:val="num" w:pos="360"/>
              </w:tabs>
              <w:ind w:left="360"/>
              <w:jc w:val="center"/>
              <w:rPr>
                <w:color w:val="000000"/>
                <w:lang w:val="ro-RO" w:eastAsia="ru-RU"/>
              </w:rPr>
            </w:pPr>
          </w:p>
        </w:tc>
        <w:tc>
          <w:tcPr>
            <w:tcW w:w="5618" w:type="dxa"/>
            <w:tcBorders>
              <w:top w:val="single" w:sz="4" w:space="0" w:color="auto"/>
              <w:left w:val="single" w:sz="4" w:space="0" w:color="auto"/>
              <w:bottom w:val="single" w:sz="4" w:space="0" w:color="auto"/>
              <w:right w:val="single" w:sz="4" w:space="0" w:color="auto"/>
            </w:tcBorders>
          </w:tcPr>
          <w:p w14:paraId="5594F152" w14:textId="77777777" w:rsidR="00E83FEF" w:rsidRPr="003F6976" w:rsidRDefault="00E83FEF" w:rsidP="003B40E4">
            <w:pPr>
              <w:rPr>
                <w:b/>
                <w:iCs/>
                <w:lang w:val="ro-RO" w:eastAsia="ru-RU"/>
              </w:rPr>
            </w:pPr>
            <w:r w:rsidRPr="003F6976">
              <w:rPr>
                <w:b/>
                <w:bCs/>
                <w:lang w:val="ro-RO" w:eastAsia="ru-RU"/>
              </w:rPr>
              <w:t>Tehnici, metode și strategii aplicate în traducerea scrisă a textului sociopolitic</w:t>
            </w:r>
            <w:r>
              <w:rPr>
                <w:b/>
                <w:bCs/>
                <w:lang w:val="ro-RO" w:eastAsia="ru-RU"/>
              </w:rPr>
              <w:t>.</w:t>
            </w:r>
          </w:p>
        </w:tc>
        <w:tc>
          <w:tcPr>
            <w:tcW w:w="1208" w:type="dxa"/>
            <w:tcBorders>
              <w:top w:val="single" w:sz="4" w:space="0" w:color="auto"/>
              <w:left w:val="single" w:sz="4" w:space="0" w:color="auto"/>
              <w:bottom w:val="single" w:sz="4" w:space="0" w:color="auto"/>
              <w:right w:val="single" w:sz="4" w:space="0" w:color="auto"/>
            </w:tcBorders>
          </w:tcPr>
          <w:p w14:paraId="4DFAB114" w14:textId="77777777" w:rsidR="00E83FEF" w:rsidRPr="003F6976" w:rsidRDefault="00E83FEF" w:rsidP="000F706D">
            <w:pPr>
              <w:jc w:val="center"/>
              <w:rPr>
                <w:lang w:val="ro-RO" w:eastAsia="ru-RU"/>
              </w:rPr>
            </w:pPr>
          </w:p>
        </w:tc>
        <w:tc>
          <w:tcPr>
            <w:tcW w:w="1141" w:type="dxa"/>
            <w:tcBorders>
              <w:top w:val="single" w:sz="4" w:space="0" w:color="auto"/>
              <w:left w:val="single" w:sz="4" w:space="0" w:color="auto"/>
              <w:bottom w:val="single" w:sz="4" w:space="0" w:color="auto"/>
              <w:right w:val="single" w:sz="4" w:space="0" w:color="auto"/>
            </w:tcBorders>
          </w:tcPr>
          <w:p w14:paraId="25682163" w14:textId="588EF0D7" w:rsidR="00E83FEF" w:rsidRPr="003F6976" w:rsidRDefault="00E83FEF" w:rsidP="000F706D">
            <w:pPr>
              <w:jc w:val="center"/>
              <w:rPr>
                <w:lang w:val="ro-RO" w:eastAsia="ru-RU"/>
              </w:rPr>
            </w:pPr>
            <w:r w:rsidRPr="003F6976">
              <w:rPr>
                <w:lang w:val="ro-RO" w:eastAsia="ru-RU"/>
              </w:rPr>
              <w:t>1</w:t>
            </w:r>
            <w:r w:rsidR="00A46724">
              <w:rPr>
                <w:lang w:val="ro-RO" w:eastAsia="ru-RU"/>
              </w:rPr>
              <w:t>2</w:t>
            </w:r>
          </w:p>
        </w:tc>
        <w:tc>
          <w:tcPr>
            <w:tcW w:w="1275" w:type="dxa"/>
            <w:tcBorders>
              <w:top w:val="single" w:sz="4" w:space="0" w:color="auto"/>
              <w:left w:val="single" w:sz="4" w:space="0" w:color="auto"/>
              <w:bottom w:val="single" w:sz="4" w:space="0" w:color="auto"/>
              <w:right w:val="single" w:sz="4" w:space="0" w:color="auto"/>
            </w:tcBorders>
          </w:tcPr>
          <w:p w14:paraId="26D593A1" w14:textId="4ECDA10E" w:rsidR="00E83FEF" w:rsidRPr="003F6976" w:rsidRDefault="00E83FEF" w:rsidP="000F706D">
            <w:pPr>
              <w:jc w:val="center"/>
              <w:rPr>
                <w:lang w:val="ro-RO" w:eastAsia="ru-RU"/>
              </w:rPr>
            </w:pPr>
            <w:r w:rsidRPr="003F6976">
              <w:rPr>
                <w:lang w:val="ro-RO" w:eastAsia="ru-RU"/>
              </w:rPr>
              <w:t>1</w:t>
            </w:r>
            <w:r w:rsidR="00A46724">
              <w:rPr>
                <w:lang w:val="ro-RO" w:eastAsia="ru-RU"/>
              </w:rPr>
              <w:t>2</w:t>
            </w:r>
          </w:p>
        </w:tc>
      </w:tr>
      <w:tr w:rsidR="00E83FEF" w:rsidRPr="003F6976" w14:paraId="5A3DB5F5" w14:textId="77777777" w:rsidTr="000F706D">
        <w:trPr>
          <w:cantSplit/>
          <w:trHeight w:val="250"/>
          <w:jc w:val="center"/>
        </w:trPr>
        <w:tc>
          <w:tcPr>
            <w:tcW w:w="688" w:type="dxa"/>
            <w:tcBorders>
              <w:top w:val="single" w:sz="4" w:space="0" w:color="auto"/>
              <w:left w:val="single" w:sz="4" w:space="0" w:color="auto"/>
              <w:bottom w:val="single" w:sz="4" w:space="0" w:color="auto"/>
              <w:right w:val="single" w:sz="4" w:space="0" w:color="auto"/>
            </w:tcBorders>
          </w:tcPr>
          <w:p w14:paraId="4B74555A" w14:textId="77777777" w:rsidR="00E83FEF" w:rsidRPr="003F6976" w:rsidRDefault="00E83FEF" w:rsidP="00285C40">
            <w:pPr>
              <w:numPr>
                <w:ilvl w:val="0"/>
                <w:numId w:val="2"/>
              </w:numPr>
              <w:tabs>
                <w:tab w:val="clear" w:pos="644"/>
                <w:tab w:val="num" w:pos="360"/>
              </w:tabs>
              <w:ind w:left="360"/>
              <w:jc w:val="center"/>
              <w:rPr>
                <w:color w:val="000000"/>
                <w:lang w:val="ro-RO" w:eastAsia="ru-RU"/>
              </w:rPr>
            </w:pPr>
          </w:p>
        </w:tc>
        <w:tc>
          <w:tcPr>
            <w:tcW w:w="5618" w:type="dxa"/>
            <w:tcBorders>
              <w:top w:val="single" w:sz="4" w:space="0" w:color="auto"/>
              <w:left w:val="single" w:sz="4" w:space="0" w:color="auto"/>
              <w:bottom w:val="single" w:sz="4" w:space="0" w:color="auto"/>
              <w:right w:val="single" w:sz="4" w:space="0" w:color="auto"/>
            </w:tcBorders>
          </w:tcPr>
          <w:p w14:paraId="48FB477E" w14:textId="77777777" w:rsidR="00E83FEF" w:rsidRPr="003F6976" w:rsidRDefault="00E83FEF" w:rsidP="003B40E4">
            <w:pPr>
              <w:spacing w:after="100" w:afterAutospacing="1"/>
              <w:rPr>
                <w:b/>
                <w:lang w:val="ro-MD"/>
              </w:rPr>
            </w:pPr>
            <w:r w:rsidRPr="003F6976">
              <w:rPr>
                <w:b/>
                <w:bCs/>
                <w:lang w:val="ro-MD"/>
              </w:rPr>
              <w:t>Dificultăți de traducere a textului sociopolitic</w:t>
            </w:r>
            <w:r>
              <w:rPr>
                <w:b/>
                <w:bCs/>
                <w:lang w:val="ro-MD"/>
              </w:rPr>
              <w:t>.</w:t>
            </w:r>
          </w:p>
        </w:tc>
        <w:tc>
          <w:tcPr>
            <w:tcW w:w="1208" w:type="dxa"/>
            <w:tcBorders>
              <w:top w:val="single" w:sz="4" w:space="0" w:color="auto"/>
              <w:left w:val="single" w:sz="4" w:space="0" w:color="auto"/>
              <w:bottom w:val="single" w:sz="4" w:space="0" w:color="auto"/>
              <w:right w:val="single" w:sz="4" w:space="0" w:color="auto"/>
            </w:tcBorders>
          </w:tcPr>
          <w:p w14:paraId="6AF298E5" w14:textId="77777777" w:rsidR="00E83FEF" w:rsidRPr="003F6976" w:rsidRDefault="00E83FEF" w:rsidP="000F706D">
            <w:pPr>
              <w:jc w:val="center"/>
              <w:rPr>
                <w:lang w:val="ro-RO" w:eastAsia="ru-RU"/>
              </w:rPr>
            </w:pPr>
          </w:p>
        </w:tc>
        <w:tc>
          <w:tcPr>
            <w:tcW w:w="1141" w:type="dxa"/>
            <w:tcBorders>
              <w:top w:val="single" w:sz="4" w:space="0" w:color="auto"/>
              <w:left w:val="single" w:sz="4" w:space="0" w:color="auto"/>
              <w:bottom w:val="single" w:sz="4" w:space="0" w:color="auto"/>
              <w:right w:val="single" w:sz="4" w:space="0" w:color="auto"/>
            </w:tcBorders>
          </w:tcPr>
          <w:p w14:paraId="77E06726" w14:textId="74FA72DB" w:rsidR="00E83FEF" w:rsidRPr="003F6976" w:rsidRDefault="00E83FEF" w:rsidP="000F706D">
            <w:pPr>
              <w:jc w:val="center"/>
              <w:rPr>
                <w:lang w:val="ro-RO" w:eastAsia="ru-RU"/>
              </w:rPr>
            </w:pPr>
            <w:r w:rsidRPr="003F6976">
              <w:rPr>
                <w:lang w:val="ro-RO" w:eastAsia="ru-RU"/>
              </w:rPr>
              <w:t>1</w:t>
            </w:r>
            <w:r w:rsidR="00A46724">
              <w:rPr>
                <w:lang w:val="ro-RO" w:eastAsia="ru-RU"/>
              </w:rPr>
              <w:t>0</w:t>
            </w:r>
          </w:p>
        </w:tc>
        <w:tc>
          <w:tcPr>
            <w:tcW w:w="1275" w:type="dxa"/>
            <w:tcBorders>
              <w:top w:val="single" w:sz="4" w:space="0" w:color="auto"/>
              <w:left w:val="single" w:sz="4" w:space="0" w:color="auto"/>
              <w:bottom w:val="single" w:sz="4" w:space="0" w:color="auto"/>
              <w:right w:val="single" w:sz="4" w:space="0" w:color="auto"/>
            </w:tcBorders>
          </w:tcPr>
          <w:p w14:paraId="76E2149D" w14:textId="10FF237E" w:rsidR="00E83FEF" w:rsidRPr="003F6976" w:rsidRDefault="00E83FEF" w:rsidP="000F706D">
            <w:pPr>
              <w:jc w:val="center"/>
              <w:rPr>
                <w:lang w:val="ro-RO" w:eastAsia="ru-RU"/>
              </w:rPr>
            </w:pPr>
            <w:r w:rsidRPr="003F6976">
              <w:rPr>
                <w:lang w:val="ro-RO" w:eastAsia="ru-RU"/>
              </w:rPr>
              <w:t>1</w:t>
            </w:r>
            <w:r w:rsidR="00A46724">
              <w:rPr>
                <w:lang w:val="ro-RO" w:eastAsia="ru-RU"/>
              </w:rPr>
              <w:t>0</w:t>
            </w:r>
          </w:p>
        </w:tc>
      </w:tr>
      <w:tr w:rsidR="00E83FEF" w:rsidRPr="003F6976" w14:paraId="210F883F" w14:textId="77777777" w:rsidTr="000F706D">
        <w:trPr>
          <w:cantSplit/>
          <w:trHeight w:val="250"/>
          <w:jc w:val="center"/>
        </w:trPr>
        <w:tc>
          <w:tcPr>
            <w:tcW w:w="688" w:type="dxa"/>
            <w:tcBorders>
              <w:top w:val="single" w:sz="4" w:space="0" w:color="auto"/>
              <w:left w:val="single" w:sz="4" w:space="0" w:color="auto"/>
              <w:bottom w:val="single" w:sz="4" w:space="0" w:color="auto"/>
              <w:right w:val="single" w:sz="4" w:space="0" w:color="auto"/>
            </w:tcBorders>
          </w:tcPr>
          <w:p w14:paraId="0C7A59A4" w14:textId="77777777" w:rsidR="00E83FEF" w:rsidRPr="003F6976" w:rsidRDefault="00E83FEF" w:rsidP="00285C40">
            <w:pPr>
              <w:numPr>
                <w:ilvl w:val="0"/>
                <w:numId w:val="2"/>
              </w:numPr>
              <w:tabs>
                <w:tab w:val="clear" w:pos="644"/>
                <w:tab w:val="num" w:pos="360"/>
              </w:tabs>
              <w:ind w:left="360"/>
              <w:jc w:val="center"/>
              <w:rPr>
                <w:color w:val="000000"/>
                <w:lang w:val="ro-RO" w:eastAsia="ru-RU"/>
              </w:rPr>
            </w:pPr>
          </w:p>
        </w:tc>
        <w:tc>
          <w:tcPr>
            <w:tcW w:w="5618" w:type="dxa"/>
            <w:tcBorders>
              <w:top w:val="single" w:sz="4" w:space="0" w:color="auto"/>
              <w:left w:val="single" w:sz="4" w:space="0" w:color="auto"/>
              <w:bottom w:val="single" w:sz="4" w:space="0" w:color="auto"/>
              <w:right w:val="single" w:sz="4" w:space="0" w:color="auto"/>
            </w:tcBorders>
          </w:tcPr>
          <w:p w14:paraId="4CCD8FB1" w14:textId="77777777" w:rsidR="00E83FEF" w:rsidRPr="003F6976" w:rsidRDefault="00E83FEF" w:rsidP="003B40E4">
            <w:pPr>
              <w:spacing w:after="100" w:afterAutospacing="1"/>
              <w:rPr>
                <w:b/>
                <w:lang w:val="ro-MD"/>
              </w:rPr>
            </w:pPr>
            <w:r w:rsidRPr="003F6976">
              <w:rPr>
                <w:b/>
                <w:bCs/>
                <w:lang w:val="ro-MD"/>
              </w:rPr>
              <w:t>Redactarea traducerilor scrise</w:t>
            </w:r>
            <w:r>
              <w:rPr>
                <w:b/>
                <w:bCs/>
                <w:lang w:val="ro-MD"/>
              </w:rPr>
              <w:t>.</w:t>
            </w:r>
          </w:p>
        </w:tc>
        <w:tc>
          <w:tcPr>
            <w:tcW w:w="1208" w:type="dxa"/>
            <w:tcBorders>
              <w:top w:val="single" w:sz="4" w:space="0" w:color="auto"/>
              <w:left w:val="single" w:sz="4" w:space="0" w:color="auto"/>
              <w:bottom w:val="single" w:sz="4" w:space="0" w:color="auto"/>
              <w:right w:val="single" w:sz="4" w:space="0" w:color="auto"/>
            </w:tcBorders>
          </w:tcPr>
          <w:p w14:paraId="050E4C1A" w14:textId="77777777" w:rsidR="00E83FEF" w:rsidRPr="003F6976" w:rsidRDefault="00E83FEF" w:rsidP="000F706D">
            <w:pPr>
              <w:jc w:val="center"/>
              <w:rPr>
                <w:lang w:val="ro-RO" w:eastAsia="ru-RU"/>
              </w:rPr>
            </w:pPr>
          </w:p>
        </w:tc>
        <w:tc>
          <w:tcPr>
            <w:tcW w:w="1141" w:type="dxa"/>
            <w:tcBorders>
              <w:top w:val="single" w:sz="4" w:space="0" w:color="auto"/>
              <w:left w:val="single" w:sz="4" w:space="0" w:color="auto"/>
              <w:bottom w:val="single" w:sz="4" w:space="0" w:color="auto"/>
              <w:right w:val="single" w:sz="4" w:space="0" w:color="auto"/>
            </w:tcBorders>
          </w:tcPr>
          <w:p w14:paraId="108A29E9" w14:textId="53E00657" w:rsidR="00E83FEF" w:rsidRPr="003F6976" w:rsidRDefault="00A46724" w:rsidP="000F706D">
            <w:pPr>
              <w:jc w:val="center"/>
              <w:rPr>
                <w:lang w:val="ro-RO" w:eastAsia="ru-RU"/>
              </w:rPr>
            </w:pPr>
            <w:r>
              <w:rPr>
                <w:lang w:val="ro-RO" w:eastAsia="ru-RU"/>
              </w:rPr>
              <w:t>8</w:t>
            </w:r>
          </w:p>
        </w:tc>
        <w:tc>
          <w:tcPr>
            <w:tcW w:w="1275" w:type="dxa"/>
            <w:tcBorders>
              <w:top w:val="single" w:sz="4" w:space="0" w:color="auto"/>
              <w:left w:val="single" w:sz="4" w:space="0" w:color="auto"/>
              <w:bottom w:val="single" w:sz="4" w:space="0" w:color="auto"/>
              <w:right w:val="single" w:sz="4" w:space="0" w:color="auto"/>
            </w:tcBorders>
          </w:tcPr>
          <w:p w14:paraId="1F76866B" w14:textId="75514A8B" w:rsidR="00E83FEF" w:rsidRPr="003F6976" w:rsidRDefault="00A46724" w:rsidP="000F706D">
            <w:pPr>
              <w:jc w:val="center"/>
              <w:rPr>
                <w:lang w:val="ro-RO" w:eastAsia="ru-RU"/>
              </w:rPr>
            </w:pPr>
            <w:r>
              <w:rPr>
                <w:lang w:val="ro-RO" w:eastAsia="ru-RU"/>
              </w:rPr>
              <w:t>8</w:t>
            </w:r>
          </w:p>
        </w:tc>
      </w:tr>
      <w:tr w:rsidR="00E83FEF" w:rsidRPr="003F6976" w14:paraId="6E56F861" w14:textId="77777777" w:rsidTr="000F706D">
        <w:trPr>
          <w:cantSplit/>
          <w:trHeight w:val="250"/>
          <w:jc w:val="center"/>
        </w:trPr>
        <w:tc>
          <w:tcPr>
            <w:tcW w:w="688" w:type="dxa"/>
            <w:tcBorders>
              <w:top w:val="single" w:sz="4" w:space="0" w:color="auto"/>
              <w:left w:val="single" w:sz="4" w:space="0" w:color="auto"/>
              <w:bottom w:val="single" w:sz="4" w:space="0" w:color="auto"/>
              <w:right w:val="single" w:sz="4" w:space="0" w:color="auto"/>
            </w:tcBorders>
          </w:tcPr>
          <w:p w14:paraId="6BEA9667" w14:textId="77777777" w:rsidR="00E83FEF" w:rsidRPr="003F6976" w:rsidRDefault="00E83FEF" w:rsidP="00285C40">
            <w:pPr>
              <w:numPr>
                <w:ilvl w:val="0"/>
                <w:numId w:val="2"/>
              </w:numPr>
              <w:tabs>
                <w:tab w:val="clear" w:pos="644"/>
                <w:tab w:val="num" w:pos="360"/>
              </w:tabs>
              <w:ind w:left="360"/>
              <w:jc w:val="center"/>
              <w:rPr>
                <w:color w:val="000000"/>
                <w:lang w:val="ro-RO" w:eastAsia="ru-RU"/>
              </w:rPr>
            </w:pPr>
          </w:p>
        </w:tc>
        <w:tc>
          <w:tcPr>
            <w:tcW w:w="5618" w:type="dxa"/>
            <w:tcBorders>
              <w:top w:val="single" w:sz="4" w:space="0" w:color="auto"/>
              <w:left w:val="single" w:sz="4" w:space="0" w:color="auto"/>
              <w:bottom w:val="single" w:sz="4" w:space="0" w:color="auto"/>
              <w:right w:val="single" w:sz="4" w:space="0" w:color="auto"/>
            </w:tcBorders>
          </w:tcPr>
          <w:p w14:paraId="2198CC21" w14:textId="77777777" w:rsidR="00E83FEF" w:rsidRPr="003F6976" w:rsidRDefault="00E83FEF" w:rsidP="003B40E4">
            <w:pPr>
              <w:spacing w:after="100" w:afterAutospacing="1"/>
              <w:rPr>
                <w:b/>
                <w:bCs/>
                <w:lang w:val="ro-MD"/>
              </w:rPr>
            </w:pPr>
            <w:r w:rsidRPr="003F6976">
              <w:rPr>
                <w:b/>
                <w:bCs/>
                <w:lang w:val="ro-MD"/>
              </w:rPr>
              <w:t>Evaluarea traducerilor</w:t>
            </w:r>
            <w:r>
              <w:rPr>
                <w:b/>
                <w:bCs/>
                <w:lang w:val="ro-MD"/>
              </w:rPr>
              <w:t>.</w:t>
            </w:r>
          </w:p>
        </w:tc>
        <w:tc>
          <w:tcPr>
            <w:tcW w:w="1208" w:type="dxa"/>
            <w:tcBorders>
              <w:top w:val="single" w:sz="4" w:space="0" w:color="auto"/>
              <w:left w:val="single" w:sz="4" w:space="0" w:color="auto"/>
              <w:bottom w:val="single" w:sz="4" w:space="0" w:color="auto"/>
              <w:right w:val="single" w:sz="4" w:space="0" w:color="auto"/>
            </w:tcBorders>
          </w:tcPr>
          <w:p w14:paraId="7DDBD83D" w14:textId="77777777" w:rsidR="00E83FEF" w:rsidRPr="003F6976" w:rsidRDefault="00E83FEF" w:rsidP="000F706D">
            <w:pPr>
              <w:jc w:val="center"/>
              <w:rPr>
                <w:lang w:val="ro-RO" w:eastAsia="ru-RU"/>
              </w:rPr>
            </w:pPr>
          </w:p>
        </w:tc>
        <w:tc>
          <w:tcPr>
            <w:tcW w:w="1141" w:type="dxa"/>
            <w:tcBorders>
              <w:top w:val="single" w:sz="4" w:space="0" w:color="auto"/>
              <w:left w:val="single" w:sz="4" w:space="0" w:color="auto"/>
              <w:bottom w:val="single" w:sz="4" w:space="0" w:color="auto"/>
              <w:right w:val="single" w:sz="4" w:space="0" w:color="auto"/>
            </w:tcBorders>
          </w:tcPr>
          <w:p w14:paraId="76039C96" w14:textId="454A0C88" w:rsidR="00E83FEF" w:rsidRPr="003F6976" w:rsidRDefault="00A46724" w:rsidP="000F706D">
            <w:pPr>
              <w:jc w:val="center"/>
              <w:rPr>
                <w:lang w:val="ro-RO" w:eastAsia="ru-RU"/>
              </w:rPr>
            </w:pPr>
            <w:r>
              <w:rPr>
                <w:lang w:val="ro-RO" w:eastAsia="ru-RU"/>
              </w:rPr>
              <w:t>6</w:t>
            </w:r>
          </w:p>
        </w:tc>
        <w:tc>
          <w:tcPr>
            <w:tcW w:w="1275" w:type="dxa"/>
            <w:tcBorders>
              <w:top w:val="single" w:sz="4" w:space="0" w:color="auto"/>
              <w:left w:val="single" w:sz="4" w:space="0" w:color="auto"/>
              <w:bottom w:val="single" w:sz="4" w:space="0" w:color="auto"/>
              <w:right w:val="single" w:sz="4" w:space="0" w:color="auto"/>
            </w:tcBorders>
          </w:tcPr>
          <w:p w14:paraId="039B0D39" w14:textId="26D53DBE" w:rsidR="00E83FEF" w:rsidRPr="003F6976" w:rsidRDefault="00A46724" w:rsidP="000F706D">
            <w:pPr>
              <w:jc w:val="center"/>
              <w:rPr>
                <w:lang w:val="ro-RO" w:eastAsia="ru-RU"/>
              </w:rPr>
            </w:pPr>
            <w:r>
              <w:rPr>
                <w:lang w:val="ro-RO" w:eastAsia="ru-RU"/>
              </w:rPr>
              <w:t>6</w:t>
            </w:r>
          </w:p>
        </w:tc>
      </w:tr>
      <w:tr w:rsidR="00285C40" w:rsidRPr="003F6976" w14:paraId="39200D0C" w14:textId="77777777" w:rsidTr="000F706D">
        <w:trPr>
          <w:cantSplit/>
          <w:trHeight w:val="250"/>
          <w:jc w:val="center"/>
        </w:trPr>
        <w:tc>
          <w:tcPr>
            <w:tcW w:w="688" w:type="dxa"/>
            <w:tcBorders>
              <w:top w:val="single" w:sz="4" w:space="0" w:color="auto"/>
              <w:left w:val="single" w:sz="4" w:space="0" w:color="auto"/>
              <w:bottom w:val="single" w:sz="4" w:space="0" w:color="auto"/>
              <w:right w:val="single" w:sz="4" w:space="0" w:color="auto"/>
            </w:tcBorders>
          </w:tcPr>
          <w:p w14:paraId="198395AE" w14:textId="77777777" w:rsidR="00285C40" w:rsidRPr="003F6976" w:rsidRDefault="00285C40" w:rsidP="000F706D">
            <w:pPr>
              <w:ind w:left="360"/>
              <w:rPr>
                <w:color w:val="000000"/>
                <w:lang w:val="ro-RO" w:eastAsia="ru-RU"/>
              </w:rPr>
            </w:pPr>
          </w:p>
        </w:tc>
        <w:tc>
          <w:tcPr>
            <w:tcW w:w="5618" w:type="dxa"/>
            <w:tcBorders>
              <w:top w:val="single" w:sz="4" w:space="0" w:color="auto"/>
              <w:left w:val="single" w:sz="4" w:space="0" w:color="auto"/>
              <w:bottom w:val="single" w:sz="4" w:space="0" w:color="auto"/>
              <w:right w:val="single" w:sz="4" w:space="0" w:color="auto"/>
            </w:tcBorders>
          </w:tcPr>
          <w:p w14:paraId="6811F22D" w14:textId="77777777" w:rsidR="00285C40" w:rsidRPr="003F6976" w:rsidRDefault="00285C40" w:rsidP="000F706D">
            <w:pPr>
              <w:spacing w:after="100" w:afterAutospacing="1"/>
              <w:rPr>
                <w:b/>
                <w:lang w:val="ro-MD"/>
              </w:rPr>
            </w:pPr>
            <w:r w:rsidRPr="003F6976">
              <w:rPr>
                <w:b/>
                <w:lang w:val="ro-MD"/>
              </w:rPr>
              <w:t xml:space="preserve">Total </w:t>
            </w:r>
          </w:p>
        </w:tc>
        <w:tc>
          <w:tcPr>
            <w:tcW w:w="1208" w:type="dxa"/>
            <w:tcBorders>
              <w:top w:val="single" w:sz="4" w:space="0" w:color="auto"/>
              <w:left w:val="single" w:sz="4" w:space="0" w:color="auto"/>
              <w:bottom w:val="single" w:sz="4" w:space="0" w:color="auto"/>
              <w:right w:val="single" w:sz="4" w:space="0" w:color="auto"/>
            </w:tcBorders>
          </w:tcPr>
          <w:p w14:paraId="13848A82" w14:textId="77777777" w:rsidR="00285C40" w:rsidRPr="003F6976" w:rsidRDefault="00285C40" w:rsidP="000F706D">
            <w:pPr>
              <w:jc w:val="center"/>
              <w:rPr>
                <w:lang w:val="ro-RO" w:eastAsia="ru-RU"/>
              </w:rPr>
            </w:pPr>
          </w:p>
        </w:tc>
        <w:tc>
          <w:tcPr>
            <w:tcW w:w="1141" w:type="dxa"/>
            <w:tcBorders>
              <w:top w:val="single" w:sz="4" w:space="0" w:color="auto"/>
              <w:left w:val="single" w:sz="4" w:space="0" w:color="auto"/>
              <w:bottom w:val="single" w:sz="4" w:space="0" w:color="auto"/>
              <w:right w:val="single" w:sz="4" w:space="0" w:color="auto"/>
            </w:tcBorders>
          </w:tcPr>
          <w:p w14:paraId="5EC24EC1" w14:textId="4B58A0CB" w:rsidR="00285C40" w:rsidRPr="003F6976" w:rsidRDefault="00A46724" w:rsidP="000F706D">
            <w:pPr>
              <w:jc w:val="center"/>
              <w:rPr>
                <w:b/>
                <w:lang w:val="ro-RO" w:eastAsia="ru-RU"/>
              </w:rPr>
            </w:pPr>
            <w:r>
              <w:rPr>
                <w:b/>
                <w:lang w:val="ro-RO" w:eastAsia="ru-RU"/>
              </w:rPr>
              <w:t>6</w:t>
            </w:r>
            <w:r w:rsidR="00285C40" w:rsidRPr="003F6976">
              <w:rPr>
                <w:b/>
                <w:lang w:val="ro-RO" w:eastAsia="ru-RU"/>
              </w:rPr>
              <w:t>0</w:t>
            </w:r>
          </w:p>
        </w:tc>
        <w:tc>
          <w:tcPr>
            <w:tcW w:w="1275" w:type="dxa"/>
            <w:tcBorders>
              <w:top w:val="single" w:sz="4" w:space="0" w:color="auto"/>
              <w:left w:val="single" w:sz="4" w:space="0" w:color="auto"/>
              <w:bottom w:val="single" w:sz="4" w:space="0" w:color="auto"/>
              <w:right w:val="single" w:sz="4" w:space="0" w:color="auto"/>
            </w:tcBorders>
          </w:tcPr>
          <w:p w14:paraId="5F541E6C" w14:textId="12A82973" w:rsidR="00285C40" w:rsidRPr="003F6976" w:rsidRDefault="00A46724" w:rsidP="000F706D">
            <w:pPr>
              <w:jc w:val="center"/>
              <w:rPr>
                <w:b/>
                <w:lang w:val="ro-RO" w:eastAsia="ru-RU"/>
              </w:rPr>
            </w:pPr>
            <w:r>
              <w:rPr>
                <w:b/>
                <w:lang w:val="ro-RO" w:eastAsia="ru-RU"/>
              </w:rPr>
              <w:t>6</w:t>
            </w:r>
            <w:r w:rsidR="00285C40" w:rsidRPr="003F6976">
              <w:rPr>
                <w:b/>
                <w:lang w:val="ro-RO" w:eastAsia="ru-RU"/>
              </w:rPr>
              <w:t>0</w:t>
            </w:r>
          </w:p>
        </w:tc>
      </w:tr>
    </w:tbl>
    <w:p w14:paraId="1DA149D9" w14:textId="77777777" w:rsidR="00285C40" w:rsidRDefault="00285C40" w:rsidP="00285C40">
      <w:pPr>
        <w:rPr>
          <w:b/>
          <w:bCs/>
          <w:color w:val="000000"/>
          <w:lang w:val="ro-RO"/>
        </w:rPr>
      </w:pPr>
    </w:p>
    <w:p w14:paraId="4F9ABE0E" w14:textId="77777777" w:rsidR="00285C40" w:rsidRPr="00285C40" w:rsidRDefault="00285C40" w:rsidP="00285C40">
      <w:pPr>
        <w:rPr>
          <w:b/>
          <w:bCs/>
          <w:color w:val="000000"/>
          <w:lang w:val="ro-RO"/>
        </w:rPr>
      </w:pPr>
    </w:p>
    <w:p w14:paraId="7E7A1013" w14:textId="77777777" w:rsidR="00FA24C0" w:rsidRPr="00D33C08" w:rsidRDefault="00FA24C0" w:rsidP="00285C40">
      <w:pPr>
        <w:pStyle w:val="Heading1"/>
        <w:keepNext w:val="0"/>
        <w:keepLines w:val="0"/>
        <w:numPr>
          <w:ilvl w:val="0"/>
          <w:numId w:val="1"/>
        </w:numPr>
        <w:spacing w:before="100" w:beforeAutospacing="1" w:after="100" w:afterAutospacing="1" w:line="360" w:lineRule="auto"/>
        <w:rPr>
          <w:rFonts w:ascii="Times New Roman" w:hAnsi="Times New Roman" w:cs="Times New Roman"/>
          <w:color w:val="000000"/>
          <w:sz w:val="24"/>
          <w:lang w:val="it-IT"/>
        </w:rPr>
      </w:pPr>
      <w:r>
        <w:rPr>
          <w:rFonts w:ascii="Times New Roman" w:hAnsi="Times New Roman" w:cs="Times New Roman"/>
          <w:color w:val="000000"/>
          <w:sz w:val="24"/>
          <w:szCs w:val="24"/>
          <w:lang w:val="ro-RO"/>
        </w:rPr>
        <w:t>COMPETENŢE PROFESIONALE ŞI</w:t>
      </w:r>
      <w:r>
        <w:rPr>
          <w:b w:val="0"/>
          <w:color w:val="000000"/>
          <w:lang w:val="ro-RO"/>
        </w:rPr>
        <w:t xml:space="preserve"> </w:t>
      </w:r>
      <w:r w:rsidRPr="00D33C08">
        <w:rPr>
          <w:rFonts w:ascii="Times New Roman" w:hAnsi="Times New Roman" w:cs="Times New Roman"/>
          <w:color w:val="000000"/>
          <w:sz w:val="24"/>
          <w:lang w:val="it-IT"/>
        </w:rPr>
        <w:t xml:space="preserve">FINALITĂŢI DE STUDIU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139"/>
        <w:gridCol w:w="4640"/>
      </w:tblGrid>
      <w:tr w:rsidR="00285C40" w:rsidRPr="003F6976" w14:paraId="2F9A4219" w14:textId="77777777" w:rsidTr="000F706D">
        <w:tc>
          <w:tcPr>
            <w:tcW w:w="817" w:type="dxa"/>
          </w:tcPr>
          <w:p w14:paraId="2BC7A5CF" w14:textId="77777777" w:rsidR="00285C40" w:rsidRPr="003F6976" w:rsidRDefault="00285C40" w:rsidP="000F706D">
            <w:pPr>
              <w:pStyle w:val="NoSpacing"/>
              <w:rPr>
                <w:rFonts w:ascii="Times New Roman" w:hAnsi="Times New Roman"/>
                <w:b/>
                <w:sz w:val="24"/>
                <w:szCs w:val="24"/>
                <w:lang w:val="ro-MD"/>
              </w:rPr>
            </w:pPr>
            <w:r w:rsidRPr="003F6976">
              <w:rPr>
                <w:rFonts w:ascii="Times New Roman" w:hAnsi="Times New Roman"/>
                <w:b/>
                <w:sz w:val="24"/>
                <w:szCs w:val="24"/>
                <w:lang w:val="ru-RU"/>
              </w:rPr>
              <w:t>№</w:t>
            </w:r>
          </w:p>
        </w:tc>
        <w:tc>
          <w:tcPr>
            <w:tcW w:w="4253" w:type="dxa"/>
          </w:tcPr>
          <w:p w14:paraId="2530C83F"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t>Competențe profesionale</w:t>
            </w:r>
          </w:p>
        </w:tc>
        <w:tc>
          <w:tcPr>
            <w:tcW w:w="4819" w:type="dxa"/>
          </w:tcPr>
          <w:p w14:paraId="5B7EEEC1"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t>Finalități de studiu</w:t>
            </w:r>
          </w:p>
        </w:tc>
      </w:tr>
      <w:tr w:rsidR="00285C40" w:rsidRPr="003F6976" w14:paraId="3235F44D" w14:textId="77777777" w:rsidTr="000F706D">
        <w:tc>
          <w:tcPr>
            <w:tcW w:w="817" w:type="dxa"/>
          </w:tcPr>
          <w:p w14:paraId="4BE686B5"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t>1.</w:t>
            </w:r>
          </w:p>
        </w:tc>
        <w:tc>
          <w:tcPr>
            <w:tcW w:w="4253" w:type="dxa"/>
          </w:tcPr>
          <w:p w14:paraId="65CAAE7C" w14:textId="77777777" w:rsidR="00285C40" w:rsidRPr="007E3440" w:rsidRDefault="00285C40" w:rsidP="000F706D">
            <w:pPr>
              <w:pStyle w:val="NoSpacing"/>
              <w:rPr>
                <w:rFonts w:ascii="Times New Roman" w:hAnsi="Times New Roman"/>
                <w:b/>
                <w:sz w:val="24"/>
                <w:szCs w:val="24"/>
                <w:lang w:val="ro-RO"/>
              </w:rPr>
            </w:pPr>
            <w:r w:rsidRPr="00D33C08">
              <w:rPr>
                <w:rFonts w:ascii="Times New Roman" w:hAnsi="Times New Roman"/>
                <w:b/>
                <w:sz w:val="24"/>
                <w:szCs w:val="24"/>
                <w:lang w:val="it-IT"/>
              </w:rPr>
              <w:t>Decodarea mesajului în limba sursă la nivel general și specializat</w:t>
            </w:r>
          </w:p>
        </w:tc>
        <w:tc>
          <w:tcPr>
            <w:tcW w:w="4819" w:type="dxa"/>
          </w:tcPr>
          <w:p w14:paraId="2B94B7FF"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identifica mesajul global în textul-sursă;</w:t>
            </w:r>
          </w:p>
          <w:p w14:paraId="0363692A"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determina ideile secundare în textul-sursă;</w:t>
            </w:r>
          </w:p>
          <w:p w14:paraId="17C6143A"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determina gradul de specializare al textului sociopolitic propus pentru traducere;</w:t>
            </w:r>
          </w:p>
          <w:p w14:paraId="2502AFBE"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utiliza tehnici de traducere scrisă pentru transmiterea adecvată a mesajului în textul de popularizare;</w:t>
            </w:r>
          </w:p>
          <w:p w14:paraId="731CC81D" w14:textId="77777777" w:rsidR="00285C40" w:rsidRPr="003F6976" w:rsidRDefault="00285C40" w:rsidP="00E83FEF">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 xml:space="preserve">a </w:t>
            </w:r>
            <w:r w:rsidR="00E83FEF">
              <w:rPr>
                <w:rFonts w:ascii="Times New Roman" w:hAnsi="Times New Roman"/>
                <w:sz w:val="24"/>
                <w:szCs w:val="24"/>
                <w:lang w:val="ro-RO"/>
              </w:rPr>
              <w:t>propune</w:t>
            </w:r>
            <w:r w:rsidRPr="003F6976">
              <w:rPr>
                <w:rFonts w:ascii="Times New Roman" w:hAnsi="Times New Roman"/>
                <w:sz w:val="24"/>
                <w:szCs w:val="24"/>
                <w:lang w:val="ro-RO"/>
              </w:rPr>
              <w:t xml:space="preserve"> tehnici de traducere scrisă pentru transmiterea corespunzătoare a mesajului în textul specializat.</w:t>
            </w:r>
          </w:p>
        </w:tc>
      </w:tr>
      <w:tr w:rsidR="00285C40" w:rsidRPr="00D33C08" w14:paraId="36285DD9" w14:textId="77777777" w:rsidTr="000F706D">
        <w:tc>
          <w:tcPr>
            <w:tcW w:w="817" w:type="dxa"/>
          </w:tcPr>
          <w:p w14:paraId="5AE9F9E0"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t>2.</w:t>
            </w:r>
          </w:p>
        </w:tc>
        <w:tc>
          <w:tcPr>
            <w:tcW w:w="4253" w:type="dxa"/>
          </w:tcPr>
          <w:p w14:paraId="5D23E04A" w14:textId="77777777" w:rsidR="00285C40" w:rsidRPr="007E3440" w:rsidRDefault="00285C40" w:rsidP="000F706D">
            <w:pPr>
              <w:pStyle w:val="NoSpacing"/>
              <w:rPr>
                <w:rFonts w:ascii="Times New Roman" w:hAnsi="Times New Roman"/>
                <w:b/>
                <w:sz w:val="24"/>
                <w:szCs w:val="24"/>
              </w:rPr>
            </w:pPr>
            <w:proofErr w:type="spellStart"/>
            <w:r w:rsidRPr="007E3440">
              <w:rPr>
                <w:rFonts w:ascii="Times New Roman" w:hAnsi="Times New Roman"/>
                <w:b/>
                <w:sz w:val="24"/>
                <w:szCs w:val="24"/>
              </w:rPr>
              <w:t>Traducerea</w:t>
            </w:r>
            <w:proofErr w:type="spellEnd"/>
            <w:r w:rsidRPr="007E3440">
              <w:rPr>
                <w:rFonts w:ascii="Times New Roman" w:hAnsi="Times New Roman"/>
                <w:b/>
                <w:sz w:val="24"/>
                <w:szCs w:val="24"/>
              </w:rPr>
              <w:t xml:space="preserve"> </w:t>
            </w:r>
            <w:proofErr w:type="spellStart"/>
            <w:r w:rsidRPr="007E3440">
              <w:rPr>
                <w:rFonts w:ascii="Times New Roman" w:hAnsi="Times New Roman"/>
                <w:b/>
                <w:sz w:val="24"/>
                <w:szCs w:val="24"/>
              </w:rPr>
              <w:t>și</w:t>
            </w:r>
            <w:proofErr w:type="spellEnd"/>
            <w:r w:rsidRPr="007E3440">
              <w:rPr>
                <w:rFonts w:ascii="Times New Roman" w:hAnsi="Times New Roman"/>
                <w:b/>
                <w:sz w:val="24"/>
                <w:szCs w:val="24"/>
              </w:rPr>
              <w:t xml:space="preserve"> </w:t>
            </w:r>
            <w:proofErr w:type="spellStart"/>
            <w:r w:rsidRPr="007E3440">
              <w:rPr>
                <w:rFonts w:ascii="Times New Roman" w:hAnsi="Times New Roman"/>
                <w:b/>
                <w:sz w:val="24"/>
                <w:szCs w:val="24"/>
              </w:rPr>
              <w:t>interpretarea</w:t>
            </w:r>
            <w:proofErr w:type="spellEnd"/>
            <w:r w:rsidRPr="007E3440">
              <w:rPr>
                <w:rFonts w:ascii="Times New Roman" w:hAnsi="Times New Roman"/>
                <w:b/>
                <w:sz w:val="24"/>
                <w:szCs w:val="24"/>
              </w:rPr>
              <w:t xml:space="preserve"> </w:t>
            </w:r>
            <w:proofErr w:type="spellStart"/>
            <w:r w:rsidRPr="007E3440">
              <w:rPr>
                <w:rFonts w:ascii="Times New Roman" w:hAnsi="Times New Roman"/>
                <w:b/>
                <w:sz w:val="24"/>
                <w:szCs w:val="24"/>
              </w:rPr>
              <w:t>textelor</w:t>
            </w:r>
            <w:proofErr w:type="spellEnd"/>
            <w:r w:rsidRPr="007E3440">
              <w:rPr>
                <w:rFonts w:ascii="Times New Roman" w:hAnsi="Times New Roman"/>
                <w:b/>
                <w:sz w:val="24"/>
                <w:szCs w:val="24"/>
              </w:rPr>
              <w:t xml:space="preserve"> </w:t>
            </w:r>
            <w:proofErr w:type="spellStart"/>
            <w:r w:rsidRPr="007E3440">
              <w:rPr>
                <w:rFonts w:ascii="Times New Roman" w:hAnsi="Times New Roman"/>
                <w:b/>
                <w:sz w:val="24"/>
                <w:szCs w:val="24"/>
              </w:rPr>
              <w:t>în</w:t>
            </w:r>
            <w:proofErr w:type="spellEnd"/>
            <w:r w:rsidRPr="007E3440">
              <w:rPr>
                <w:rFonts w:ascii="Times New Roman" w:hAnsi="Times New Roman"/>
                <w:b/>
                <w:sz w:val="24"/>
                <w:szCs w:val="24"/>
              </w:rPr>
              <w:t xml:space="preserve"> </w:t>
            </w:r>
            <w:proofErr w:type="spellStart"/>
            <w:r w:rsidRPr="007E3440">
              <w:rPr>
                <w:rFonts w:ascii="Times New Roman" w:hAnsi="Times New Roman"/>
                <w:b/>
                <w:sz w:val="24"/>
                <w:szCs w:val="24"/>
              </w:rPr>
              <w:t>limba</w:t>
            </w:r>
            <w:proofErr w:type="spellEnd"/>
            <w:r w:rsidRPr="007E3440">
              <w:rPr>
                <w:rFonts w:ascii="Times New Roman" w:hAnsi="Times New Roman"/>
                <w:b/>
                <w:sz w:val="24"/>
                <w:szCs w:val="24"/>
              </w:rPr>
              <w:t xml:space="preserve"> </w:t>
            </w:r>
            <w:proofErr w:type="spellStart"/>
            <w:r w:rsidRPr="007E3440">
              <w:rPr>
                <w:rFonts w:ascii="Times New Roman" w:hAnsi="Times New Roman"/>
                <w:b/>
                <w:sz w:val="24"/>
                <w:szCs w:val="24"/>
              </w:rPr>
              <w:t>sursă</w:t>
            </w:r>
            <w:proofErr w:type="spellEnd"/>
            <w:r w:rsidRPr="007E3440">
              <w:rPr>
                <w:rFonts w:ascii="Times New Roman" w:hAnsi="Times New Roman"/>
                <w:b/>
                <w:sz w:val="24"/>
                <w:szCs w:val="24"/>
              </w:rPr>
              <w:t xml:space="preserve"> conform </w:t>
            </w:r>
            <w:proofErr w:type="spellStart"/>
            <w:r w:rsidRPr="007E3440">
              <w:rPr>
                <w:rFonts w:ascii="Times New Roman" w:hAnsi="Times New Roman"/>
                <w:b/>
                <w:sz w:val="24"/>
                <w:szCs w:val="24"/>
              </w:rPr>
              <w:t>normelor</w:t>
            </w:r>
            <w:proofErr w:type="spellEnd"/>
            <w:r w:rsidRPr="007E3440">
              <w:rPr>
                <w:rFonts w:ascii="Times New Roman" w:hAnsi="Times New Roman"/>
                <w:b/>
                <w:sz w:val="24"/>
                <w:szCs w:val="24"/>
              </w:rPr>
              <w:t xml:space="preserve"> </w:t>
            </w:r>
            <w:proofErr w:type="spellStart"/>
            <w:r w:rsidRPr="007E3440">
              <w:rPr>
                <w:rFonts w:ascii="Times New Roman" w:hAnsi="Times New Roman"/>
                <w:b/>
                <w:sz w:val="24"/>
                <w:szCs w:val="24"/>
              </w:rPr>
              <w:t>și</w:t>
            </w:r>
            <w:proofErr w:type="spellEnd"/>
            <w:r w:rsidRPr="007E3440">
              <w:rPr>
                <w:rFonts w:ascii="Times New Roman" w:hAnsi="Times New Roman"/>
                <w:b/>
                <w:sz w:val="24"/>
                <w:szCs w:val="24"/>
              </w:rPr>
              <w:t xml:space="preserve"> </w:t>
            </w:r>
            <w:proofErr w:type="spellStart"/>
            <w:r w:rsidRPr="007E3440">
              <w:rPr>
                <w:rFonts w:ascii="Times New Roman" w:hAnsi="Times New Roman"/>
                <w:b/>
                <w:sz w:val="24"/>
                <w:szCs w:val="24"/>
              </w:rPr>
              <w:t>condițiilor</w:t>
            </w:r>
            <w:proofErr w:type="spellEnd"/>
            <w:r w:rsidRPr="007E3440">
              <w:rPr>
                <w:rFonts w:ascii="Times New Roman" w:hAnsi="Times New Roman"/>
                <w:b/>
                <w:sz w:val="24"/>
                <w:szCs w:val="24"/>
              </w:rPr>
              <w:t xml:space="preserve"> </w:t>
            </w:r>
            <w:proofErr w:type="spellStart"/>
            <w:r w:rsidRPr="007E3440">
              <w:rPr>
                <w:rFonts w:ascii="Times New Roman" w:hAnsi="Times New Roman"/>
                <w:b/>
                <w:sz w:val="24"/>
                <w:szCs w:val="24"/>
              </w:rPr>
              <w:t>cerute</w:t>
            </w:r>
            <w:proofErr w:type="spellEnd"/>
            <w:r w:rsidRPr="007E3440">
              <w:rPr>
                <w:rFonts w:ascii="Times New Roman" w:hAnsi="Times New Roman"/>
                <w:b/>
                <w:sz w:val="24"/>
                <w:szCs w:val="24"/>
              </w:rPr>
              <w:t xml:space="preserve"> de </w:t>
            </w:r>
            <w:proofErr w:type="spellStart"/>
            <w:r w:rsidRPr="007E3440">
              <w:rPr>
                <w:rFonts w:ascii="Times New Roman" w:hAnsi="Times New Roman"/>
                <w:b/>
                <w:sz w:val="24"/>
                <w:szCs w:val="24"/>
              </w:rPr>
              <w:t>angajator</w:t>
            </w:r>
            <w:proofErr w:type="spellEnd"/>
          </w:p>
        </w:tc>
        <w:tc>
          <w:tcPr>
            <w:tcW w:w="4819" w:type="dxa"/>
          </w:tcPr>
          <w:p w14:paraId="44604F86" w14:textId="77777777" w:rsidR="00285C40" w:rsidRPr="007A0C92" w:rsidRDefault="00285C40" w:rsidP="00D775A0">
            <w:pPr>
              <w:pStyle w:val="NoSpacing"/>
              <w:numPr>
                <w:ilvl w:val="0"/>
                <w:numId w:val="33"/>
              </w:numPr>
              <w:jc w:val="both"/>
              <w:rPr>
                <w:rFonts w:ascii="Times New Roman" w:hAnsi="Times New Roman"/>
                <w:sz w:val="24"/>
                <w:szCs w:val="24"/>
                <w:lang w:val="ro-RO"/>
              </w:rPr>
            </w:pPr>
            <w:r w:rsidRPr="007A0C92">
              <w:rPr>
                <w:rFonts w:ascii="Times New Roman" w:hAnsi="Times New Roman"/>
                <w:sz w:val="24"/>
                <w:szCs w:val="24"/>
                <w:lang w:val="ro-RO"/>
              </w:rPr>
              <w:t xml:space="preserve">a determina informațiile și instrucțiunile specificate pentru a </w:t>
            </w:r>
            <w:r>
              <w:rPr>
                <w:rFonts w:ascii="Times New Roman" w:hAnsi="Times New Roman"/>
                <w:sz w:val="24"/>
                <w:szCs w:val="24"/>
                <w:lang w:val="ro-RO"/>
              </w:rPr>
              <w:t>orienta</w:t>
            </w:r>
            <w:r w:rsidRPr="007A0C92">
              <w:rPr>
                <w:rFonts w:ascii="Times New Roman" w:hAnsi="Times New Roman"/>
                <w:sz w:val="24"/>
                <w:szCs w:val="24"/>
                <w:lang w:val="ro-RO"/>
              </w:rPr>
              <w:t xml:space="preserve"> </w:t>
            </w:r>
            <w:r>
              <w:rPr>
                <w:rFonts w:ascii="Times New Roman" w:hAnsi="Times New Roman"/>
                <w:sz w:val="24"/>
                <w:szCs w:val="24"/>
                <w:lang w:val="ro-RO"/>
              </w:rPr>
              <w:t>traducătorul</w:t>
            </w:r>
            <w:r w:rsidRPr="007A0C92">
              <w:rPr>
                <w:rFonts w:ascii="Times New Roman" w:hAnsi="Times New Roman"/>
                <w:sz w:val="24"/>
                <w:szCs w:val="24"/>
                <w:lang w:val="ro-RO"/>
              </w:rPr>
              <w:t xml:space="preserve"> în traducerea </w:t>
            </w:r>
            <w:r>
              <w:rPr>
                <w:rFonts w:ascii="Times New Roman" w:hAnsi="Times New Roman"/>
                <w:sz w:val="24"/>
                <w:szCs w:val="24"/>
                <w:lang w:val="ro-RO"/>
              </w:rPr>
              <w:t>textului sociopolitic</w:t>
            </w:r>
            <w:r w:rsidRPr="007A0C92">
              <w:rPr>
                <w:rFonts w:ascii="Times New Roman" w:hAnsi="Times New Roman"/>
                <w:sz w:val="24"/>
                <w:szCs w:val="24"/>
                <w:lang w:val="ro-RO"/>
              </w:rPr>
              <w:t>;</w:t>
            </w:r>
          </w:p>
          <w:p w14:paraId="3DD79CF3" w14:textId="77777777" w:rsidR="00285C40" w:rsidRPr="007A0C92" w:rsidRDefault="00285C40" w:rsidP="00D775A0">
            <w:pPr>
              <w:pStyle w:val="NoSpacing"/>
              <w:numPr>
                <w:ilvl w:val="0"/>
                <w:numId w:val="33"/>
              </w:numPr>
              <w:jc w:val="both"/>
              <w:rPr>
                <w:rFonts w:ascii="Times New Roman" w:hAnsi="Times New Roman"/>
                <w:sz w:val="24"/>
                <w:szCs w:val="24"/>
                <w:lang w:val="ro-RO"/>
              </w:rPr>
            </w:pPr>
            <w:r w:rsidRPr="007A0C92">
              <w:rPr>
                <w:rFonts w:ascii="Times New Roman" w:hAnsi="Times New Roman"/>
                <w:sz w:val="24"/>
                <w:szCs w:val="24"/>
                <w:lang w:val="ro-RO"/>
              </w:rPr>
              <w:t>a determina scopul comunicațional al traducerii,  în baza informațiilor pentru traducere</w:t>
            </w:r>
            <w:r>
              <w:rPr>
                <w:rFonts w:ascii="Times New Roman" w:hAnsi="Times New Roman"/>
                <w:sz w:val="24"/>
                <w:szCs w:val="24"/>
                <w:lang w:val="ro-RO"/>
              </w:rPr>
              <w:t>a scrisă</w:t>
            </w:r>
            <w:r w:rsidRPr="007A0C92">
              <w:rPr>
                <w:rFonts w:ascii="Times New Roman" w:hAnsi="Times New Roman"/>
                <w:sz w:val="24"/>
                <w:szCs w:val="24"/>
                <w:lang w:val="ro-RO"/>
              </w:rPr>
              <w:t xml:space="preserve">; </w:t>
            </w:r>
          </w:p>
          <w:p w14:paraId="13ACE4E1" w14:textId="77777777" w:rsidR="00285C40" w:rsidRPr="007A0C92" w:rsidRDefault="00285C40" w:rsidP="00D775A0">
            <w:pPr>
              <w:pStyle w:val="NoSpacing"/>
              <w:numPr>
                <w:ilvl w:val="0"/>
                <w:numId w:val="33"/>
              </w:numPr>
              <w:jc w:val="both"/>
              <w:rPr>
                <w:rFonts w:ascii="Times New Roman" w:hAnsi="Times New Roman"/>
                <w:sz w:val="24"/>
                <w:szCs w:val="24"/>
                <w:lang w:val="ro-RO"/>
              </w:rPr>
            </w:pPr>
            <w:r w:rsidRPr="007A0C92">
              <w:rPr>
                <w:rFonts w:ascii="Times New Roman" w:hAnsi="Times New Roman"/>
                <w:sz w:val="24"/>
                <w:szCs w:val="24"/>
                <w:lang w:val="ro-RO"/>
              </w:rPr>
              <w:t xml:space="preserve">a aplica metode și tehnici de traducere </w:t>
            </w:r>
            <w:r>
              <w:rPr>
                <w:rFonts w:ascii="Times New Roman" w:hAnsi="Times New Roman"/>
                <w:sz w:val="24"/>
                <w:szCs w:val="24"/>
                <w:lang w:val="ro-RO"/>
              </w:rPr>
              <w:t>scrisă</w:t>
            </w:r>
            <w:r w:rsidRPr="007A0C92">
              <w:rPr>
                <w:rFonts w:ascii="Times New Roman" w:hAnsi="Times New Roman"/>
                <w:sz w:val="24"/>
                <w:szCs w:val="24"/>
                <w:lang w:val="ro-RO"/>
              </w:rPr>
              <w:t xml:space="preserve"> pentru a reda mesajul textului-sursă ținând cont de cerințele specificate pentru o traducere adecvată;</w:t>
            </w:r>
          </w:p>
          <w:p w14:paraId="6AD553F8" w14:textId="77777777" w:rsidR="00285C40" w:rsidRPr="007A0C92" w:rsidRDefault="00285C40" w:rsidP="00D775A0">
            <w:pPr>
              <w:pStyle w:val="NoSpacing"/>
              <w:numPr>
                <w:ilvl w:val="0"/>
                <w:numId w:val="33"/>
              </w:numPr>
              <w:jc w:val="both"/>
              <w:rPr>
                <w:rFonts w:ascii="Times New Roman" w:hAnsi="Times New Roman"/>
                <w:sz w:val="24"/>
                <w:szCs w:val="24"/>
                <w:lang w:val="ro-RO"/>
              </w:rPr>
            </w:pPr>
            <w:r w:rsidRPr="007A0C92">
              <w:rPr>
                <w:rFonts w:ascii="Times New Roman" w:hAnsi="Times New Roman"/>
                <w:sz w:val="24"/>
                <w:szCs w:val="24"/>
                <w:lang w:val="ro-RO"/>
              </w:rPr>
              <w:t>a aplica normele de traducere pentru reformularea conținutului în limba-țintă precum și în scopul soluționării diferențelor lingvistice în traducere;</w:t>
            </w:r>
          </w:p>
          <w:p w14:paraId="15032ED5"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7A0C92">
              <w:rPr>
                <w:rFonts w:ascii="Times New Roman" w:hAnsi="Times New Roman"/>
                <w:sz w:val="24"/>
                <w:szCs w:val="24"/>
                <w:lang w:val="ro-RO"/>
              </w:rPr>
              <w:t>a estima importanța normelor și condițiilor pentru o traducere corespunzătoare.</w:t>
            </w:r>
          </w:p>
        </w:tc>
      </w:tr>
      <w:tr w:rsidR="00285C40" w:rsidRPr="00D33C08" w14:paraId="0636542C" w14:textId="77777777" w:rsidTr="000F706D">
        <w:tc>
          <w:tcPr>
            <w:tcW w:w="817" w:type="dxa"/>
          </w:tcPr>
          <w:p w14:paraId="45A517B6"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t>3.</w:t>
            </w:r>
          </w:p>
        </w:tc>
        <w:tc>
          <w:tcPr>
            <w:tcW w:w="4253" w:type="dxa"/>
          </w:tcPr>
          <w:p w14:paraId="698B7EB3" w14:textId="77777777" w:rsidR="00285C40" w:rsidRPr="00D33C08" w:rsidRDefault="00285C40" w:rsidP="000F706D">
            <w:pPr>
              <w:pStyle w:val="NoSpacing"/>
              <w:rPr>
                <w:rFonts w:ascii="Times New Roman" w:hAnsi="Times New Roman"/>
                <w:b/>
                <w:sz w:val="24"/>
                <w:szCs w:val="24"/>
                <w:lang w:val="it-IT"/>
              </w:rPr>
            </w:pPr>
            <w:r w:rsidRPr="00D33C08">
              <w:rPr>
                <w:rFonts w:ascii="Times New Roman" w:hAnsi="Times New Roman"/>
                <w:b/>
                <w:sz w:val="24"/>
                <w:szCs w:val="24"/>
                <w:lang w:val="it-IT"/>
              </w:rPr>
              <w:t>Utilizarea tehnologiilor informaționale destinate operațiunilor de traducere și interpretare</w:t>
            </w:r>
          </w:p>
        </w:tc>
        <w:tc>
          <w:tcPr>
            <w:tcW w:w="4819" w:type="dxa"/>
          </w:tcPr>
          <w:p w14:paraId="27889436"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identifica mijloacele necesare pentru o traducere eficientă;</w:t>
            </w:r>
          </w:p>
          <w:p w14:paraId="3DAAA6C5"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utiliza echipament necesar și a crea condiții propice pentru o traducere adecvată;</w:t>
            </w:r>
          </w:p>
          <w:p w14:paraId="56CCB486" w14:textId="77777777" w:rsidR="00285C40" w:rsidRPr="003F6976" w:rsidRDefault="00285C40" w:rsidP="00E83FEF">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 xml:space="preserve"> a </w:t>
            </w:r>
            <w:r w:rsidR="00E83FEF">
              <w:rPr>
                <w:rFonts w:ascii="Times New Roman" w:hAnsi="Times New Roman"/>
                <w:sz w:val="24"/>
                <w:szCs w:val="24"/>
                <w:lang w:val="ro-RO"/>
              </w:rPr>
              <w:t>argumenta</w:t>
            </w:r>
            <w:r w:rsidRPr="003F6976">
              <w:rPr>
                <w:rFonts w:ascii="Times New Roman" w:hAnsi="Times New Roman"/>
                <w:sz w:val="24"/>
                <w:szCs w:val="24"/>
                <w:lang w:val="ro-RO"/>
              </w:rPr>
              <w:t xml:space="preserve"> rolul tehnologiilor informaționale în traducerea de calitate.</w:t>
            </w:r>
          </w:p>
        </w:tc>
      </w:tr>
      <w:tr w:rsidR="00285C40" w:rsidRPr="003F6976" w14:paraId="4AA44498" w14:textId="77777777" w:rsidTr="000F706D">
        <w:tc>
          <w:tcPr>
            <w:tcW w:w="817" w:type="dxa"/>
          </w:tcPr>
          <w:p w14:paraId="6D47C724"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t>4.</w:t>
            </w:r>
          </w:p>
        </w:tc>
        <w:tc>
          <w:tcPr>
            <w:tcW w:w="4253" w:type="dxa"/>
          </w:tcPr>
          <w:p w14:paraId="75AFA1E4" w14:textId="77777777" w:rsidR="00285C40" w:rsidRPr="00D33C08" w:rsidRDefault="00285C40" w:rsidP="000F706D">
            <w:pPr>
              <w:pStyle w:val="NoSpacing"/>
              <w:rPr>
                <w:rFonts w:ascii="Times New Roman" w:hAnsi="Times New Roman"/>
                <w:b/>
                <w:sz w:val="24"/>
                <w:szCs w:val="24"/>
                <w:lang w:val="it-IT"/>
              </w:rPr>
            </w:pPr>
            <w:r w:rsidRPr="00D33C08">
              <w:rPr>
                <w:rFonts w:ascii="Times New Roman" w:hAnsi="Times New Roman"/>
                <w:b/>
                <w:sz w:val="24"/>
                <w:szCs w:val="24"/>
                <w:lang w:val="it-IT"/>
              </w:rPr>
              <w:t>Utilizarea resurselor lexicografice, terminologice și documentare pertinente</w:t>
            </w:r>
          </w:p>
        </w:tc>
        <w:tc>
          <w:tcPr>
            <w:tcW w:w="4819" w:type="dxa"/>
          </w:tcPr>
          <w:p w14:paraId="6DE2A4BB" w14:textId="77777777" w:rsidR="00285C40" w:rsidRPr="003F6976" w:rsidRDefault="00285C40" w:rsidP="00D775A0">
            <w:pPr>
              <w:pStyle w:val="NoSpacing"/>
              <w:numPr>
                <w:ilvl w:val="0"/>
                <w:numId w:val="33"/>
              </w:numPr>
              <w:jc w:val="both"/>
              <w:rPr>
                <w:rFonts w:ascii="Times New Roman" w:hAnsi="Times New Roman"/>
                <w:b/>
                <w:sz w:val="24"/>
                <w:szCs w:val="24"/>
                <w:lang w:val="ro-RO"/>
              </w:rPr>
            </w:pPr>
            <w:r w:rsidRPr="003F6976">
              <w:rPr>
                <w:rFonts w:ascii="Times New Roman" w:hAnsi="Times New Roman"/>
                <w:sz w:val="24"/>
                <w:szCs w:val="24"/>
                <w:lang w:val="ro-RO"/>
              </w:rPr>
              <w:t xml:space="preserve">a determina resursele terminologice și lexicografice necesare pentru a produce variante de traducere scrisă </w:t>
            </w:r>
            <w:r w:rsidRPr="003F6976">
              <w:rPr>
                <w:rFonts w:ascii="Times New Roman" w:hAnsi="Times New Roman"/>
                <w:sz w:val="24"/>
                <w:szCs w:val="24"/>
                <w:lang w:val="ro-RO"/>
              </w:rPr>
              <w:lastRenderedPageBreak/>
              <w:t>corespunzătoare;</w:t>
            </w:r>
          </w:p>
          <w:p w14:paraId="2AD69258"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determina nivelul de specializare a textului de tradus și gradul de dificultate a structurilor lexicale, gramaticale și sintactice în scopul identificării resurselor de documentare necesare traducerii;</w:t>
            </w:r>
          </w:p>
          <w:p w14:paraId="04B90FEA"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evalua relevanța și importanța resurselor de documentare utilizate  în traducerea textelor cu diferit nivel de specializare.</w:t>
            </w:r>
          </w:p>
        </w:tc>
      </w:tr>
      <w:tr w:rsidR="00285C40" w:rsidRPr="00D33C08" w14:paraId="298C8E76" w14:textId="77777777" w:rsidTr="000F706D">
        <w:tc>
          <w:tcPr>
            <w:tcW w:w="817" w:type="dxa"/>
          </w:tcPr>
          <w:p w14:paraId="1AE86B17"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lastRenderedPageBreak/>
              <w:t>5.</w:t>
            </w:r>
          </w:p>
        </w:tc>
        <w:tc>
          <w:tcPr>
            <w:tcW w:w="4253" w:type="dxa"/>
          </w:tcPr>
          <w:p w14:paraId="61610C19" w14:textId="77777777" w:rsidR="00285C40" w:rsidRPr="00D33C08" w:rsidRDefault="00285C40" w:rsidP="000F706D">
            <w:pPr>
              <w:pStyle w:val="NoSpacing"/>
              <w:rPr>
                <w:rFonts w:ascii="Times New Roman" w:hAnsi="Times New Roman"/>
                <w:b/>
                <w:sz w:val="24"/>
                <w:szCs w:val="24"/>
                <w:lang w:val="it-IT"/>
              </w:rPr>
            </w:pPr>
            <w:r w:rsidRPr="00D33C08">
              <w:rPr>
                <w:rFonts w:ascii="Times New Roman" w:hAnsi="Times New Roman"/>
                <w:b/>
                <w:sz w:val="24"/>
                <w:szCs w:val="24"/>
                <w:lang w:val="it-IT"/>
              </w:rPr>
              <w:t>Elaborarea strategiilor și procedeelor de traducere în funcție de obiectul, tipul, contextul și destinatarul traducerii/interpretării</w:t>
            </w:r>
          </w:p>
        </w:tc>
        <w:tc>
          <w:tcPr>
            <w:tcW w:w="4819" w:type="dxa"/>
          </w:tcPr>
          <w:p w14:paraId="631A0481"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identifica strategii și tehnici potrivite pentru traducerea scrisă;</w:t>
            </w:r>
          </w:p>
          <w:p w14:paraId="782BB881"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utiliza tehnici de traducere scrisă pentru diferite tipuri de texte și informație pe care o conțin;</w:t>
            </w:r>
          </w:p>
          <w:p w14:paraId="40521F6E" w14:textId="77777777" w:rsidR="00285C40" w:rsidRPr="003F6976" w:rsidRDefault="00285C40" w:rsidP="00E83FEF">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 xml:space="preserve">a </w:t>
            </w:r>
            <w:r w:rsidR="00E83FEF">
              <w:rPr>
                <w:rFonts w:ascii="Times New Roman" w:hAnsi="Times New Roman"/>
                <w:sz w:val="24"/>
                <w:szCs w:val="24"/>
                <w:lang w:val="ro-RO"/>
              </w:rPr>
              <w:t>propune</w:t>
            </w:r>
            <w:r w:rsidRPr="003F6976">
              <w:rPr>
                <w:rFonts w:ascii="Times New Roman" w:hAnsi="Times New Roman"/>
                <w:sz w:val="24"/>
                <w:szCs w:val="24"/>
                <w:lang w:val="ro-RO"/>
              </w:rPr>
              <w:t xml:space="preserve"> procedee de traducere scrisă în funcție de scopul traducerii și cititorul textului-țintă.</w:t>
            </w:r>
          </w:p>
        </w:tc>
      </w:tr>
      <w:tr w:rsidR="00285C40" w:rsidRPr="00D33C08" w14:paraId="5C05EEF3" w14:textId="77777777" w:rsidTr="000F706D">
        <w:tc>
          <w:tcPr>
            <w:tcW w:w="817" w:type="dxa"/>
          </w:tcPr>
          <w:p w14:paraId="104213FF"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t>6.</w:t>
            </w:r>
          </w:p>
        </w:tc>
        <w:tc>
          <w:tcPr>
            <w:tcW w:w="4253" w:type="dxa"/>
          </w:tcPr>
          <w:p w14:paraId="5205C9EB" w14:textId="77777777" w:rsidR="00285C40" w:rsidRPr="00D33C08" w:rsidRDefault="00285C40" w:rsidP="000F706D">
            <w:pPr>
              <w:pStyle w:val="NoSpacing"/>
              <w:rPr>
                <w:rFonts w:ascii="Times New Roman" w:hAnsi="Times New Roman"/>
                <w:b/>
                <w:sz w:val="24"/>
                <w:szCs w:val="24"/>
                <w:lang w:val="it-IT"/>
              </w:rPr>
            </w:pPr>
            <w:r w:rsidRPr="007E3440">
              <w:rPr>
                <w:rFonts w:ascii="Times New Roman" w:hAnsi="Times New Roman"/>
                <w:b/>
                <w:sz w:val="24"/>
                <w:szCs w:val="24"/>
                <w:lang w:val="ro-RO"/>
              </w:rPr>
              <w:t>Revizuirea, redactarea și editarea traducerilor</w:t>
            </w:r>
          </w:p>
        </w:tc>
        <w:tc>
          <w:tcPr>
            <w:tcW w:w="4819" w:type="dxa"/>
          </w:tcPr>
          <w:p w14:paraId="4320239F"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determina criteriile de revizuire și editare a textelor traduse;</w:t>
            </w:r>
          </w:p>
          <w:p w14:paraId="43037024"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aplica mijloace lingvistice și de traducere pentru eludarea și remedierea greșelilor și erorilor de traducere;</w:t>
            </w:r>
          </w:p>
          <w:p w14:paraId="75F1E5B3"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evalua calitatea produsului traducerii înainte și după aplicarea strategiilor de revizuire.</w:t>
            </w:r>
          </w:p>
        </w:tc>
      </w:tr>
      <w:tr w:rsidR="00285C40" w:rsidRPr="003F6976" w14:paraId="70030580" w14:textId="77777777" w:rsidTr="000F706D">
        <w:tc>
          <w:tcPr>
            <w:tcW w:w="817" w:type="dxa"/>
          </w:tcPr>
          <w:p w14:paraId="6AACC1E8"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t>7.</w:t>
            </w:r>
          </w:p>
        </w:tc>
        <w:tc>
          <w:tcPr>
            <w:tcW w:w="4253" w:type="dxa"/>
          </w:tcPr>
          <w:p w14:paraId="0097D520" w14:textId="77777777" w:rsidR="00285C40" w:rsidRPr="007E3440" w:rsidRDefault="00285C40" w:rsidP="000F706D">
            <w:pPr>
              <w:pStyle w:val="NoSpacing"/>
              <w:rPr>
                <w:rFonts w:ascii="Times New Roman" w:hAnsi="Times New Roman"/>
                <w:b/>
                <w:sz w:val="24"/>
                <w:szCs w:val="24"/>
                <w:lang w:val="ro-RO"/>
              </w:rPr>
            </w:pPr>
            <w:r w:rsidRPr="007E3440">
              <w:rPr>
                <w:rFonts w:ascii="Times New Roman" w:hAnsi="Times New Roman"/>
                <w:b/>
                <w:sz w:val="24"/>
                <w:szCs w:val="24"/>
                <w:lang w:val="ro-RO"/>
              </w:rPr>
              <w:t>Producerea  documentelor cu conținut general și specializat în limba sursă și limba țintă</w:t>
            </w:r>
          </w:p>
        </w:tc>
        <w:tc>
          <w:tcPr>
            <w:tcW w:w="4819" w:type="dxa"/>
          </w:tcPr>
          <w:p w14:paraId="5BD7D90E" w14:textId="77777777" w:rsidR="00285C40" w:rsidRPr="003F6976" w:rsidRDefault="00285C40" w:rsidP="00D775A0">
            <w:pPr>
              <w:pStyle w:val="NoSpacing"/>
              <w:numPr>
                <w:ilvl w:val="0"/>
                <w:numId w:val="33"/>
              </w:numPr>
              <w:jc w:val="both"/>
              <w:rPr>
                <w:rFonts w:ascii="Times New Roman" w:hAnsi="Times New Roman"/>
                <w:b/>
                <w:sz w:val="24"/>
                <w:szCs w:val="24"/>
                <w:lang w:val="ro-RO"/>
              </w:rPr>
            </w:pPr>
            <w:r w:rsidRPr="003F6976">
              <w:rPr>
                <w:rFonts w:ascii="Times New Roman" w:hAnsi="Times New Roman"/>
                <w:sz w:val="24"/>
                <w:szCs w:val="24"/>
                <w:lang w:val="ro-RO"/>
              </w:rPr>
              <w:t>a produce texte autentice cu conținut general  în limba-sursă;</w:t>
            </w:r>
          </w:p>
          <w:p w14:paraId="02AEE347"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propune variante de traducere scrisă cu respectarea nivelului de specializare a textului;</w:t>
            </w:r>
          </w:p>
          <w:p w14:paraId="0A51DD08"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utiliza instrumente lingvistice și de traducere pentru producerea unor texte-țintă adecvate;</w:t>
            </w:r>
          </w:p>
          <w:p w14:paraId="01994544"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evalua nivelul de specializare al textului de tradus.</w:t>
            </w:r>
          </w:p>
        </w:tc>
      </w:tr>
      <w:tr w:rsidR="00285C40" w:rsidRPr="00D33C08" w14:paraId="70B7E481" w14:textId="77777777" w:rsidTr="000F706D">
        <w:tc>
          <w:tcPr>
            <w:tcW w:w="817" w:type="dxa"/>
          </w:tcPr>
          <w:p w14:paraId="3EF6FF35" w14:textId="77777777" w:rsidR="00285C40" w:rsidRPr="003F6976" w:rsidRDefault="00285C40" w:rsidP="000F706D">
            <w:pPr>
              <w:pStyle w:val="NoSpacing"/>
              <w:rPr>
                <w:rFonts w:ascii="Times New Roman" w:hAnsi="Times New Roman"/>
                <w:b/>
                <w:sz w:val="24"/>
                <w:szCs w:val="24"/>
                <w:lang w:val="ro-RO"/>
              </w:rPr>
            </w:pPr>
            <w:r w:rsidRPr="003F6976">
              <w:rPr>
                <w:rFonts w:ascii="Times New Roman" w:hAnsi="Times New Roman"/>
                <w:b/>
                <w:sz w:val="24"/>
                <w:szCs w:val="24"/>
                <w:lang w:val="ro-RO"/>
              </w:rPr>
              <w:t>8.</w:t>
            </w:r>
          </w:p>
        </w:tc>
        <w:tc>
          <w:tcPr>
            <w:tcW w:w="4253" w:type="dxa"/>
          </w:tcPr>
          <w:p w14:paraId="24A96E8B" w14:textId="77777777" w:rsidR="00285C40" w:rsidRPr="007E3440" w:rsidRDefault="00285C40" w:rsidP="000F706D">
            <w:pPr>
              <w:pStyle w:val="NoSpacing"/>
              <w:rPr>
                <w:rFonts w:ascii="Times New Roman" w:hAnsi="Times New Roman"/>
                <w:b/>
                <w:sz w:val="24"/>
                <w:szCs w:val="24"/>
                <w:lang w:val="ro-RO"/>
              </w:rPr>
            </w:pPr>
            <w:r w:rsidRPr="00D33C08">
              <w:rPr>
                <w:rFonts w:ascii="Times New Roman" w:hAnsi="Times New Roman"/>
                <w:b/>
                <w:sz w:val="24"/>
                <w:szCs w:val="24"/>
                <w:lang w:val="it-IT"/>
              </w:rPr>
              <w:t>Respectarea codului deontologic și a legislației în vigoare în domeniul traducerii și interpretării</w:t>
            </w:r>
          </w:p>
        </w:tc>
        <w:tc>
          <w:tcPr>
            <w:tcW w:w="4819" w:type="dxa"/>
          </w:tcPr>
          <w:p w14:paraId="13029F9E"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determina principiile eticii profesionale aplicate de traducător;</w:t>
            </w:r>
          </w:p>
          <w:p w14:paraId="66B2310F"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a aplica codul deontologic în exercitarea meseriei de traducător în scopul evocării statutului și importanței acestuia în societate;</w:t>
            </w:r>
          </w:p>
          <w:p w14:paraId="5D110349" w14:textId="77777777" w:rsidR="00285C40" w:rsidRPr="003F6976" w:rsidRDefault="00285C40" w:rsidP="00D775A0">
            <w:pPr>
              <w:pStyle w:val="NoSpacing"/>
              <w:numPr>
                <w:ilvl w:val="0"/>
                <w:numId w:val="33"/>
              </w:numPr>
              <w:jc w:val="both"/>
              <w:rPr>
                <w:rFonts w:ascii="Times New Roman" w:hAnsi="Times New Roman"/>
                <w:sz w:val="24"/>
                <w:szCs w:val="24"/>
                <w:lang w:val="ro-RO"/>
              </w:rPr>
            </w:pPr>
            <w:r w:rsidRPr="003F6976">
              <w:rPr>
                <w:rFonts w:ascii="Times New Roman" w:hAnsi="Times New Roman"/>
                <w:sz w:val="24"/>
                <w:szCs w:val="24"/>
                <w:lang w:val="ro-RO"/>
              </w:rPr>
              <w:t xml:space="preserve">a </w:t>
            </w:r>
            <w:r>
              <w:rPr>
                <w:rFonts w:ascii="Times New Roman" w:hAnsi="Times New Roman"/>
                <w:sz w:val="24"/>
                <w:szCs w:val="24"/>
                <w:lang w:val="ro-RO"/>
              </w:rPr>
              <w:t xml:space="preserve">argumenta </w:t>
            </w:r>
            <w:r w:rsidRPr="003F6976">
              <w:rPr>
                <w:rFonts w:ascii="Times New Roman" w:hAnsi="Times New Roman"/>
                <w:sz w:val="24"/>
                <w:szCs w:val="24"/>
                <w:lang w:val="ro-RO"/>
              </w:rPr>
              <w:t>importanța respectării codului deontologic și al legislației în vigoare în activitatea desfășurată de către traducători.</w:t>
            </w:r>
          </w:p>
        </w:tc>
      </w:tr>
    </w:tbl>
    <w:p w14:paraId="59C612A9" w14:textId="77777777" w:rsidR="00FA24C0" w:rsidRDefault="00FA24C0" w:rsidP="00FA24C0">
      <w:pPr>
        <w:rPr>
          <w:b/>
          <w:sz w:val="32"/>
          <w:szCs w:val="32"/>
          <w:lang w:val="ro-RO"/>
        </w:rPr>
      </w:pPr>
    </w:p>
    <w:p w14:paraId="1EC6C985" w14:textId="77777777" w:rsidR="00FA24C0" w:rsidRDefault="00FA24C0" w:rsidP="00D775A0">
      <w:pPr>
        <w:pStyle w:val="Caption"/>
        <w:numPr>
          <w:ilvl w:val="0"/>
          <w:numId w:val="1"/>
        </w:numPr>
        <w:jc w:val="left"/>
      </w:pPr>
      <w:r>
        <w:t>UNITĂŢI DE ÎNVĂŢARE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D775A0" w:rsidRPr="003F6976" w14:paraId="3202A44E" w14:textId="77777777" w:rsidTr="000F706D">
        <w:trPr>
          <w:trHeight w:val="247"/>
          <w:jc w:val="center"/>
        </w:trPr>
        <w:tc>
          <w:tcPr>
            <w:tcW w:w="9923" w:type="dxa"/>
            <w:gridSpan w:val="2"/>
            <w:shd w:val="clear" w:color="auto" w:fill="auto"/>
          </w:tcPr>
          <w:p w14:paraId="4B2DAAEA" w14:textId="77777777" w:rsidR="00D775A0" w:rsidRPr="003F6976" w:rsidRDefault="00D775A0" w:rsidP="000F706D">
            <w:pPr>
              <w:rPr>
                <w:b/>
                <w:iCs/>
                <w:lang w:val="ro-RO" w:eastAsia="ru-RU"/>
              </w:rPr>
            </w:pPr>
            <w:r w:rsidRPr="00DE0654">
              <w:rPr>
                <w:b/>
                <w:bCs/>
                <w:lang w:val="ro-RO" w:eastAsia="ru-RU"/>
              </w:rPr>
              <w:t xml:space="preserve">Tema nr.1: </w:t>
            </w:r>
            <w:r w:rsidRPr="003F6976">
              <w:rPr>
                <w:b/>
                <w:bCs/>
                <w:lang w:val="ro-RO"/>
              </w:rPr>
              <w:t xml:space="preserve"> </w:t>
            </w:r>
            <w:r w:rsidRPr="003F6976">
              <w:rPr>
                <w:b/>
                <w:bCs/>
                <w:lang w:val="ro-RO" w:eastAsia="ru-RU"/>
              </w:rPr>
              <w:t>Metodologia traducerii scrise</w:t>
            </w:r>
            <w:r w:rsidR="00E83FEF">
              <w:rPr>
                <w:b/>
                <w:bCs/>
                <w:lang w:val="ro-RO" w:eastAsia="ru-RU"/>
              </w:rPr>
              <w:t xml:space="preserve">. </w:t>
            </w:r>
            <w:r w:rsidR="00E83FEF">
              <w:rPr>
                <w:b/>
                <w:lang w:val="ro-MD"/>
              </w:rPr>
              <w:t xml:space="preserve">Textul sociopolitic: particularități lingvistice </w:t>
            </w:r>
            <w:r w:rsidR="00E83FEF">
              <w:rPr>
                <w:b/>
                <w:lang w:val="ro-MD"/>
              </w:rPr>
              <w:lastRenderedPageBreak/>
              <w:t>terminologice și de traducere.</w:t>
            </w:r>
          </w:p>
        </w:tc>
      </w:tr>
      <w:tr w:rsidR="00D775A0" w:rsidRPr="003F6976" w14:paraId="12236CBA" w14:textId="77777777" w:rsidTr="000F706D">
        <w:trPr>
          <w:trHeight w:val="247"/>
          <w:jc w:val="center"/>
        </w:trPr>
        <w:tc>
          <w:tcPr>
            <w:tcW w:w="4961" w:type="dxa"/>
            <w:shd w:val="clear" w:color="auto" w:fill="auto"/>
          </w:tcPr>
          <w:p w14:paraId="2A662140" w14:textId="77777777" w:rsidR="00D775A0" w:rsidRPr="003F6976" w:rsidRDefault="00D775A0" w:rsidP="000F706D">
            <w:pPr>
              <w:jc w:val="center"/>
              <w:rPr>
                <w:b/>
                <w:iCs/>
                <w:lang w:val="ro-RO" w:eastAsia="ru-RU"/>
              </w:rPr>
            </w:pPr>
            <w:r w:rsidRPr="003F6976">
              <w:rPr>
                <w:b/>
                <w:iCs/>
                <w:lang w:val="ro-RO" w:eastAsia="ru-RU"/>
              </w:rPr>
              <w:lastRenderedPageBreak/>
              <w:t>Obiective</w:t>
            </w:r>
            <w:r w:rsidR="00D4752B">
              <w:rPr>
                <w:b/>
                <w:iCs/>
                <w:lang w:val="ro-RO" w:eastAsia="ru-RU"/>
              </w:rPr>
              <w:t xml:space="preserve"> de referință</w:t>
            </w:r>
          </w:p>
        </w:tc>
        <w:tc>
          <w:tcPr>
            <w:tcW w:w="4962" w:type="dxa"/>
            <w:shd w:val="clear" w:color="auto" w:fill="auto"/>
          </w:tcPr>
          <w:p w14:paraId="2B1650B8" w14:textId="77777777" w:rsidR="00D775A0" w:rsidRPr="003F6976" w:rsidRDefault="00D775A0" w:rsidP="000F706D">
            <w:pPr>
              <w:jc w:val="center"/>
              <w:rPr>
                <w:b/>
                <w:iCs/>
                <w:lang w:val="ro-RO" w:eastAsia="ru-RU"/>
              </w:rPr>
            </w:pPr>
            <w:r w:rsidRPr="003F6976">
              <w:rPr>
                <w:b/>
                <w:iCs/>
                <w:lang w:val="ro-RO" w:eastAsia="ru-RU"/>
              </w:rPr>
              <w:t>Unităţi de conţinut</w:t>
            </w:r>
          </w:p>
        </w:tc>
      </w:tr>
      <w:tr w:rsidR="00D775A0" w:rsidRPr="00B9452F" w14:paraId="6E514A95" w14:textId="77777777" w:rsidTr="000F706D">
        <w:trPr>
          <w:trHeight w:val="349"/>
          <w:jc w:val="center"/>
        </w:trPr>
        <w:tc>
          <w:tcPr>
            <w:tcW w:w="4961" w:type="dxa"/>
            <w:shd w:val="clear" w:color="auto" w:fill="auto"/>
          </w:tcPr>
          <w:p w14:paraId="740ED2CA" w14:textId="77777777" w:rsidR="00D775A0" w:rsidRPr="003F6976" w:rsidRDefault="00D775A0" w:rsidP="00D775A0">
            <w:pPr>
              <w:numPr>
                <w:ilvl w:val="0"/>
                <w:numId w:val="37"/>
              </w:numPr>
              <w:tabs>
                <w:tab w:val="num" w:pos="293"/>
              </w:tabs>
              <w:spacing w:line="276" w:lineRule="auto"/>
              <w:jc w:val="both"/>
              <w:rPr>
                <w:color w:val="000000"/>
                <w:lang w:val="ro-RO" w:eastAsia="ru-RU"/>
              </w:rPr>
            </w:pPr>
            <w:r w:rsidRPr="003F6976">
              <w:rPr>
                <w:color w:val="000000"/>
                <w:lang w:val="ro-RO" w:eastAsia="ru-RU"/>
              </w:rPr>
              <w:t>să definească noțiunea de traducere scrisă prin comparație cu alte mod</w:t>
            </w:r>
            <w:r>
              <w:rPr>
                <w:color w:val="000000"/>
                <w:lang w:val="ro-RO" w:eastAsia="ru-RU"/>
              </w:rPr>
              <w:t>alități</w:t>
            </w:r>
            <w:r w:rsidRPr="003F6976">
              <w:rPr>
                <w:color w:val="000000"/>
                <w:lang w:val="ro-RO" w:eastAsia="ru-RU"/>
              </w:rPr>
              <w:t xml:space="preserve"> de traducere;</w:t>
            </w:r>
          </w:p>
          <w:p w14:paraId="77B98A90" w14:textId="77777777" w:rsidR="00D775A0" w:rsidRPr="003F6976" w:rsidRDefault="00D775A0" w:rsidP="00D775A0">
            <w:pPr>
              <w:numPr>
                <w:ilvl w:val="0"/>
                <w:numId w:val="37"/>
              </w:numPr>
              <w:tabs>
                <w:tab w:val="num" w:pos="293"/>
              </w:tabs>
              <w:spacing w:line="276" w:lineRule="auto"/>
              <w:jc w:val="both"/>
              <w:rPr>
                <w:color w:val="000000"/>
                <w:lang w:val="ro-RO" w:eastAsia="ru-RU"/>
              </w:rPr>
            </w:pPr>
            <w:r w:rsidRPr="003F6976">
              <w:rPr>
                <w:color w:val="000000"/>
                <w:lang w:val="ro-RO" w:eastAsia="ru-RU"/>
              </w:rPr>
              <w:t>să determine specificul traducerii scrise;</w:t>
            </w:r>
          </w:p>
          <w:p w14:paraId="2405A7D5" w14:textId="77777777" w:rsidR="00D775A0" w:rsidRPr="003F6976" w:rsidRDefault="00D775A0" w:rsidP="00D775A0">
            <w:pPr>
              <w:numPr>
                <w:ilvl w:val="0"/>
                <w:numId w:val="37"/>
              </w:numPr>
              <w:tabs>
                <w:tab w:val="left" w:pos="170"/>
              </w:tabs>
              <w:spacing w:line="276" w:lineRule="auto"/>
              <w:jc w:val="both"/>
              <w:rPr>
                <w:color w:val="000000"/>
                <w:lang w:val="ro-RO" w:eastAsia="ru-RU"/>
              </w:rPr>
            </w:pPr>
            <w:r w:rsidRPr="003F6976">
              <w:rPr>
                <w:color w:val="000000"/>
                <w:lang w:val="ro-RO" w:eastAsia="ru-RU"/>
              </w:rPr>
              <w:t>să descrie  etapele traducerii  scrise;</w:t>
            </w:r>
          </w:p>
          <w:p w14:paraId="0804510D" w14:textId="77777777" w:rsidR="00D775A0" w:rsidRPr="003F6976" w:rsidRDefault="00D775A0" w:rsidP="00D775A0">
            <w:pPr>
              <w:numPr>
                <w:ilvl w:val="0"/>
                <w:numId w:val="37"/>
              </w:numPr>
              <w:tabs>
                <w:tab w:val="left" w:pos="170"/>
              </w:tabs>
              <w:spacing w:line="276" w:lineRule="auto"/>
              <w:jc w:val="both"/>
              <w:rPr>
                <w:color w:val="000000"/>
                <w:lang w:val="ro-RO" w:eastAsia="ru-RU"/>
              </w:rPr>
            </w:pPr>
            <w:r w:rsidRPr="003F6976">
              <w:rPr>
                <w:color w:val="000000"/>
                <w:lang w:val="ro-RO" w:eastAsia="ru-RU"/>
              </w:rPr>
              <w:t xml:space="preserve">să </w:t>
            </w:r>
            <w:r>
              <w:rPr>
                <w:color w:val="000000"/>
                <w:lang w:val="ro-RO" w:eastAsia="ru-RU"/>
              </w:rPr>
              <w:t>determine</w:t>
            </w:r>
            <w:r w:rsidRPr="003F6976">
              <w:rPr>
                <w:color w:val="000000"/>
                <w:lang w:val="ro-RO" w:eastAsia="ru-RU"/>
              </w:rPr>
              <w:t xml:space="preserve"> instrumentele de lucru în traducerea scrisă;</w:t>
            </w:r>
          </w:p>
          <w:p w14:paraId="28A61BD1" w14:textId="77777777" w:rsidR="00D775A0" w:rsidRDefault="00D775A0" w:rsidP="00D775A0">
            <w:pPr>
              <w:numPr>
                <w:ilvl w:val="0"/>
                <w:numId w:val="37"/>
              </w:numPr>
              <w:tabs>
                <w:tab w:val="left" w:pos="170"/>
              </w:tabs>
              <w:spacing w:line="276" w:lineRule="auto"/>
              <w:jc w:val="both"/>
              <w:rPr>
                <w:color w:val="000000"/>
                <w:lang w:val="ro-RO" w:eastAsia="ru-RU"/>
              </w:rPr>
            </w:pPr>
            <w:r w:rsidRPr="003F6976">
              <w:rPr>
                <w:color w:val="000000"/>
                <w:lang w:val="ro-RO" w:eastAsia="ru-RU"/>
              </w:rPr>
              <w:t>să clasifice diferite tipuri de texte și transformări de ordin lexical, gramatical și stilistic în traducerea scrisă</w:t>
            </w:r>
            <w:r>
              <w:rPr>
                <w:color w:val="000000"/>
                <w:lang w:val="ro-RO" w:eastAsia="ru-RU"/>
              </w:rPr>
              <w:t>;</w:t>
            </w:r>
          </w:p>
          <w:p w14:paraId="0785EE55" w14:textId="77777777" w:rsidR="00D775A0" w:rsidRPr="003F6976" w:rsidRDefault="00D775A0" w:rsidP="00D775A0">
            <w:pPr>
              <w:numPr>
                <w:ilvl w:val="0"/>
                <w:numId w:val="37"/>
              </w:numPr>
              <w:tabs>
                <w:tab w:val="left" w:pos="170"/>
              </w:tabs>
              <w:spacing w:line="276" w:lineRule="auto"/>
              <w:jc w:val="both"/>
              <w:rPr>
                <w:color w:val="000000"/>
                <w:lang w:val="ro-RO" w:eastAsia="ru-RU"/>
              </w:rPr>
            </w:pPr>
            <w:r>
              <w:rPr>
                <w:color w:val="000000"/>
                <w:lang w:val="ro-RO" w:eastAsia="ru-RU"/>
              </w:rPr>
              <w:t>să traducă texte din domeniul sociopolitic.</w:t>
            </w:r>
          </w:p>
        </w:tc>
        <w:tc>
          <w:tcPr>
            <w:tcW w:w="4962" w:type="dxa"/>
            <w:shd w:val="clear" w:color="auto" w:fill="auto"/>
          </w:tcPr>
          <w:p w14:paraId="3814D858" w14:textId="77777777" w:rsidR="008709CB" w:rsidRDefault="008709CB" w:rsidP="008709CB">
            <w:pPr>
              <w:tabs>
                <w:tab w:val="left" w:pos="170"/>
              </w:tabs>
              <w:spacing w:line="276" w:lineRule="auto"/>
              <w:jc w:val="both"/>
              <w:rPr>
                <w:i/>
                <w:iCs/>
                <w:lang w:val="ro-RO" w:eastAsia="ru-RU"/>
              </w:rPr>
            </w:pPr>
            <w:r w:rsidRPr="005C66CC">
              <w:rPr>
                <w:b/>
                <w:i/>
                <w:iCs/>
                <w:lang w:val="ro-RO" w:eastAsia="ru-RU"/>
              </w:rPr>
              <w:t xml:space="preserve">Termeni-cheie: </w:t>
            </w:r>
            <w:r w:rsidRPr="005C66CC">
              <w:rPr>
                <w:i/>
                <w:iCs/>
                <w:lang w:val="ro-RO" w:eastAsia="ru-RU"/>
              </w:rPr>
              <w:t>traducere scrisă, etape de lucru, intrumente de lucru, revizuire lingvistică</w:t>
            </w:r>
          </w:p>
          <w:p w14:paraId="12BC7AEB" w14:textId="77777777" w:rsidR="00B639BC" w:rsidRPr="005C66CC" w:rsidRDefault="00B639BC" w:rsidP="008709CB">
            <w:pPr>
              <w:tabs>
                <w:tab w:val="left" w:pos="170"/>
              </w:tabs>
              <w:spacing w:line="276" w:lineRule="auto"/>
              <w:jc w:val="both"/>
              <w:rPr>
                <w:i/>
                <w:iCs/>
                <w:lang w:val="ro-RO" w:eastAsia="ru-RU"/>
              </w:rPr>
            </w:pPr>
          </w:p>
          <w:p w14:paraId="63C43FC4"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 xml:space="preserve">Noțiuni de </w:t>
            </w:r>
            <w:r w:rsidRPr="003F6976">
              <w:rPr>
                <w:i/>
                <w:iCs/>
                <w:lang w:val="ro-RO" w:eastAsia="ru-RU"/>
              </w:rPr>
              <w:t>traducere scrisă, limbă-sursă, limbă-țintă, text-sursă, text-țintă</w:t>
            </w:r>
            <w:r w:rsidRPr="003F6976">
              <w:rPr>
                <w:iCs/>
                <w:lang w:val="ro-RO" w:eastAsia="ru-RU"/>
              </w:rPr>
              <w:t>;</w:t>
            </w:r>
          </w:p>
          <w:p w14:paraId="7ACF3D75"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Etapele de lucru în traducerea scrisă;</w:t>
            </w:r>
          </w:p>
          <w:p w14:paraId="7B75A9FC"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 xml:space="preserve">Instrumente de lucru în traducerea scrisă: dicționare, glosare, enciclopedii, vocabulare, baze de date terminologice; </w:t>
            </w:r>
          </w:p>
          <w:p w14:paraId="6C072BBE"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Metode de revizuire lingvistică;</w:t>
            </w:r>
          </w:p>
          <w:p w14:paraId="6A261A52"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Aranjarea în pagină a traducerii.</w:t>
            </w:r>
          </w:p>
          <w:p w14:paraId="52CCB732" w14:textId="77777777" w:rsidR="00E83FEF" w:rsidRPr="007F7D8A" w:rsidRDefault="00E83FEF" w:rsidP="00E83FEF">
            <w:pPr>
              <w:tabs>
                <w:tab w:val="left" w:pos="170"/>
              </w:tabs>
              <w:ind w:left="318"/>
              <w:jc w:val="both"/>
              <w:rPr>
                <w:b/>
                <w:iCs/>
                <w:lang w:val="ro-RO" w:eastAsia="ru-RU"/>
              </w:rPr>
            </w:pPr>
            <w:r w:rsidRPr="007F7D8A">
              <w:rPr>
                <w:b/>
                <w:iCs/>
                <w:lang w:val="ro-RO" w:eastAsia="ru-RU"/>
              </w:rPr>
              <w:t>Suport tematic:</w:t>
            </w:r>
          </w:p>
          <w:p w14:paraId="129CD93A" w14:textId="77777777" w:rsidR="00E83FEF" w:rsidRDefault="00E83FEF" w:rsidP="00E83FEF">
            <w:pPr>
              <w:numPr>
                <w:ilvl w:val="0"/>
                <w:numId w:val="34"/>
              </w:numPr>
              <w:tabs>
                <w:tab w:val="left" w:pos="170"/>
                <w:tab w:val="num" w:pos="460"/>
              </w:tabs>
              <w:spacing w:line="276" w:lineRule="auto"/>
              <w:ind w:left="318" w:hanging="283"/>
              <w:jc w:val="both"/>
              <w:rPr>
                <w:iCs/>
                <w:lang w:val="ro-RO" w:eastAsia="ru-RU"/>
              </w:rPr>
            </w:pPr>
            <w:r>
              <w:rPr>
                <w:iCs/>
                <w:lang w:val="ro-RO" w:eastAsia="ru-RU"/>
              </w:rPr>
              <w:t>Termeni aferenți domeniului sociopolitic: politici sociale, probleme sociale, ocrotirea sănătății, mediu rural, mediu urban, sistem de sănătate, război și terorism, migrație, partide politice, viziuni și orientări politice etc.</w:t>
            </w:r>
          </w:p>
          <w:p w14:paraId="2646344E" w14:textId="77777777" w:rsidR="00D775A0" w:rsidRPr="00E83FEF" w:rsidRDefault="00E83FEF" w:rsidP="00E83FEF">
            <w:pPr>
              <w:numPr>
                <w:ilvl w:val="0"/>
                <w:numId w:val="34"/>
              </w:numPr>
              <w:tabs>
                <w:tab w:val="left" w:pos="170"/>
                <w:tab w:val="num" w:pos="460"/>
              </w:tabs>
              <w:spacing w:line="276" w:lineRule="auto"/>
              <w:ind w:left="318" w:hanging="283"/>
              <w:jc w:val="both"/>
              <w:rPr>
                <w:iCs/>
                <w:lang w:val="ro-RO" w:eastAsia="ru-RU"/>
              </w:rPr>
            </w:pPr>
            <w:r w:rsidRPr="00E83FEF">
              <w:rPr>
                <w:iCs/>
                <w:lang w:val="ro-RO" w:eastAsia="ru-RU"/>
              </w:rPr>
              <w:t>Actualitatea politică din Marea Britanie, SUA, Republica Moldova.</w:t>
            </w:r>
          </w:p>
        </w:tc>
      </w:tr>
    </w:tbl>
    <w:p w14:paraId="3FA72373" w14:textId="77777777" w:rsidR="00D775A0" w:rsidRPr="00DE0654" w:rsidRDefault="00D775A0" w:rsidP="00D775A0">
      <w:pPr>
        <w:rPr>
          <w:b/>
          <w:lang w:val="ro-RO"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D775A0" w:rsidRPr="00D33C08" w14:paraId="2A1A2A0E" w14:textId="77777777" w:rsidTr="000F706D">
        <w:trPr>
          <w:trHeight w:val="247"/>
          <w:jc w:val="center"/>
        </w:trPr>
        <w:tc>
          <w:tcPr>
            <w:tcW w:w="9923" w:type="dxa"/>
            <w:gridSpan w:val="2"/>
            <w:shd w:val="clear" w:color="auto" w:fill="auto"/>
          </w:tcPr>
          <w:p w14:paraId="0A07CD38" w14:textId="77777777" w:rsidR="00D775A0" w:rsidRDefault="00D775A0" w:rsidP="000F706D">
            <w:pPr>
              <w:rPr>
                <w:b/>
                <w:bCs/>
                <w:lang w:val="ro-RO" w:eastAsia="ru-RU"/>
              </w:rPr>
            </w:pPr>
            <w:r w:rsidRPr="00DE0654">
              <w:rPr>
                <w:b/>
                <w:bCs/>
                <w:lang w:val="ro-RO" w:eastAsia="ru-RU"/>
              </w:rPr>
              <w:t>Tema nr.</w:t>
            </w:r>
            <w:r>
              <w:rPr>
                <w:b/>
                <w:bCs/>
                <w:lang w:val="ro-RO" w:eastAsia="ru-RU"/>
              </w:rPr>
              <w:t xml:space="preserve"> 2: </w:t>
            </w:r>
            <w:r w:rsidRPr="003F6976">
              <w:rPr>
                <w:b/>
                <w:bCs/>
                <w:lang w:val="ro-RO" w:eastAsia="ru-RU"/>
              </w:rPr>
              <w:t>Principiile de cercetare documentară și terminologică</w:t>
            </w:r>
            <w:r w:rsidR="00E83FEF">
              <w:rPr>
                <w:b/>
                <w:bCs/>
                <w:lang w:val="ro-RO" w:eastAsia="ru-RU"/>
              </w:rPr>
              <w:t xml:space="preserve"> în traducerea textului sociopolitic.</w:t>
            </w:r>
          </w:p>
          <w:p w14:paraId="68589A09" w14:textId="77777777" w:rsidR="00D775A0" w:rsidRPr="003F6976" w:rsidRDefault="00D775A0" w:rsidP="000F706D">
            <w:pPr>
              <w:rPr>
                <w:b/>
                <w:iCs/>
                <w:lang w:val="ro-RO" w:eastAsia="ru-RU"/>
              </w:rPr>
            </w:pPr>
          </w:p>
        </w:tc>
      </w:tr>
      <w:tr w:rsidR="00D775A0" w:rsidRPr="003F6976" w14:paraId="556E8287" w14:textId="77777777" w:rsidTr="000F706D">
        <w:trPr>
          <w:trHeight w:val="247"/>
          <w:jc w:val="center"/>
        </w:trPr>
        <w:tc>
          <w:tcPr>
            <w:tcW w:w="4961" w:type="dxa"/>
            <w:shd w:val="clear" w:color="auto" w:fill="auto"/>
          </w:tcPr>
          <w:p w14:paraId="48CC2C4F" w14:textId="77777777" w:rsidR="00D775A0" w:rsidRPr="003F6976" w:rsidRDefault="00D4752B" w:rsidP="000F706D">
            <w:pPr>
              <w:jc w:val="center"/>
              <w:rPr>
                <w:b/>
                <w:iCs/>
                <w:lang w:val="ro-RO" w:eastAsia="ru-RU"/>
              </w:rPr>
            </w:pPr>
            <w:r w:rsidRPr="003F6976">
              <w:rPr>
                <w:b/>
                <w:iCs/>
                <w:lang w:val="ro-RO" w:eastAsia="ru-RU"/>
              </w:rPr>
              <w:t>Obiective</w:t>
            </w:r>
            <w:r>
              <w:rPr>
                <w:b/>
                <w:iCs/>
                <w:lang w:val="ro-RO" w:eastAsia="ru-RU"/>
              </w:rPr>
              <w:t xml:space="preserve"> de referință</w:t>
            </w:r>
          </w:p>
        </w:tc>
        <w:tc>
          <w:tcPr>
            <w:tcW w:w="4962" w:type="dxa"/>
            <w:shd w:val="clear" w:color="auto" w:fill="auto"/>
          </w:tcPr>
          <w:p w14:paraId="5BCCA8A4" w14:textId="77777777" w:rsidR="00D775A0" w:rsidRPr="003F6976" w:rsidRDefault="00D775A0" w:rsidP="000F706D">
            <w:pPr>
              <w:jc w:val="center"/>
              <w:rPr>
                <w:b/>
                <w:iCs/>
                <w:lang w:val="ro-RO" w:eastAsia="ru-RU"/>
              </w:rPr>
            </w:pPr>
            <w:r w:rsidRPr="003F6976">
              <w:rPr>
                <w:b/>
                <w:iCs/>
                <w:lang w:val="ro-RO" w:eastAsia="ru-RU"/>
              </w:rPr>
              <w:t>Unităţi de conţinut</w:t>
            </w:r>
          </w:p>
        </w:tc>
      </w:tr>
      <w:tr w:rsidR="00D775A0" w:rsidRPr="003F6976" w14:paraId="6D81F8A3" w14:textId="77777777" w:rsidTr="000F706D">
        <w:trPr>
          <w:trHeight w:val="349"/>
          <w:jc w:val="center"/>
        </w:trPr>
        <w:tc>
          <w:tcPr>
            <w:tcW w:w="4961" w:type="dxa"/>
            <w:shd w:val="clear" w:color="auto" w:fill="auto"/>
          </w:tcPr>
          <w:p w14:paraId="0B9264EA" w14:textId="77777777" w:rsidR="00D775A0" w:rsidRPr="003F6976" w:rsidRDefault="00D775A0" w:rsidP="00D775A0">
            <w:pPr>
              <w:numPr>
                <w:ilvl w:val="0"/>
                <w:numId w:val="38"/>
              </w:numPr>
              <w:tabs>
                <w:tab w:val="left" w:pos="170"/>
              </w:tabs>
              <w:spacing w:line="276" w:lineRule="auto"/>
              <w:jc w:val="both"/>
              <w:rPr>
                <w:color w:val="000000"/>
                <w:lang w:val="ro-RO" w:eastAsia="ru-RU"/>
              </w:rPr>
            </w:pPr>
            <w:r w:rsidRPr="003F6976">
              <w:rPr>
                <w:color w:val="000000"/>
                <w:lang w:val="ro-RO" w:eastAsia="ru-RU"/>
              </w:rPr>
              <w:t>să descrie diferite tipuri de dicționare;</w:t>
            </w:r>
          </w:p>
          <w:p w14:paraId="0A361FC1" w14:textId="77777777" w:rsidR="00D775A0" w:rsidRPr="003F6976" w:rsidRDefault="00D775A0" w:rsidP="00D775A0">
            <w:pPr>
              <w:numPr>
                <w:ilvl w:val="0"/>
                <w:numId w:val="38"/>
              </w:numPr>
              <w:tabs>
                <w:tab w:val="left" w:pos="170"/>
              </w:tabs>
              <w:spacing w:line="276" w:lineRule="auto"/>
              <w:jc w:val="both"/>
              <w:rPr>
                <w:color w:val="000000"/>
                <w:lang w:val="ro-RO" w:eastAsia="ru-RU"/>
              </w:rPr>
            </w:pPr>
            <w:r w:rsidRPr="003F6976">
              <w:rPr>
                <w:color w:val="000000"/>
                <w:lang w:val="ro-RO" w:eastAsia="ru-RU"/>
              </w:rPr>
              <w:t>să compare diferite metode de lucru cu dicționarele și bazele de date;</w:t>
            </w:r>
          </w:p>
          <w:p w14:paraId="596CF22C" w14:textId="77777777" w:rsidR="00D775A0" w:rsidRPr="003F6976" w:rsidRDefault="00D775A0" w:rsidP="00D775A0">
            <w:pPr>
              <w:numPr>
                <w:ilvl w:val="0"/>
                <w:numId w:val="38"/>
              </w:numPr>
              <w:tabs>
                <w:tab w:val="left" w:pos="170"/>
              </w:tabs>
              <w:spacing w:line="276" w:lineRule="auto"/>
              <w:jc w:val="both"/>
              <w:rPr>
                <w:color w:val="000000"/>
                <w:lang w:val="ro-RO" w:eastAsia="ru-RU"/>
              </w:rPr>
            </w:pPr>
            <w:r w:rsidRPr="003F6976">
              <w:rPr>
                <w:color w:val="000000"/>
                <w:lang w:val="ro-RO" w:eastAsia="ru-RU"/>
              </w:rPr>
              <w:t>să evalueze traducere</w:t>
            </w:r>
            <w:r>
              <w:rPr>
                <w:color w:val="000000"/>
                <w:lang w:val="ro-RO" w:eastAsia="ru-RU"/>
              </w:rPr>
              <w:t>a unui text sociopolitic</w:t>
            </w:r>
            <w:r w:rsidRPr="003F6976">
              <w:rPr>
                <w:color w:val="000000"/>
                <w:lang w:val="ro-RO" w:eastAsia="ru-RU"/>
              </w:rPr>
              <w:t xml:space="preserve"> sub aspectul corectitudinii lingvistice;</w:t>
            </w:r>
          </w:p>
          <w:p w14:paraId="439371A1" w14:textId="77777777" w:rsidR="00D775A0" w:rsidRPr="003F6976" w:rsidRDefault="00D775A0" w:rsidP="00D775A0">
            <w:pPr>
              <w:numPr>
                <w:ilvl w:val="0"/>
                <w:numId w:val="38"/>
              </w:numPr>
              <w:tabs>
                <w:tab w:val="left" w:pos="170"/>
              </w:tabs>
              <w:spacing w:line="276" w:lineRule="auto"/>
              <w:jc w:val="both"/>
              <w:rPr>
                <w:color w:val="000000"/>
                <w:lang w:val="ro-RO" w:eastAsia="ru-RU"/>
              </w:rPr>
            </w:pPr>
            <w:r w:rsidRPr="003F6976">
              <w:rPr>
                <w:color w:val="000000"/>
                <w:lang w:val="ro-RO" w:eastAsia="ru-RU"/>
              </w:rPr>
              <w:t>să propună soluții de traducere în cazul unor sintagme dificile.</w:t>
            </w:r>
          </w:p>
        </w:tc>
        <w:tc>
          <w:tcPr>
            <w:tcW w:w="4962" w:type="dxa"/>
            <w:shd w:val="clear" w:color="auto" w:fill="auto"/>
          </w:tcPr>
          <w:p w14:paraId="0A7AF9B2" w14:textId="77777777" w:rsidR="008709CB" w:rsidRPr="005C66CC" w:rsidRDefault="008709CB" w:rsidP="008709CB">
            <w:pPr>
              <w:tabs>
                <w:tab w:val="left" w:pos="170"/>
              </w:tabs>
              <w:jc w:val="both"/>
              <w:rPr>
                <w:i/>
                <w:iCs/>
                <w:lang w:val="ro-RO" w:eastAsia="ru-RU"/>
              </w:rPr>
            </w:pPr>
            <w:r w:rsidRPr="005C66CC">
              <w:rPr>
                <w:b/>
                <w:i/>
                <w:iCs/>
                <w:lang w:val="ro-RO" w:eastAsia="ru-RU"/>
              </w:rPr>
              <w:t xml:space="preserve">Termeni-cheie: </w:t>
            </w:r>
            <w:r w:rsidRPr="005C66CC">
              <w:rPr>
                <w:i/>
                <w:iCs/>
                <w:lang w:val="ro-RO" w:eastAsia="ru-RU"/>
              </w:rPr>
              <w:t>baze de date,</w:t>
            </w:r>
            <w:r w:rsidRPr="005C66CC">
              <w:rPr>
                <w:b/>
                <w:i/>
                <w:iCs/>
                <w:lang w:val="ro-RO" w:eastAsia="ru-RU"/>
              </w:rPr>
              <w:t xml:space="preserve"> </w:t>
            </w:r>
            <w:r w:rsidRPr="005C66CC">
              <w:rPr>
                <w:i/>
                <w:iCs/>
                <w:lang w:val="ro-RO" w:eastAsia="ru-RU"/>
              </w:rPr>
              <w:t>dicționare,</w:t>
            </w:r>
            <w:r w:rsidRPr="005C66CC">
              <w:rPr>
                <w:b/>
                <w:i/>
                <w:iCs/>
                <w:lang w:val="ro-RO" w:eastAsia="ru-RU"/>
              </w:rPr>
              <w:t xml:space="preserve"> </w:t>
            </w:r>
            <w:r w:rsidRPr="005C66CC">
              <w:rPr>
                <w:i/>
                <w:iCs/>
                <w:lang w:val="ro-RO" w:eastAsia="ru-RU"/>
              </w:rPr>
              <w:t>probleme de traducere</w:t>
            </w:r>
          </w:p>
          <w:p w14:paraId="2AC9CABA" w14:textId="77777777" w:rsidR="008709CB" w:rsidRDefault="008709CB" w:rsidP="008709CB">
            <w:pPr>
              <w:tabs>
                <w:tab w:val="left" w:pos="170"/>
              </w:tabs>
              <w:spacing w:line="276" w:lineRule="auto"/>
              <w:jc w:val="both"/>
              <w:rPr>
                <w:iCs/>
                <w:lang w:val="ro-RO" w:eastAsia="ru-RU"/>
              </w:rPr>
            </w:pPr>
          </w:p>
          <w:p w14:paraId="1A7309BB"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Tipuri de dicționare</w:t>
            </w:r>
          </w:p>
          <w:p w14:paraId="4A48FB56"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Documentarea în ceea ce priveș</w:t>
            </w:r>
            <w:r>
              <w:rPr>
                <w:iCs/>
                <w:lang w:val="ro-RO" w:eastAsia="ru-RU"/>
              </w:rPr>
              <w:t>te problemele de traducere</w:t>
            </w:r>
            <w:r w:rsidRPr="003F6976">
              <w:rPr>
                <w:iCs/>
                <w:lang w:val="ro-RO" w:eastAsia="ru-RU"/>
              </w:rPr>
              <w:t>;</w:t>
            </w:r>
          </w:p>
          <w:p w14:paraId="6CDEF91E" w14:textId="77777777" w:rsidR="00D775A0"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Probleme lingvisticile, extralingvistice</w:t>
            </w:r>
            <w:r>
              <w:rPr>
                <w:iCs/>
                <w:lang w:val="ro-RO" w:eastAsia="ru-RU"/>
              </w:rPr>
              <w:t xml:space="preserve">, de </w:t>
            </w:r>
            <w:r w:rsidRPr="003F6976">
              <w:rPr>
                <w:iCs/>
                <w:lang w:val="ro-RO" w:eastAsia="ru-RU"/>
              </w:rPr>
              <w:t>morfologie</w:t>
            </w:r>
          </w:p>
          <w:p w14:paraId="4107DCCC" w14:textId="77777777" w:rsidR="00E83FEF" w:rsidRPr="00A600E1" w:rsidRDefault="00E83FEF" w:rsidP="00E83FEF">
            <w:pPr>
              <w:tabs>
                <w:tab w:val="left" w:pos="170"/>
              </w:tabs>
              <w:jc w:val="both"/>
              <w:rPr>
                <w:b/>
                <w:iCs/>
                <w:lang w:val="ro-RO" w:eastAsia="ru-RU"/>
              </w:rPr>
            </w:pPr>
            <w:r w:rsidRPr="00485274">
              <w:rPr>
                <w:b/>
                <w:iCs/>
                <w:lang w:val="ro-RO" w:eastAsia="ru-RU"/>
              </w:rPr>
              <w:t>Suport tematic:</w:t>
            </w:r>
          </w:p>
          <w:p w14:paraId="65AE6356" w14:textId="77777777" w:rsidR="00E83FEF" w:rsidRPr="008F61F6" w:rsidRDefault="00E83FEF" w:rsidP="00E83FEF">
            <w:pPr>
              <w:numPr>
                <w:ilvl w:val="0"/>
                <w:numId w:val="34"/>
              </w:numPr>
              <w:tabs>
                <w:tab w:val="left" w:pos="170"/>
                <w:tab w:val="num" w:pos="460"/>
              </w:tabs>
              <w:spacing w:line="276" w:lineRule="auto"/>
              <w:ind w:left="318" w:hanging="283"/>
              <w:jc w:val="both"/>
              <w:rPr>
                <w:iCs/>
                <w:lang w:val="ro-RO" w:eastAsia="ru-RU"/>
              </w:rPr>
            </w:pPr>
            <w:r w:rsidRPr="00DE4A69">
              <w:rPr>
                <w:iCs/>
                <w:lang w:val="de-DE" w:eastAsia="ru-RU"/>
              </w:rPr>
              <w:t xml:space="preserve">Termeni </w:t>
            </w:r>
            <w:r>
              <w:rPr>
                <w:iCs/>
                <w:lang w:val="de-DE" w:eastAsia="ru-RU"/>
              </w:rPr>
              <w:t xml:space="preserve">din domeniul </w:t>
            </w:r>
            <w:r w:rsidRPr="00DE4A69">
              <w:rPr>
                <w:iCs/>
                <w:lang w:val="de-DE" w:eastAsia="ru-RU"/>
              </w:rPr>
              <w:t>politic</w:t>
            </w:r>
            <w:r>
              <w:rPr>
                <w:iCs/>
                <w:lang w:val="de-DE" w:eastAsia="ru-RU"/>
              </w:rPr>
              <w:t>: coaliție, constituție, guvern, șef de stat etc.</w:t>
            </w:r>
          </w:p>
          <w:p w14:paraId="6E25C34A" w14:textId="77777777" w:rsidR="00E83FEF" w:rsidRPr="00DC2030" w:rsidRDefault="00E83FEF" w:rsidP="00E83FEF">
            <w:pPr>
              <w:numPr>
                <w:ilvl w:val="0"/>
                <w:numId w:val="34"/>
              </w:numPr>
              <w:tabs>
                <w:tab w:val="left" w:pos="170"/>
                <w:tab w:val="num" w:pos="460"/>
              </w:tabs>
              <w:spacing w:line="276" w:lineRule="auto"/>
              <w:ind w:left="318" w:hanging="283"/>
              <w:jc w:val="both"/>
              <w:rPr>
                <w:iCs/>
                <w:lang w:val="ro-RO" w:eastAsia="ru-RU"/>
              </w:rPr>
            </w:pPr>
            <w:r>
              <w:rPr>
                <w:iCs/>
                <w:lang w:val="de-DE" w:eastAsia="ru-RU"/>
              </w:rPr>
              <w:t>Termeni din domeniul social: muncă, egalitate de șanse, protecție socială, ajutor social, adopție etc.</w:t>
            </w:r>
          </w:p>
          <w:p w14:paraId="39C1E10C" w14:textId="77777777" w:rsidR="00E83FEF" w:rsidRPr="003F6976" w:rsidRDefault="00E83FEF" w:rsidP="00E83FEF">
            <w:pPr>
              <w:numPr>
                <w:ilvl w:val="0"/>
                <w:numId w:val="34"/>
              </w:numPr>
              <w:tabs>
                <w:tab w:val="left" w:pos="170"/>
                <w:tab w:val="num" w:pos="460"/>
              </w:tabs>
              <w:spacing w:line="276" w:lineRule="auto"/>
              <w:ind w:left="318" w:hanging="283"/>
              <w:jc w:val="both"/>
              <w:rPr>
                <w:iCs/>
                <w:lang w:val="ro-RO" w:eastAsia="ru-RU"/>
              </w:rPr>
            </w:pPr>
            <w:r>
              <w:rPr>
                <w:iCs/>
                <w:lang w:val="de-DE" w:eastAsia="ru-RU"/>
              </w:rPr>
              <w:t>Exerciții de vocabular însoțite de traducere pentru automatizarea terminologiei aferente domeniului.</w:t>
            </w:r>
          </w:p>
          <w:p w14:paraId="5DE36A3D" w14:textId="77777777" w:rsidR="00D775A0" w:rsidRPr="003F6976" w:rsidRDefault="00D775A0" w:rsidP="000F706D">
            <w:pPr>
              <w:tabs>
                <w:tab w:val="left" w:pos="170"/>
              </w:tabs>
              <w:jc w:val="both"/>
              <w:rPr>
                <w:iCs/>
                <w:lang w:val="ro-RO" w:eastAsia="ru-RU"/>
              </w:rPr>
            </w:pPr>
          </w:p>
          <w:p w14:paraId="786FA10A" w14:textId="77777777" w:rsidR="00D775A0" w:rsidRPr="003F6976" w:rsidRDefault="00D775A0" w:rsidP="000F706D">
            <w:pPr>
              <w:tabs>
                <w:tab w:val="left" w:pos="170"/>
              </w:tabs>
              <w:ind w:left="35"/>
              <w:jc w:val="both"/>
              <w:rPr>
                <w:iCs/>
                <w:lang w:val="de-DE" w:eastAsia="ru-RU"/>
              </w:rPr>
            </w:pPr>
          </w:p>
        </w:tc>
      </w:tr>
    </w:tbl>
    <w:p w14:paraId="2E2C76BC" w14:textId="77777777" w:rsidR="00D775A0" w:rsidRDefault="00D775A0" w:rsidP="00D775A0">
      <w:pPr>
        <w:rPr>
          <w:b/>
          <w:color w:val="000000"/>
          <w:lang w:val="ro-RO"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D775A0" w:rsidRPr="00B9452F" w14:paraId="29381A30" w14:textId="77777777" w:rsidTr="000F706D">
        <w:trPr>
          <w:trHeight w:val="349"/>
          <w:jc w:val="center"/>
        </w:trPr>
        <w:tc>
          <w:tcPr>
            <w:tcW w:w="9923" w:type="dxa"/>
            <w:gridSpan w:val="2"/>
            <w:shd w:val="clear" w:color="auto" w:fill="auto"/>
          </w:tcPr>
          <w:p w14:paraId="7AD3C4F6" w14:textId="77777777" w:rsidR="00D775A0" w:rsidRPr="003F6976" w:rsidRDefault="00D775A0" w:rsidP="000F706D">
            <w:pPr>
              <w:tabs>
                <w:tab w:val="left" w:pos="170"/>
              </w:tabs>
              <w:jc w:val="both"/>
              <w:rPr>
                <w:b/>
                <w:iCs/>
                <w:lang w:val="ro-RO" w:eastAsia="ru-RU"/>
              </w:rPr>
            </w:pPr>
            <w:r w:rsidRPr="00DE0654">
              <w:rPr>
                <w:b/>
                <w:bCs/>
                <w:lang w:val="ro-RO" w:eastAsia="ru-RU"/>
              </w:rPr>
              <w:t>Tema nr.</w:t>
            </w:r>
            <w:r>
              <w:rPr>
                <w:b/>
                <w:bCs/>
                <w:lang w:val="ro-RO" w:eastAsia="ru-RU"/>
              </w:rPr>
              <w:t xml:space="preserve"> 3: </w:t>
            </w:r>
            <w:r w:rsidRPr="003F6976">
              <w:rPr>
                <w:b/>
                <w:bCs/>
                <w:lang w:val="ro-RO"/>
              </w:rPr>
              <w:t xml:space="preserve"> </w:t>
            </w:r>
            <w:r w:rsidRPr="003F6976">
              <w:rPr>
                <w:b/>
                <w:iCs/>
                <w:lang w:val="ro-RO" w:eastAsia="ru-RU"/>
              </w:rPr>
              <w:t>Unitate de traducere</w:t>
            </w:r>
            <w:r w:rsidR="00E83FEF">
              <w:rPr>
                <w:b/>
                <w:iCs/>
                <w:lang w:val="ro-RO" w:eastAsia="ru-RU"/>
              </w:rPr>
              <w:t xml:space="preserve">. Segmentarea semantică în traducerea textelor din domeniul </w:t>
            </w:r>
            <w:r w:rsidR="00E83FEF">
              <w:rPr>
                <w:b/>
                <w:iCs/>
                <w:lang w:val="ro-RO" w:eastAsia="ru-RU"/>
              </w:rPr>
              <w:lastRenderedPageBreak/>
              <w:t>sociopolitic.</w:t>
            </w:r>
          </w:p>
        </w:tc>
      </w:tr>
      <w:tr w:rsidR="00D775A0" w:rsidRPr="003F6976" w14:paraId="788A2390" w14:textId="77777777" w:rsidTr="000F706D">
        <w:trPr>
          <w:trHeight w:val="349"/>
          <w:jc w:val="center"/>
        </w:trPr>
        <w:tc>
          <w:tcPr>
            <w:tcW w:w="4961" w:type="dxa"/>
            <w:shd w:val="clear" w:color="auto" w:fill="auto"/>
          </w:tcPr>
          <w:p w14:paraId="685170FC" w14:textId="77777777" w:rsidR="00D775A0" w:rsidRPr="003F6976" w:rsidRDefault="00D775A0" w:rsidP="00D775A0">
            <w:pPr>
              <w:numPr>
                <w:ilvl w:val="0"/>
                <w:numId w:val="39"/>
              </w:numPr>
              <w:tabs>
                <w:tab w:val="left" w:pos="170"/>
              </w:tabs>
              <w:spacing w:line="276" w:lineRule="auto"/>
              <w:jc w:val="both"/>
              <w:rPr>
                <w:color w:val="000000"/>
                <w:lang w:val="ro-RO" w:eastAsia="ru-RU"/>
              </w:rPr>
            </w:pPr>
            <w:r w:rsidRPr="003F6976">
              <w:rPr>
                <w:color w:val="000000"/>
                <w:lang w:val="ro-RO" w:eastAsia="ru-RU"/>
              </w:rPr>
              <w:lastRenderedPageBreak/>
              <w:t xml:space="preserve">să definească noțiunea de </w:t>
            </w:r>
            <w:r w:rsidRPr="003F6976">
              <w:rPr>
                <w:i/>
                <w:color w:val="000000"/>
                <w:lang w:val="ro-RO" w:eastAsia="ru-RU"/>
              </w:rPr>
              <w:t>unitate de traducere</w:t>
            </w:r>
            <w:r w:rsidRPr="003F6976">
              <w:rPr>
                <w:color w:val="000000"/>
                <w:lang w:val="ro-RO" w:eastAsia="ru-RU"/>
              </w:rPr>
              <w:t>;</w:t>
            </w:r>
          </w:p>
          <w:p w14:paraId="176873AD" w14:textId="77777777" w:rsidR="00D775A0" w:rsidRPr="003F6976" w:rsidRDefault="00D775A0" w:rsidP="00D775A0">
            <w:pPr>
              <w:numPr>
                <w:ilvl w:val="0"/>
                <w:numId w:val="39"/>
              </w:numPr>
              <w:tabs>
                <w:tab w:val="left" w:pos="170"/>
              </w:tabs>
              <w:spacing w:line="276" w:lineRule="auto"/>
              <w:jc w:val="both"/>
              <w:rPr>
                <w:color w:val="000000"/>
                <w:lang w:val="ro-RO" w:eastAsia="ru-RU"/>
              </w:rPr>
            </w:pPr>
            <w:r w:rsidRPr="003F6976">
              <w:rPr>
                <w:color w:val="000000"/>
                <w:lang w:val="ro-RO" w:eastAsia="ru-RU"/>
              </w:rPr>
              <w:t xml:space="preserve">să </w:t>
            </w:r>
            <w:r>
              <w:rPr>
                <w:color w:val="000000"/>
                <w:lang w:val="ro-RO" w:eastAsia="ru-RU"/>
              </w:rPr>
              <w:t>determine</w:t>
            </w:r>
            <w:r w:rsidRPr="003F6976">
              <w:rPr>
                <w:color w:val="000000"/>
                <w:lang w:val="ro-RO" w:eastAsia="ru-RU"/>
              </w:rPr>
              <w:t xml:space="preserve"> tipurile de unități de traducere în conformitate cu situația de traducere;</w:t>
            </w:r>
          </w:p>
          <w:p w14:paraId="1D2A7E8E" w14:textId="77777777" w:rsidR="00D775A0" w:rsidRPr="000372E5" w:rsidRDefault="00D775A0" w:rsidP="00D775A0">
            <w:pPr>
              <w:numPr>
                <w:ilvl w:val="0"/>
                <w:numId w:val="39"/>
              </w:numPr>
              <w:tabs>
                <w:tab w:val="left" w:pos="170"/>
              </w:tabs>
              <w:spacing w:line="276" w:lineRule="auto"/>
              <w:jc w:val="both"/>
              <w:rPr>
                <w:color w:val="000000"/>
                <w:lang w:val="ro-RO" w:eastAsia="ru-RU"/>
              </w:rPr>
            </w:pPr>
            <w:r w:rsidRPr="003F6976">
              <w:rPr>
                <w:lang w:val="ro-RO"/>
              </w:rPr>
              <w:t>să segmenteze textul în unități logice scurte medii și lungi;</w:t>
            </w:r>
          </w:p>
          <w:p w14:paraId="0245C4BD" w14:textId="77777777" w:rsidR="00D775A0" w:rsidRPr="003F6976" w:rsidRDefault="00D775A0" w:rsidP="00D775A0">
            <w:pPr>
              <w:numPr>
                <w:ilvl w:val="0"/>
                <w:numId w:val="39"/>
              </w:numPr>
              <w:tabs>
                <w:tab w:val="left" w:pos="170"/>
              </w:tabs>
              <w:spacing w:line="276" w:lineRule="auto"/>
              <w:jc w:val="both"/>
              <w:rPr>
                <w:color w:val="000000"/>
                <w:lang w:val="ro-RO" w:eastAsia="ru-RU"/>
              </w:rPr>
            </w:pPr>
            <w:r w:rsidRPr="003F6976">
              <w:rPr>
                <w:lang w:val="ro-RO"/>
              </w:rPr>
              <w:t xml:space="preserve">să </w:t>
            </w:r>
            <w:r>
              <w:rPr>
                <w:lang w:val="ro-RO"/>
              </w:rPr>
              <w:t>determine</w:t>
            </w:r>
            <w:r w:rsidRPr="003F6976">
              <w:rPr>
                <w:lang w:val="ro-RO"/>
              </w:rPr>
              <w:t xml:space="preserve"> corelația dintre informația principală și secundară </w:t>
            </w:r>
            <w:r>
              <w:rPr>
                <w:lang w:val="ro-RO"/>
              </w:rPr>
              <w:t>din text</w:t>
            </w:r>
            <w:r w:rsidRPr="003F6976">
              <w:rPr>
                <w:lang w:val="ro-RO"/>
              </w:rPr>
              <w:t>.</w:t>
            </w:r>
          </w:p>
          <w:p w14:paraId="49992E26" w14:textId="77777777" w:rsidR="00D775A0" w:rsidRPr="003F6976" w:rsidRDefault="00D775A0" w:rsidP="00D775A0">
            <w:pPr>
              <w:numPr>
                <w:ilvl w:val="0"/>
                <w:numId w:val="39"/>
              </w:numPr>
              <w:tabs>
                <w:tab w:val="left" w:pos="170"/>
              </w:tabs>
              <w:spacing w:line="276" w:lineRule="auto"/>
              <w:jc w:val="both"/>
              <w:rPr>
                <w:color w:val="000000"/>
                <w:lang w:val="ro-RO" w:eastAsia="ru-RU"/>
              </w:rPr>
            </w:pPr>
            <w:r w:rsidRPr="003F6976">
              <w:rPr>
                <w:lang w:val="ro-RO"/>
              </w:rPr>
              <w:t xml:space="preserve">să traducă texte </w:t>
            </w:r>
            <w:r>
              <w:rPr>
                <w:lang w:val="ro-RO"/>
              </w:rPr>
              <w:t xml:space="preserve">asociate domeniului sociopolitic </w:t>
            </w:r>
            <w:r w:rsidRPr="003F6976">
              <w:rPr>
                <w:lang w:val="ro-RO"/>
              </w:rPr>
              <w:t>conform unităților scurte, medii și lungi</w:t>
            </w:r>
            <w:r>
              <w:rPr>
                <w:lang w:val="ro-RO"/>
              </w:rPr>
              <w:t>.</w:t>
            </w:r>
          </w:p>
          <w:p w14:paraId="148C3716" w14:textId="77777777" w:rsidR="00D775A0" w:rsidRPr="003F6976" w:rsidRDefault="00D775A0" w:rsidP="000F706D">
            <w:pPr>
              <w:tabs>
                <w:tab w:val="left" w:pos="170"/>
                <w:tab w:val="num" w:pos="720"/>
              </w:tabs>
              <w:jc w:val="both"/>
              <w:rPr>
                <w:color w:val="000000"/>
                <w:lang w:val="ro-RO" w:eastAsia="ru-RU"/>
              </w:rPr>
            </w:pPr>
          </w:p>
        </w:tc>
        <w:tc>
          <w:tcPr>
            <w:tcW w:w="4962" w:type="dxa"/>
            <w:shd w:val="clear" w:color="auto" w:fill="auto"/>
          </w:tcPr>
          <w:p w14:paraId="6229F1D9" w14:textId="77777777" w:rsidR="008709CB" w:rsidRPr="005C66CC" w:rsidRDefault="008709CB" w:rsidP="008709CB">
            <w:pPr>
              <w:tabs>
                <w:tab w:val="left" w:pos="170"/>
              </w:tabs>
              <w:spacing w:line="276" w:lineRule="auto"/>
              <w:jc w:val="both"/>
              <w:rPr>
                <w:i/>
                <w:iCs/>
                <w:lang w:val="ro-RO" w:eastAsia="ru-RU"/>
              </w:rPr>
            </w:pPr>
            <w:r w:rsidRPr="005C66CC">
              <w:rPr>
                <w:b/>
                <w:i/>
                <w:iCs/>
                <w:lang w:val="ro-RO" w:eastAsia="ru-RU"/>
              </w:rPr>
              <w:t xml:space="preserve">Termeni-cheie: </w:t>
            </w:r>
            <w:r w:rsidRPr="005C66CC">
              <w:rPr>
                <w:i/>
                <w:iCs/>
                <w:lang w:val="ro-RO" w:eastAsia="ru-RU"/>
              </w:rPr>
              <w:t>unitate de traducere, segmentarea textului</w:t>
            </w:r>
          </w:p>
          <w:p w14:paraId="7E300E22" w14:textId="77777777" w:rsidR="008709CB" w:rsidRDefault="008709CB" w:rsidP="008709CB">
            <w:pPr>
              <w:tabs>
                <w:tab w:val="left" w:pos="170"/>
              </w:tabs>
              <w:spacing w:line="276" w:lineRule="auto"/>
              <w:jc w:val="both"/>
              <w:rPr>
                <w:iCs/>
                <w:lang w:val="ro-RO" w:eastAsia="ru-RU"/>
              </w:rPr>
            </w:pPr>
          </w:p>
          <w:p w14:paraId="149B3BAB" w14:textId="77777777" w:rsidR="00D775A0"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Unitate de traducere. Tipuri de unități de traducere.</w:t>
            </w:r>
          </w:p>
          <w:p w14:paraId="224CD8C7"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Pr>
                <w:iCs/>
                <w:lang w:val="ro-RO" w:eastAsia="ru-RU"/>
              </w:rPr>
              <w:t xml:space="preserve">Textul sociopolitic: asistență socială, ocuparea forței de muncă, structuri politice, management și organizare social-politică </w:t>
            </w:r>
          </w:p>
          <w:p w14:paraId="792512F8"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 xml:space="preserve"> </w:t>
            </w:r>
            <w:r w:rsidRPr="003F6976">
              <w:rPr>
                <w:lang w:val="ro-RO"/>
              </w:rPr>
              <w:t>Segmentarea textului</w:t>
            </w:r>
            <w:r>
              <w:rPr>
                <w:lang w:val="ro-RO"/>
              </w:rPr>
              <w:t xml:space="preserve"> sociopolitic</w:t>
            </w:r>
            <w:r w:rsidRPr="003F6976">
              <w:rPr>
                <w:lang w:val="ro-RO"/>
              </w:rPr>
              <w:t xml:space="preserve"> în unități logice scurte medii și lungi.</w:t>
            </w:r>
          </w:p>
          <w:p w14:paraId="1E55BBA4"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lang w:val="ro-RO"/>
              </w:rPr>
              <w:t xml:space="preserve">Traducerea textelor </w:t>
            </w:r>
            <w:r>
              <w:rPr>
                <w:lang w:val="ro-RO"/>
              </w:rPr>
              <w:t xml:space="preserve">sociopolitice </w:t>
            </w:r>
            <w:r w:rsidRPr="003F6976">
              <w:rPr>
                <w:lang w:val="ro-RO"/>
              </w:rPr>
              <w:t>conform unităților logice scurte medii și lungi.</w:t>
            </w:r>
          </w:p>
          <w:p w14:paraId="5A0C4CAE" w14:textId="77777777" w:rsidR="00E83FEF" w:rsidRDefault="00E83FEF" w:rsidP="00E83FEF">
            <w:pPr>
              <w:tabs>
                <w:tab w:val="left" w:pos="170"/>
              </w:tabs>
              <w:ind w:left="318"/>
              <w:jc w:val="both"/>
              <w:rPr>
                <w:b/>
                <w:lang w:val="ro-RO"/>
              </w:rPr>
            </w:pPr>
            <w:r w:rsidRPr="00117CF8">
              <w:rPr>
                <w:b/>
                <w:lang w:val="ro-RO"/>
              </w:rPr>
              <w:t>Suport tematic:</w:t>
            </w:r>
          </w:p>
          <w:p w14:paraId="24E6A1B4" w14:textId="77777777" w:rsidR="00E83FEF" w:rsidRPr="000103B2" w:rsidRDefault="00E83FEF" w:rsidP="00E83FEF">
            <w:pPr>
              <w:numPr>
                <w:ilvl w:val="0"/>
                <w:numId w:val="34"/>
              </w:numPr>
              <w:tabs>
                <w:tab w:val="left" w:pos="170"/>
                <w:tab w:val="num" w:pos="460"/>
              </w:tabs>
              <w:spacing w:line="276" w:lineRule="auto"/>
              <w:ind w:left="318" w:hanging="283"/>
              <w:jc w:val="both"/>
              <w:rPr>
                <w:iCs/>
                <w:lang w:val="ro-RO" w:eastAsia="ru-RU"/>
              </w:rPr>
            </w:pPr>
            <w:r w:rsidRPr="003F6976">
              <w:rPr>
                <w:lang w:val="ro-RO"/>
              </w:rPr>
              <w:t xml:space="preserve">Traducerea textelor </w:t>
            </w:r>
            <w:r>
              <w:rPr>
                <w:lang w:val="ro-RO"/>
              </w:rPr>
              <w:t xml:space="preserve">sociopolitice </w:t>
            </w:r>
            <w:r w:rsidRPr="003F6976">
              <w:rPr>
                <w:lang w:val="ro-RO"/>
              </w:rPr>
              <w:t>conform unitățil</w:t>
            </w:r>
            <w:r>
              <w:rPr>
                <w:lang w:val="ro-RO"/>
              </w:rPr>
              <w:t>or logice scurte, medii și lungi;</w:t>
            </w:r>
          </w:p>
          <w:p w14:paraId="3ED63ED9" w14:textId="77777777" w:rsidR="00E83FEF" w:rsidRDefault="00E83FEF" w:rsidP="00E83FEF">
            <w:pPr>
              <w:numPr>
                <w:ilvl w:val="0"/>
                <w:numId w:val="34"/>
              </w:numPr>
              <w:tabs>
                <w:tab w:val="left" w:pos="170"/>
                <w:tab w:val="num" w:pos="460"/>
              </w:tabs>
              <w:spacing w:line="276" w:lineRule="auto"/>
              <w:ind w:left="318" w:hanging="283"/>
              <w:jc w:val="both"/>
              <w:rPr>
                <w:iCs/>
                <w:lang w:val="ro-RO" w:eastAsia="ru-RU"/>
              </w:rPr>
            </w:pPr>
            <w:r>
              <w:rPr>
                <w:iCs/>
                <w:lang w:val="ro-RO" w:eastAsia="ru-RU"/>
              </w:rPr>
              <w:t>Traducerea textelor ce reflectă situația politică în lume;</w:t>
            </w:r>
          </w:p>
          <w:p w14:paraId="3C35D71C" w14:textId="77777777" w:rsidR="00D775A0" w:rsidRPr="003F6976" w:rsidRDefault="00D775A0" w:rsidP="000F706D">
            <w:pPr>
              <w:tabs>
                <w:tab w:val="left" w:pos="170"/>
              </w:tabs>
              <w:ind w:left="35"/>
              <w:jc w:val="both"/>
              <w:rPr>
                <w:i/>
                <w:iCs/>
                <w:lang w:val="ro-RO" w:eastAsia="ru-RU"/>
              </w:rPr>
            </w:pPr>
          </w:p>
        </w:tc>
      </w:tr>
    </w:tbl>
    <w:p w14:paraId="668335B5" w14:textId="77777777" w:rsidR="00D775A0" w:rsidRPr="003F6976" w:rsidRDefault="00D775A0" w:rsidP="00D775A0">
      <w:pPr>
        <w:rPr>
          <w:b/>
          <w:color w:val="000000"/>
          <w:lang w:val="ro-RO"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D775A0" w:rsidRPr="00D33C08" w14:paraId="531CED55" w14:textId="77777777" w:rsidTr="000F706D">
        <w:trPr>
          <w:trHeight w:val="247"/>
          <w:jc w:val="center"/>
        </w:trPr>
        <w:tc>
          <w:tcPr>
            <w:tcW w:w="9923" w:type="dxa"/>
            <w:gridSpan w:val="2"/>
            <w:shd w:val="clear" w:color="auto" w:fill="auto"/>
          </w:tcPr>
          <w:p w14:paraId="52B05E42" w14:textId="77777777" w:rsidR="00D775A0" w:rsidRPr="003F6976" w:rsidRDefault="00D775A0" w:rsidP="000F706D">
            <w:pPr>
              <w:rPr>
                <w:b/>
                <w:iCs/>
                <w:lang w:val="ro-RO" w:eastAsia="ru-RU"/>
              </w:rPr>
            </w:pPr>
            <w:r w:rsidRPr="00DE0654">
              <w:rPr>
                <w:b/>
                <w:bCs/>
                <w:lang w:val="ro-RO" w:eastAsia="ru-RU"/>
              </w:rPr>
              <w:t>Tema nr.</w:t>
            </w:r>
            <w:r>
              <w:rPr>
                <w:b/>
                <w:bCs/>
                <w:lang w:val="ro-RO" w:eastAsia="ru-RU"/>
              </w:rPr>
              <w:t xml:space="preserve"> 4: </w:t>
            </w:r>
            <w:r w:rsidRPr="003F6976">
              <w:rPr>
                <w:b/>
                <w:bCs/>
                <w:lang w:val="ro-RO" w:eastAsia="ru-RU"/>
              </w:rPr>
              <w:t>Tehnici, metode și strategii aplicate în traducerea scrisă a textului sociopolitic</w:t>
            </w:r>
          </w:p>
        </w:tc>
      </w:tr>
      <w:tr w:rsidR="00D775A0" w:rsidRPr="003F6976" w14:paraId="3BD7C06F" w14:textId="77777777" w:rsidTr="000F706D">
        <w:trPr>
          <w:trHeight w:val="247"/>
          <w:jc w:val="center"/>
        </w:trPr>
        <w:tc>
          <w:tcPr>
            <w:tcW w:w="4961" w:type="dxa"/>
            <w:shd w:val="clear" w:color="auto" w:fill="auto"/>
          </w:tcPr>
          <w:p w14:paraId="17C9AA2D" w14:textId="77777777" w:rsidR="00D775A0" w:rsidRPr="003F6976" w:rsidRDefault="00D4752B" w:rsidP="000F706D">
            <w:pPr>
              <w:jc w:val="center"/>
              <w:rPr>
                <w:b/>
                <w:iCs/>
                <w:lang w:val="ro-RO" w:eastAsia="ru-RU"/>
              </w:rPr>
            </w:pPr>
            <w:r w:rsidRPr="003F6976">
              <w:rPr>
                <w:b/>
                <w:iCs/>
                <w:lang w:val="ro-RO" w:eastAsia="ru-RU"/>
              </w:rPr>
              <w:t>Obiective</w:t>
            </w:r>
            <w:r>
              <w:rPr>
                <w:b/>
                <w:iCs/>
                <w:lang w:val="ro-RO" w:eastAsia="ru-RU"/>
              </w:rPr>
              <w:t xml:space="preserve"> de referință</w:t>
            </w:r>
          </w:p>
        </w:tc>
        <w:tc>
          <w:tcPr>
            <w:tcW w:w="4962" w:type="dxa"/>
            <w:shd w:val="clear" w:color="auto" w:fill="auto"/>
          </w:tcPr>
          <w:p w14:paraId="2E924116" w14:textId="77777777" w:rsidR="00D775A0" w:rsidRPr="003F6976" w:rsidRDefault="00D775A0" w:rsidP="000F706D">
            <w:pPr>
              <w:jc w:val="center"/>
              <w:rPr>
                <w:b/>
                <w:iCs/>
                <w:lang w:val="ro-RO" w:eastAsia="ru-RU"/>
              </w:rPr>
            </w:pPr>
            <w:r w:rsidRPr="003F6976">
              <w:rPr>
                <w:b/>
                <w:iCs/>
                <w:lang w:val="ro-RO" w:eastAsia="ru-RU"/>
              </w:rPr>
              <w:t>Unităţi de conţinut</w:t>
            </w:r>
          </w:p>
        </w:tc>
      </w:tr>
      <w:tr w:rsidR="00D775A0" w:rsidRPr="00E83FEF" w14:paraId="1CDC076B" w14:textId="77777777" w:rsidTr="000F706D">
        <w:trPr>
          <w:trHeight w:val="349"/>
          <w:jc w:val="center"/>
        </w:trPr>
        <w:tc>
          <w:tcPr>
            <w:tcW w:w="4961" w:type="dxa"/>
            <w:shd w:val="clear" w:color="auto" w:fill="auto"/>
          </w:tcPr>
          <w:p w14:paraId="5EFE3B30" w14:textId="77777777" w:rsidR="00D775A0" w:rsidRPr="003F6976" w:rsidRDefault="00D775A0" w:rsidP="00D775A0">
            <w:pPr>
              <w:numPr>
                <w:ilvl w:val="0"/>
                <w:numId w:val="40"/>
              </w:numPr>
              <w:tabs>
                <w:tab w:val="left" w:pos="170"/>
              </w:tabs>
              <w:spacing w:line="276" w:lineRule="auto"/>
              <w:jc w:val="both"/>
              <w:rPr>
                <w:color w:val="000000"/>
                <w:lang w:val="ro-RO" w:eastAsia="ru-RU"/>
              </w:rPr>
            </w:pPr>
            <w:r w:rsidRPr="003F6976">
              <w:rPr>
                <w:color w:val="000000"/>
                <w:lang w:val="ro-RO" w:eastAsia="ru-RU"/>
              </w:rPr>
              <w:t xml:space="preserve">să definească noțiunile de </w:t>
            </w:r>
            <w:r w:rsidRPr="003F6976">
              <w:rPr>
                <w:i/>
                <w:color w:val="000000"/>
                <w:lang w:val="ro-RO" w:eastAsia="ru-RU"/>
              </w:rPr>
              <w:t>tehnică</w:t>
            </w:r>
            <w:r w:rsidRPr="003F6976">
              <w:rPr>
                <w:color w:val="000000"/>
                <w:lang w:val="ro-RO" w:eastAsia="ru-RU"/>
              </w:rPr>
              <w:t xml:space="preserve">, </w:t>
            </w:r>
            <w:r w:rsidRPr="003F6976">
              <w:rPr>
                <w:i/>
                <w:color w:val="000000"/>
                <w:lang w:val="ro-RO" w:eastAsia="ru-RU"/>
              </w:rPr>
              <w:t>metodă</w:t>
            </w:r>
            <w:r w:rsidRPr="003F6976">
              <w:rPr>
                <w:color w:val="000000"/>
                <w:lang w:val="ro-RO" w:eastAsia="ru-RU"/>
              </w:rPr>
              <w:t xml:space="preserve"> și </w:t>
            </w:r>
            <w:r w:rsidRPr="003F6976">
              <w:rPr>
                <w:i/>
                <w:color w:val="000000"/>
                <w:lang w:val="ro-RO" w:eastAsia="ru-RU"/>
              </w:rPr>
              <w:t>strategie</w:t>
            </w:r>
            <w:r w:rsidRPr="003F6976">
              <w:rPr>
                <w:color w:val="000000"/>
                <w:lang w:val="ro-RO" w:eastAsia="ru-RU"/>
              </w:rPr>
              <w:t xml:space="preserve"> </w:t>
            </w:r>
            <w:r w:rsidRPr="003F6976">
              <w:rPr>
                <w:i/>
                <w:color w:val="000000"/>
                <w:lang w:val="ro-RO" w:eastAsia="ru-RU"/>
              </w:rPr>
              <w:t>de traducere</w:t>
            </w:r>
            <w:r w:rsidRPr="003F6976">
              <w:rPr>
                <w:color w:val="000000"/>
                <w:lang w:val="ro-RO" w:eastAsia="ru-RU"/>
              </w:rPr>
              <w:t>;</w:t>
            </w:r>
          </w:p>
          <w:p w14:paraId="5A318A9C" w14:textId="77777777" w:rsidR="00D775A0" w:rsidRPr="003F6976" w:rsidRDefault="00D775A0" w:rsidP="00D775A0">
            <w:pPr>
              <w:numPr>
                <w:ilvl w:val="0"/>
                <w:numId w:val="40"/>
              </w:numPr>
              <w:tabs>
                <w:tab w:val="left" w:pos="170"/>
              </w:tabs>
              <w:spacing w:line="276" w:lineRule="auto"/>
              <w:jc w:val="both"/>
              <w:rPr>
                <w:color w:val="000000"/>
                <w:lang w:val="ro-RO" w:eastAsia="ru-RU"/>
              </w:rPr>
            </w:pPr>
            <w:r w:rsidRPr="003F6976">
              <w:rPr>
                <w:color w:val="000000"/>
                <w:lang w:val="ro-RO" w:eastAsia="ru-RU"/>
              </w:rPr>
              <w:t>să  determine diferențele dintre aceste noțiuni;</w:t>
            </w:r>
          </w:p>
          <w:p w14:paraId="399F6B46" w14:textId="77777777" w:rsidR="00D775A0" w:rsidRPr="003F6976" w:rsidRDefault="00D775A0" w:rsidP="00D775A0">
            <w:pPr>
              <w:numPr>
                <w:ilvl w:val="0"/>
                <w:numId w:val="40"/>
              </w:numPr>
              <w:tabs>
                <w:tab w:val="left" w:pos="170"/>
              </w:tabs>
              <w:spacing w:line="276" w:lineRule="auto"/>
              <w:jc w:val="both"/>
              <w:rPr>
                <w:color w:val="000000"/>
                <w:lang w:val="ro-RO" w:eastAsia="ru-RU"/>
              </w:rPr>
            </w:pPr>
            <w:r w:rsidRPr="003F6976">
              <w:rPr>
                <w:color w:val="000000"/>
                <w:lang w:val="ro-RO" w:eastAsia="ru-RU"/>
              </w:rPr>
              <w:t>să utilizeze tehnici potrivite în traducerea scrisă</w:t>
            </w:r>
            <w:r>
              <w:rPr>
                <w:color w:val="000000"/>
                <w:lang w:val="ro-RO" w:eastAsia="ru-RU"/>
              </w:rPr>
              <w:t xml:space="preserve"> a textului sociopolitic</w:t>
            </w:r>
            <w:r w:rsidRPr="003F6976">
              <w:rPr>
                <w:color w:val="000000"/>
                <w:lang w:val="ro-RO" w:eastAsia="ru-RU"/>
              </w:rPr>
              <w:t>;</w:t>
            </w:r>
          </w:p>
          <w:p w14:paraId="33E325C9" w14:textId="77777777" w:rsidR="00D775A0" w:rsidRPr="003F6976" w:rsidRDefault="00D775A0" w:rsidP="00D775A0">
            <w:pPr>
              <w:numPr>
                <w:ilvl w:val="0"/>
                <w:numId w:val="40"/>
              </w:numPr>
              <w:tabs>
                <w:tab w:val="left" w:pos="170"/>
              </w:tabs>
              <w:spacing w:line="276" w:lineRule="auto"/>
              <w:jc w:val="both"/>
              <w:rPr>
                <w:color w:val="000000"/>
                <w:lang w:val="ro-RO" w:eastAsia="ru-RU"/>
              </w:rPr>
            </w:pPr>
            <w:r w:rsidRPr="003F6976">
              <w:rPr>
                <w:color w:val="000000"/>
                <w:lang w:val="ro-RO" w:eastAsia="ru-RU"/>
              </w:rPr>
              <w:t>să utilizeze metode de traducere corespunzătoare tipului de text și publicului-țintă;</w:t>
            </w:r>
          </w:p>
          <w:p w14:paraId="2C2D6331" w14:textId="77777777" w:rsidR="00D775A0" w:rsidRPr="003F6976" w:rsidRDefault="00D775A0" w:rsidP="00D775A0">
            <w:pPr>
              <w:numPr>
                <w:ilvl w:val="0"/>
                <w:numId w:val="40"/>
              </w:numPr>
              <w:tabs>
                <w:tab w:val="left" w:pos="170"/>
              </w:tabs>
              <w:spacing w:line="276" w:lineRule="auto"/>
              <w:jc w:val="both"/>
              <w:rPr>
                <w:color w:val="000000"/>
                <w:lang w:val="ro-RO" w:eastAsia="ru-RU"/>
              </w:rPr>
            </w:pPr>
            <w:r w:rsidRPr="003F6976">
              <w:rPr>
                <w:color w:val="000000"/>
                <w:lang w:val="ro-RO" w:eastAsia="ru-RU"/>
              </w:rPr>
              <w:t xml:space="preserve">să </w:t>
            </w:r>
            <w:r>
              <w:rPr>
                <w:color w:val="000000"/>
                <w:lang w:val="ro-RO" w:eastAsia="ru-RU"/>
              </w:rPr>
              <w:t>propună</w:t>
            </w:r>
            <w:r w:rsidRPr="003F6976">
              <w:rPr>
                <w:color w:val="000000"/>
                <w:lang w:val="ro-RO" w:eastAsia="ru-RU"/>
              </w:rPr>
              <w:t xml:space="preserve"> strategii adecvate pentru remedierea problemelor de traducere</w:t>
            </w:r>
            <w:r>
              <w:rPr>
                <w:color w:val="000000"/>
                <w:lang w:val="ro-RO" w:eastAsia="ru-RU"/>
              </w:rPr>
              <w:t xml:space="preserve"> a textului sociopolitic</w:t>
            </w:r>
            <w:r w:rsidRPr="003F6976">
              <w:rPr>
                <w:color w:val="000000"/>
                <w:lang w:val="ro-RO" w:eastAsia="ru-RU"/>
              </w:rPr>
              <w:t>.</w:t>
            </w:r>
          </w:p>
        </w:tc>
        <w:tc>
          <w:tcPr>
            <w:tcW w:w="4962" w:type="dxa"/>
            <w:shd w:val="clear" w:color="auto" w:fill="auto"/>
          </w:tcPr>
          <w:p w14:paraId="64431A1A" w14:textId="77777777" w:rsidR="008709CB" w:rsidRPr="005C66CC" w:rsidRDefault="008709CB" w:rsidP="008709CB">
            <w:pPr>
              <w:tabs>
                <w:tab w:val="left" w:pos="170"/>
              </w:tabs>
              <w:spacing w:line="276" w:lineRule="auto"/>
              <w:ind w:left="151"/>
              <w:jc w:val="both"/>
              <w:rPr>
                <w:i/>
                <w:iCs/>
                <w:lang w:val="ro-RO" w:eastAsia="ru-RU"/>
              </w:rPr>
            </w:pPr>
            <w:r w:rsidRPr="005C66CC">
              <w:rPr>
                <w:b/>
                <w:i/>
                <w:iCs/>
                <w:lang w:val="ro-RO" w:eastAsia="ru-RU"/>
              </w:rPr>
              <w:t xml:space="preserve">Termeni-cheie: </w:t>
            </w:r>
            <w:r w:rsidRPr="005C66CC">
              <w:rPr>
                <w:i/>
                <w:iCs/>
                <w:lang w:val="ro-RO" w:eastAsia="ru-RU"/>
              </w:rPr>
              <w:t>procedee, tehnici, metode, strategii</w:t>
            </w:r>
          </w:p>
          <w:p w14:paraId="7D4D4656" w14:textId="77777777" w:rsidR="008709CB" w:rsidRDefault="008709CB" w:rsidP="008709CB">
            <w:pPr>
              <w:tabs>
                <w:tab w:val="left" w:pos="170"/>
              </w:tabs>
              <w:spacing w:line="276" w:lineRule="auto"/>
              <w:ind w:left="151"/>
              <w:jc w:val="both"/>
              <w:rPr>
                <w:iCs/>
                <w:lang w:val="ro-RO" w:eastAsia="ru-RU"/>
              </w:rPr>
            </w:pPr>
          </w:p>
          <w:p w14:paraId="18904ADB" w14:textId="77777777" w:rsidR="00D775A0" w:rsidRPr="003F6976" w:rsidRDefault="00D775A0" w:rsidP="00D775A0">
            <w:pPr>
              <w:numPr>
                <w:ilvl w:val="0"/>
                <w:numId w:val="35"/>
              </w:numPr>
              <w:tabs>
                <w:tab w:val="left" w:pos="170"/>
              </w:tabs>
              <w:spacing w:line="276" w:lineRule="auto"/>
              <w:ind w:left="151" w:hanging="141"/>
              <w:jc w:val="both"/>
              <w:rPr>
                <w:iCs/>
                <w:lang w:val="ro-RO" w:eastAsia="ru-RU"/>
              </w:rPr>
            </w:pPr>
            <w:r w:rsidRPr="003F6976">
              <w:rPr>
                <w:iCs/>
                <w:lang w:val="ro-RO" w:eastAsia="ru-RU"/>
              </w:rPr>
              <w:t>Tipuri de</w:t>
            </w:r>
            <w:r>
              <w:rPr>
                <w:iCs/>
                <w:lang w:val="ro-RO" w:eastAsia="ru-RU"/>
              </w:rPr>
              <w:t xml:space="preserve"> procedee și</w:t>
            </w:r>
            <w:r w:rsidRPr="003F6976">
              <w:rPr>
                <w:iCs/>
                <w:lang w:val="ro-RO" w:eastAsia="ru-RU"/>
              </w:rPr>
              <w:t xml:space="preserve"> tehnici de traducere;</w:t>
            </w:r>
          </w:p>
          <w:p w14:paraId="72945F8A" w14:textId="77777777" w:rsidR="00D775A0" w:rsidRPr="003F6976" w:rsidRDefault="00D775A0" w:rsidP="00D775A0">
            <w:pPr>
              <w:numPr>
                <w:ilvl w:val="0"/>
                <w:numId w:val="35"/>
              </w:numPr>
              <w:tabs>
                <w:tab w:val="left" w:pos="170"/>
              </w:tabs>
              <w:spacing w:line="276" w:lineRule="auto"/>
              <w:ind w:left="151" w:hanging="141"/>
              <w:jc w:val="both"/>
              <w:rPr>
                <w:iCs/>
                <w:lang w:val="ro-RO" w:eastAsia="ru-RU"/>
              </w:rPr>
            </w:pPr>
            <w:r w:rsidRPr="003F6976">
              <w:rPr>
                <w:iCs/>
                <w:lang w:val="ro-RO" w:eastAsia="ru-RU"/>
              </w:rPr>
              <w:t>Metode de traducere. Tipuri;</w:t>
            </w:r>
          </w:p>
          <w:p w14:paraId="412222E0" w14:textId="77777777" w:rsidR="00D775A0" w:rsidRPr="003F6976" w:rsidRDefault="00D775A0" w:rsidP="00D775A0">
            <w:pPr>
              <w:numPr>
                <w:ilvl w:val="0"/>
                <w:numId w:val="35"/>
              </w:numPr>
              <w:tabs>
                <w:tab w:val="left" w:pos="170"/>
              </w:tabs>
              <w:spacing w:line="276" w:lineRule="auto"/>
              <w:ind w:left="151" w:hanging="141"/>
              <w:jc w:val="both"/>
              <w:rPr>
                <w:iCs/>
                <w:lang w:val="ro-RO" w:eastAsia="ru-RU"/>
              </w:rPr>
            </w:pPr>
            <w:r>
              <w:rPr>
                <w:iCs/>
                <w:lang w:val="ro-RO" w:eastAsia="ru-RU"/>
              </w:rPr>
              <w:t>Strategii pentru depășirea dificultăților în traducerea textului sociopolitic din limba engleză în limba maternă</w:t>
            </w:r>
            <w:r w:rsidRPr="003F6976">
              <w:rPr>
                <w:iCs/>
                <w:lang w:val="ro-RO" w:eastAsia="ru-RU"/>
              </w:rPr>
              <w:t>.</w:t>
            </w:r>
          </w:p>
          <w:p w14:paraId="55A0BB06" w14:textId="77777777" w:rsidR="00D775A0" w:rsidRPr="003F6976" w:rsidRDefault="00D775A0" w:rsidP="000F706D">
            <w:pPr>
              <w:tabs>
                <w:tab w:val="left" w:pos="170"/>
              </w:tabs>
              <w:ind w:left="10"/>
              <w:jc w:val="both"/>
              <w:rPr>
                <w:iCs/>
                <w:lang w:val="ro-RO" w:eastAsia="ru-RU"/>
              </w:rPr>
            </w:pPr>
          </w:p>
          <w:p w14:paraId="1233B23E" w14:textId="77777777" w:rsidR="00E83FEF" w:rsidRPr="00EB7F13" w:rsidRDefault="00E83FEF" w:rsidP="00E83FEF">
            <w:pPr>
              <w:tabs>
                <w:tab w:val="left" w:pos="170"/>
              </w:tabs>
              <w:ind w:left="10"/>
              <w:jc w:val="both"/>
              <w:rPr>
                <w:b/>
                <w:iCs/>
                <w:lang w:val="ro-RO" w:eastAsia="ru-RU"/>
              </w:rPr>
            </w:pPr>
            <w:r w:rsidRPr="00EB7F13">
              <w:rPr>
                <w:b/>
                <w:iCs/>
                <w:lang w:val="ro-RO" w:eastAsia="ru-RU"/>
              </w:rPr>
              <w:t>Suport tematic:</w:t>
            </w:r>
          </w:p>
          <w:p w14:paraId="6449BEED" w14:textId="77777777" w:rsidR="00E83FEF" w:rsidRDefault="00E83FEF" w:rsidP="00E83FEF">
            <w:pPr>
              <w:numPr>
                <w:ilvl w:val="0"/>
                <w:numId w:val="34"/>
              </w:numPr>
              <w:tabs>
                <w:tab w:val="left" w:pos="170"/>
                <w:tab w:val="num" w:pos="460"/>
              </w:tabs>
              <w:spacing w:line="276" w:lineRule="auto"/>
              <w:ind w:left="318" w:hanging="283"/>
              <w:jc w:val="both"/>
              <w:rPr>
                <w:iCs/>
                <w:lang w:val="ro-RO" w:eastAsia="ru-RU"/>
              </w:rPr>
            </w:pPr>
            <w:r w:rsidRPr="007F7D8A">
              <w:t xml:space="preserve">Traducerea </w:t>
            </w:r>
            <w:r>
              <w:t xml:space="preserve">scrisă a </w:t>
            </w:r>
            <w:r w:rsidRPr="007F7D8A">
              <w:t>textelor de actualitate politică preluate din surs</w:t>
            </w:r>
            <w:r>
              <w:t>e online;</w:t>
            </w:r>
          </w:p>
          <w:p w14:paraId="7C2E7218" w14:textId="77777777" w:rsidR="00D775A0" w:rsidRPr="003F6976" w:rsidRDefault="00D775A0" w:rsidP="000F706D">
            <w:pPr>
              <w:tabs>
                <w:tab w:val="left" w:pos="170"/>
              </w:tabs>
              <w:ind w:left="35"/>
              <w:jc w:val="both"/>
              <w:rPr>
                <w:i/>
                <w:iCs/>
                <w:lang w:val="ro-RO" w:eastAsia="ru-RU"/>
              </w:rPr>
            </w:pPr>
          </w:p>
        </w:tc>
      </w:tr>
    </w:tbl>
    <w:p w14:paraId="401561B9" w14:textId="77777777" w:rsidR="00D775A0" w:rsidRPr="003F6976" w:rsidRDefault="00D775A0" w:rsidP="00D775A0">
      <w:pPr>
        <w:rPr>
          <w:b/>
          <w:color w:val="000000"/>
          <w:lang w:val="ro-RO"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D775A0" w:rsidRPr="003F6976" w14:paraId="756EE043" w14:textId="77777777" w:rsidTr="000F706D">
        <w:trPr>
          <w:trHeight w:val="247"/>
          <w:jc w:val="center"/>
        </w:trPr>
        <w:tc>
          <w:tcPr>
            <w:tcW w:w="9923" w:type="dxa"/>
            <w:gridSpan w:val="2"/>
            <w:shd w:val="clear" w:color="auto" w:fill="auto"/>
          </w:tcPr>
          <w:p w14:paraId="0F52C57C" w14:textId="77777777" w:rsidR="00D775A0" w:rsidRPr="003F6976" w:rsidRDefault="00D775A0" w:rsidP="000F706D">
            <w:pPr>
              <w:rPr>
                <w:b/>
                <w:iCs/>
                <w:lang w:val="ro-RO" w:eastAsia="ru-RU"/>
              </w:rPr>
            </w:pPr>
            <w:r w:rsidRPr="00DE0654">
              <w:rPr>
                <w:b/>
                <w:bCs/>
                <w:lang w:val="ro-RO" w:eastAsia="ru-RU"/>
              </w:rPr>
              <w:t>Tema nr.</w:t>
            </w:r>
            <w:r>
              <w:rPr>
                <w:b/>
                <w:bCs/>
                <w:lang w:val="ro-RO" w:eastAsia="ru-RU"/>
              </w:rPr>
              <w:t xml:space="preserve"> 5: </w:t>
            </w:r>
            <w:r w:rsidRPr="003F6976">
              <w:rPr>
                <w:b/>
                <w:bCs/>
                <w:lang w:val="ro-MD"/>
              </w:rPr>
              <w:t>Dificultăți de traducere</w:t>
            </w:r>
            <w:r>
              <w:rPr>
                <w:b/>
                <w:bCs/>
                <w:lang w:val="ro-MD"/>
              </w:rPr>
              <w:t xml:space="preserve"> </w:t>
            </w:r>
            <w:r w:rsidRPr="003F6976">
              <w:rPr>
                <w:b/>
                <w:bCs/>
                <w:lang w:val="ro-MD"/>
              </w:rPr>
              <w:t>a textului sociopolitic</w:t>
            </w:r>
          </w:p>
        </w:tc>
      </w:tr>
      <w:tr w:rsidR="00D775A0" w:rsidRPr="003F6976" w14:paraId="758E5D77" w14:textId="77777777" w:rsidTr="000F706D">
        <w:trPr>
          <w:trHeight w:val="247"/>
          <w:jc w:val="center"/>
        </w:trPr>
        <w:tc>
          <w:tcPr>
            <w:tcW w:w="4961" w:type="dxa"/>
            <w:shd w:val="clear" w:color="auto" w:fill="auto"/>
          </w:tcPr>
          <w:p w14:paraId="399E6FB7" w14:textId="77777777" w:rsidR="00D775A0" w:rsidRPr="003F6976" w:rsidRDefault="00D4752B" w:rsidP="000F706D">
            <w:pPr>
              <w:jc w:val="center"/>
              <w:rPr>
                <w:b/>
                <w:iCs/>
                <w:lang w:val="ro-RO" w:eastAsia="ru-RU"/>
              </w:rPr>
            </w:pPr>
            <w:r w:rsidRPr="003F6976">
              <w:rPr>
                <w:b/>
                <w:iCs/>
                <w:lang w:val="ro-RO" w:eastAsia="ru-RU"/>
              </w:rPr>
              <w:t>Obiective</w:t>
            </w:r>
            <w:r>
              <w:rPr>
                <w:b/>
                <w:iCs/>
                <w:lang w:val="ro-RO" w:eastAsia="ru-RU"/>
              </w:rPr>
              <w:t xml:space="preserve"> de referință</w:t>
            </w:r>
          </w:p>
        </w:tc>
        <w:tc>
          <w:tcPr>
            <w:tcW w:w="4962" w:type="dxa"/>
            <w:shd w:val="clear" w:color="auto" w:fill="auto"/>
          </w:tcPr>
          <w:p w14:paraId="0E307F3F" w14:textId="77777777" w:rsidR="00D775A0" w:rsidRPr="003F6976" w:rsidRDefault="00D775A0" w:rsidP="000F706D">
            <w:pPr>
              <w:jc w:val="center"/>
              <w:rPr>
                <w:b/>
                <w:iCs/>
                <w:lang w:val="ro-RO" w:eastAsia="ru-RU"/>
              </w:rPr>
            </w:pPr>
            <w:r w:rsidRPr="003F6976">
              <w:rPr>
                <w:b/>
                <w:iCs/>
                <w:lang w:val="ro-RO" w:eastAsia="ru-RU"/>
              </w:rPr>
              <w:t>Unităţi de conţinut</w:t>
            </w:r>
          </w:p>
        </w:tc>
      </w:tr>
      <w:tr w:rsidR="00D775A0" w:rsidRPr="00D33C08" w14:paraId="77513483" w14:textId="77777777" w:rsidTr="000F706D">
        <w:trPr>
          <w:trHeight w:val="349"/>
          <w:jc w:val="center"/>
        </w:trPr>
        <w:tc>
          <w:tcPr>
            <w:tcW w:w="4961" w:type="dxa"/>
            <w:shd w:val="clear" w:color="auto" w:fill="auto"/>
          </w:tcPr>
          <w:p w14:paraId="71A4864E" w14:textId="77777777" w:rsidR="00D775A0" w:rsidRPr="003F6976" w:rsidRDefault="00D775A0" w:rsidP="00D775A0">
            <w:pPr>
              <w:numPr>
                <w:ilvl w:val="0"/>
                <w:numId w:val="41"/>
              </w:numPr>
              <w:tabs>
                <w:tab w:val="left" w:pos="170"/>
              </w:tabs>
              <w:spacing w:line="276" w:lineRule="auto"/>
              <w:jc w:val="both"/>
              <w:rPr>
                <w:color w:val="000000"/>
                <w:lang w:val="ro-RO" w:eastAsia="ru-RU"/>
              </w:rPr>
            </w:pPr>
            <w:r w:rsidRPr="003F6976">
              <w:rPr>
                <w:color w:val="000000"/>
                <w:lang w:val="ro-RO" w:eastAsia="ru-RU"/>
              </w:rPr>
              <w:t>să det</w:t>
            </w:r>
            <w:r>
              <w:rPr>
                <w:color w:val="000000"/>
                <w:lang w:val="ro-RO" w:eastAsia="ru-RU"/>
              </w:rPr>
              <w:t>ermine tipurile de dificultăți în traducerea textului sociopolitic</w:t>
            </w:r>
            <w:r w:rsidRPr="003F6976">
              <w:rPr>
                <w:color w:val="000000"/>
                <w:lang w:val="ro-RO" w:eastAsia="ru-RU"/>
              </w:rPr>
              <w:t>;</w:t>
            </w:r>
          </w:p>
          <w:p w14:paraId="4FC143B7" w14:textId="77777777" w:rsidR="00D775A0" w:rsidRPr="003F6976" w:rsidRDefault="00D775A0" w:rsidP="00D775A0">
            <w:pPr>
              <w:numPr>
                <w:ilvl w:val="0"/>
                <w:numId w:val="41"/>
              </w:numPr>
              <w:tabs>
                <w:tab w:val="left" w:pos="170"/>
              </w:tabs>
              <w:spacing w:line="276" w:lineRule="auto"/>
              <w:jc w:val="both"/>
              <w:rPr>
                <w:color w:val="000000"/>
                <w:lang w:val="ro-RO" w:eastAsia="ru-RU"/>
              </w:rPr>
            </w:pPr>
            <w:r w:rsidRPr="003F6976">
              <w:rPr>
                <w:color w:val="000000"/>
                <w:lang w:val="ro-RO" w:eastAsia="ru-RU"/>
              </w:rPr>
              <w:t>să determine diferența dintre eroare și greșeală de traducere;</w:t>
            </w:r>
          </w:p>
          <w:p w14:paraId="444F942E" w14:textId="77777777" w:rsidR="00D775A0" w:rsidRPr="003F6976" w:rsidRDefault="00D775A0" w:rsidP="00D775A0">
            <w:pPr>
              <w:numPr>
                <w:ilvl w:val="0"/>
                <w:numId w:val="41"/>
              </w:numPr>
              <w:tabs>
                <w:tab w:val="left" w:pos="170"/>
              </w:tabs>
              <w:spacing w:line="276" w:lineRule="auto"/>
              <w:jc w:val="both"/>
              <w:rPr>
                <w:color w:val="000000"/>
                <w:lang w:val="ro-RO" w:eastAsia="ru-RU"/>
              </w:rPr>
            </w:pPr>
            <w:r w:rsidRPr="003F6976">
              <w:rPr>
                <w:color w:val="000000"/>
                <w:lang w:val="ro-RO" w:eastAsia="ru-RU"/>
              </w:rPr>
              <w:t>să identifice într-un text tradus erori de diferite tipuri;</w:t>
            </w:r>
            <w:r>
              <w:rPr>
                <w:color w:val="000000"/>
                <w:lang w:val="ro-RO" w:eastAsia="ru-RU"/>
              </w:rPr>
              <w:t xml:space="preserve"> </w:t>
            </w:r>
          </w:p>
          <w:p w14:paraId="3BF4743D" w14:textId="77777777" w:rsidR="00D775A0" w:rsidRPr="003F6976" w:rsidRDefault="00D775A0" w:rsidP="00D775A0">
            <w:pPr>
              <w:numPr>
                <w:ilvl w:val="0"/>
                <w:numId w:val="41"/>
              </w:numPr>
              <w:tabs>
                <w:tab w:val="left" w:pos="170"/>
              </w:tabs>
              <w:spacing w:line="276" w:lineRule="auto"/>
              <w:jc w:val="both"/>
              <w:rPr>
                <w:color w:val="000000"/>
                <w:lang w:val="ro-RO" w:eastAsia="ru-RU"/>
              </w:rPr>
            </w:pPr>
            <w:r w:rsidRPr="003F6976">
              <w:rPr>
                <w:color w:val="000000"/>
                <w:lang w:val="ro-RO" w:eastAsia="ru-RU"/>
              </w:rPr>
              <w:t>să explice originea capcanelor lingvistice;</w:t>
            </w:r>
          </w:p>
          <w:p w14:paraId="2C1C2599" w14:textId="77777777" w:rsidR="00D775A0" w:rsidRPr="003F6976" w:rsidRDefault="00D775A0" w:rsidP="00D775A0">
            <w:pPr>
              <w:numPr>
                <w:ilvl w:val="0"/>
                <w:numId w:val="41"/>
              </w:numPr>
              <w:tabs>
                <w:tab w:val="left" w:pos="170"/>
              </w:tabs>
              <w:spacing w:line="276" w:lineRule="auto"/>
              <w:jc w:val="both"/>
              <w:rPr>
                <w:color w:val="000000"/>
                <w:lang w:val="ro-RO" w:eastAsia="ru-RU"/>
              </w:rPr>
            </w:pPr>
            <w:r w:rsidRPr="003F6976">
              <w:rPr>
                <w:color w:val="000000"/>
                <w:lang w:val="ro-RO" w:eastAsia="ru-RU"/>
              </w:rPr>
              <w:t xml:space="preserve">să motiveze alegerea categoriilor </w:t>
            </w:r>
            <w:r w:rsidRPr="003F6976">
              <w:rPr>
                <w:color w:val="000000"/>
                <w:lang w:val="ro-RO" w:eastAsia="ru-RU"/>
              </w:rPr>
              <w:lastRenderedPageBreak/>
              <w:t>gramaticale</w:t>
            </w:r>
            <w:r>
              <w:rPr>
                <w:color w:val="000000"/>
                <w:lang w:val="ro-RO" w:eastAsia="ru-RU"/>
              </w:rPr>
              <w:t xml:space="preserve"> pentru traducere</w:t>
            </w:r>
            <w:r w:rsidRPr="003F6976">
              <w:rPr>
                <w:color w:val="000000"/>
                <w:lang w:val="ro-RO" w:eastAsia="ru-RU"/>
              </w:rPr>
              <w:t>;</w:t>
            </w:r>
          </w:p>
          <w:p w14:paraId="4EDB2577" w14:textId="77777777" w:rsidR="00D775A0" w:rsidRPr="003F6976" w:rsidRDefault="00D775A0" w:rsidP="00D775A0">
            <w:pPr>
              <w:numPr>
                <w:ilvl w:val="0"/>
                <w:numId w:val="41"/>
              </w:numPr>
              <w:tabs>
                <w:tab w:val="left" w:pos="170"/>
              </w:tabs>
              <w:spacing w:line="276" w:lineRule="auto"/>
              <w:jc w:val="both"/>
              <w:rPr>
                <w:color w:val="000000"/>
                <w:lang w:val="ro-RO" w:eastAsia="ru-RU"/>
              </w:rPr>
            </w:pPr>
            <w:r w:rsidRPr="003F6976">
              <w:rPr>
                <w:color w:val="000000"/>
                <w:lang w:val="ro-RO" w:eastAsia="ru-RU"/>
              </w:rPr>
              <w:t>să traducă diverse texte</w:t>
            </w:r>
            <w:r>
              <w:rPr>
                <w:color w:val="000000"/>
                <w:lang w:val="ro-RO" w:eastAsia="ru-RU"/>
              </w:rPr>
              <w:t xml:space="preserve"> sociopolitice</w:t>
            </w:r>
            <w:r w:rsidRPr="003F6976">
              <w:rPr>
                <w:color w:val="000000"/>
                <w:lang w:val="ro-RO" w:eastAsia="ru-RU"/>
              </w:rPr>
              <w:t xml:space="preserve"> cu nivel diferit de dificultate;</w:t>
            </w:r>
          </w:p>
          <w:p w14:paraId="483919A0" w14:textId="77777777" w:rsidR="00D775A0" w:rsidRPr="003F6976" w:rsidRDefault="00D775A0" w:rsidP="00D775A0">
            <w:pPr>
              <w:numPr>
                <w:ilvl w:val="0"/>
                <w:numId w:val="41"/>
              </w:numPr>
              <w:tabs>
                <w:tab w:val="left" w:pos="170"/>
              </w:tabs>
              <w:spacing w:line="276" w:lineRule="auto"/>
              <w:jc w:val="both"/>
              <w:rPr>
                <w:color w:val="000000"/>
                <w:lang w:val="ro-RO" w:eastAsia="ru-RU"/>
              </w:rPr>
            </w:pPr>
            <w:r w:rsidRPr="003F6976">
              <w:rPr>
                <w:color w:val="000000"/>
                <w:lang w:val="ro-RO" w:eastAsia="ru-RU"/>
              </w:rPr>
              <w:t xml:space="preserve">să </w:t>
            </w:r>
            <w:r>
              <w:rPr>
                <w:color w:val="000000"/>
                <w:lang w:val="ro-RO" w:eastAsia="ru-RU"/>
              </w:rPr>
              <w:t>propună</w:t>
            </w:r>
            <w:r w:rsidRPr="003F6976">
              <w:rPr>
                <w:color w:val="000000"/>
                <w:lang w:val="ro-RO" w:eastAsia="ru-RU"/>
              </w:rPr>
              <w:t xml:space="preserve"> soluții de traducere pentru sintagme dificile.</w:t>
            </w:r>
          </w:p>
        </w:tc>
        <w:tc>
          <w:tcPr>
            <w:tcW w:w="4962" w:type="dxa"/>
            <w:shd w:val="clear" w:color="auto" w:fill="auto"/>
          </w:tcPr>
          <w:p w14:paraId="5198EF55" w14:textId="77777777" w:rsidR="008709CB" w:rsidRDefault="008709CB" w:rsidP="008709CB">
            <w:pPr>
              <w:tabs>
                <w:tab w:val="left" w:pos="170"/>
              </w:tabs>
              <w:spacing w:line="276" w:lineRule="auto"/>
              <w:ind w:left="177"/>
              <w:jc w:val="both"/>
              <w:rPr>
                <w:i/>
                <w:iCs/>
                <w:lang w:val="ro-RO" w:eastAsia="ru-RU"/>
              </w:rPr>
            </w:pPr>
            <w:r w:rsidRPr="005C66CC">
              <w:rPr>
                <w:b/>
                <w:i/>
                <w:iCs/>
                <w:lang w:val="ro-RO" w:eastAsia="ru-RU"/>
              </w:rPr>
              <w:lastRenderedPageBreak/>
              <w:t xml:space="preserve">Termeni-cheie: </w:t>
            </w:r>
            <w:r w:rsidRPr="005C66CC">
              <w:rPr>
                <w:i/>
                <w:iCs/>
                <w:lang w:val="ro-RO" w:eastAsia="ru-RU"/>
              </w:rPr>
              <w:t>dificultăţi de traducere, corectitudine, erori</w:t>
            </w:r>
          </w:p>
          <w:p w14:paraId="73227268" w14:textId="77777777" w:rsidR="00B639BC" w:rsidRPr="005C66CC" w:rsidRDefault="00B639BC" w:rsidP="008709CB">
            <w:pPr>
              <w:tabs>
                <w:tab w:val="left" w:pos="170"/>
              </w:tabs>
              <w:spacing w:line="276" w:lineRule="auto"/>
              <w:ind w:left="177"/>
              <w:jc w:val="both"/>
              <w:rPr>
                <w:i/>
                <w:iCs/>
                <w:lang w:val="ro-RO" w:eastAsia="ru-RU"/>
              </w:rPr>
            </w:pPr>
          </w:p>
          <w:p w14:paraId="0B8BFA84"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Dificultăți de traducere de ordin lexical, gramatical, sintactic, stilistic.</w:t>
            </w:r>
          </w:p>
          <w:p w14:paraId="141661D0"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Corectitudine și greșeală</w:t>
            </w:r>
          </w:p>
          <w:p w14:paraId="39B32375"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Erori de formulare la nivel lexical;</w:t>
            </w:r>
          </w:p>
          <w:p w14:paraId="28641081"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Erori de morfologie;</w:t>
            </w:r>
          </w:p>
          <w:p w14:paraId="21D9E5E7"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lastRenderedPageBreak/>
              <w:t>Erori la nivel sintactic;</w:t>
            </w:r>
          </w:p>
          <w:p w14:paraId="3F559BDF" w14:textId="77777777" w:rsidR="00E83FEF" w:rsidRDefault="00E83FEF" w:rsidP="00E83FEF">
            <w:pPr>
              <w:tabs>
                <w:tab w:val="left" w:pos="170"/>
              </w:tabs>
              <w:ind w:left="318"/>
              <w:jc w:val="both"/>
              <w:rPr>
                <w:iCs/>
                <w:lang w:val="ro-RO" w:eastAsia="ru-RU"/>
              </w:rPr>
            </w:pPr>
            <w:r w:rsidRPr="009F2864">
              <w:rPr>
                <w:b/>
                <w:iCs/>
                <w:lang w:val="ro-RO" w:eastAsia="ru-RU"/>
              </w:rPr>
              <w:t>Suport tematic</w:t>
            </w:r>
            <w:r>
              <w:rPr>
                <w:b/>
                <w:iCs/>
                <w:lang w:val="ro-RO" w:eastAsia="ru-RU"/>
              </w:rPr>
              <w:t>:</w:t>
            </w:r>
          </w:p>
          <w:p w14:paraId="52498264" w14:textId="77777777" w:rsidR="00D775A0" w:rsidRPr="003F6976" w:rsidRDefault="00E83FEF" w:rsidP="00E83FEF">
            <w:pPr>
              <w:tabs>
                <w:tab w:val="left" w:pos="170"/>
              </w:tabs>
              <w:ind w:left="35"/>
              <w:jc w:val="both"/>
              <w:rPr>
                <w:iCs/>
                <w:lang w:val="ro-RO" w:eastAsia="ru-RU"/>
              </w:rPr>
            </w:pPr>
            <w:r>
              <w:rPr>
                <w:iCs/>
                <w:lang w:val="ro-RO" w:eastAsia="ru-RU"/>
              </w:rPr>
              <w:t>Traducerea scrisă a textelor asociate domeniului social.</w:t>
            </w:r>
          </w:p>
          <w:p w14:paraId="691C21FF" w14:textId="77777777" w:rsidR="00D775A0" w:rsidRPr="003F6976" w:rsidRDefault="00D775A0" w:rsidP="000F706D">
            <w:pPr>
              <w:tabs>
                <w:tab w:val="left" w:pos="170"/>
              </w:tabs>
              <w:ind w:left="35"/>
              <w:jc w:val="both"/>
              <w:rPr>
                <w:i/>
                <w:iCs/>
                <w:lang w:val="ro-RO" w:eastAsia="ru-RU"/>
              </w:rPr>
            </w:pPr>
          </w:p>
        </w:tc>
      </w:tr>
    </w:tbl>
    <w:p w14:paraId="01586F9E" w14:textId="77777777" w:rsidR="00D775A0" w:rsidRPr="003F6976" w:rsidRDefault="00D775A0" w:rsidP="00D775A0">
      <w:pPr>
        <w:rPr>
          <w:b/>
          <w:color w:val="000000"/>
          <w:lang w:val="ro-RO"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D775A0" w:rsidRPr="00D33C08" w14:paraId="0729E880" w14:textId="77777777" w:rsidTr="000F706D">
        <w:trPr>
          <w:trHeight w:val="247"/>
          <w:jc w:val="center"/>
        </w:trPr>
        <w:tc>
          <w:tcPr>
            <w:tcW w:w="9923" w:type="dxa"/>
            <w:gridSpan w:val="2"/>
            <w:shd w:val="clear" w:color="auto" w:fill="auto"/>
          </w:tcPr>
          <w:p w14:paraId="38BEB4C6" w14:textId="77777777" w:rsidR="00D775A0" w:rsidRPr="003F6976" w:rsidRDefault="00D775A0" w:rsidP="000F706D">
            <w:pPr>
              <w:rPr>
                <w:b/>
                <w:iCs/>
                <w:lang w:val="ro-RO" w:eastAsia="ru-RU"/>
              </w:rPr>
            </w:pPr>
            <w:r w:rsidRPr="00DE0654">
              <w:rPr>
                <w:b/>
                <w:bCs/>
                <w:lang w:val="ro-RO" w:eastAsia="ru-RU"/>
              </w:rPr>
              <w:t>Tema nr.</w:t>
            </w:r>
            <w:r>
              <w:rPr>
                <w:b/>
                <w:bCs/>
                <w:lang w:val="ro-RO" w:eastAsia="ru-RU"/>
              </w:rPr>
              <w:t xml:space="preserve"> 6: </w:t>
            </w:r>
            <w:r w:rsidRPr="003F6976">
              <w:rPr>
                <w:b/>
                <w:bCs/>
                <w:lang w:val="ro-RO" w:eastAsia="ru-RU"/>
              </w:rPr>
              <w:t>Redactarea traducerilor scrise</w:t>
            </w:r>
          </w:p>
        </w:tc>
      </w:tr>
      <w:tr w:rsidR="00D775A0" w:rsidRPr="003F6976" w14:paraId="5203AA59" w14:textId="77777777" w:rsidTr="000F706D">
        <w:trPr>
          <w:trHeight w:val="247"/>
          <w:jc w:val="center"/>
        </w:trPr>
        <w:tc>
          <w:tcPr>
            <w:tcW w:w="4961" w:type="dxa"/>
            <w:shd w:val="clear" w:color="auto" w:fill="auto"/>
          </w:tcPr>
          <w:p w14:paraId="6DC929E6" w14:textId="77777777" w:rsidR="00D775A0" w:rsidRPr="003F6976" w:rsidRDefault="00D4752B" w:rsidP="000F706D">
            <w:pPr>
              <w:jc w:val="center"/>
              <w:rPr>
                <w:b/>
                <w:iCs/>
                <w:lang w:val="ro-RO" w:eastAsia="ru-RU"/>
              </w:rPr>
            </w:pPr>
            <w:r w:rsidRPr="003F6976">
              <w:rPr>
                <w:b/>
                <w:iCs/>
                <w:lang w:val="ro-RO" w:eastAsia="ru-RU"/>
              </w:rPr>
              <w:t>Obiective</w:t>
            </w:r>
            <w:r>
              <w:rPr>
                <w:b/>
                <w:iCs/>
                <w:lang w:val="ro-RO" w:eastAsia="ru-RU"/>
              </w:rPr>
              <w:t xml:space="preserve"> de referință</w:t>
            </w:r>
          </w:p>
        </w:tc>
        <w:tc>
          <w:tcPr>
            <w:tcW w:w="4962" w:type="dxa"/>
            <w:shd w:val="clear" w:color="auto" w:fill="auto"/>
          </w:tcPr>
          <w:p w14:paraId="59594D9F" w14:textId="77777777" w:rsidR="00D775A0" w:rsidRPr="003F6976" w:rsidRDefault="00D775A0" w:rsidP="000F706D">
            <w:pPr>
              <w:jc w:val="center"/>
              <w:rPr>
                <w:b/>
                <w:iCs/>
                <w:lang w:val="ro-RO" w:eastAsia="ru-RU"/>
              </w:rPr>
            </w:pPr>
            <w:r w:rsidRPr="003F6976">
              <w:rPr>
                <w:b/>
                <w:iCs/>
                <w:lang w:val="ro-RO" w:eastAsia="ru-RU"/>
              </w:rPr>
              <w:t>Unităţi de conţinut</w:t>
            </w:r>
          </w:p>
        </w:tc>
      </w:tr>
      <w:tr w:rsidR="00D775A0" w:rsidRPr="00B9452F" w14:paraId="09CB15B5" w14:textId="77777777" w:rsidTr="000F706D">
        <w:trPr>
          <w:trHeight w:val="349"/>
          <w:jc w:val="center"/>
        </w:trPr>
        <w:tc>
          <w:tcPr>
            <w:tcW w:w="4961" w:type="dxa"/>
            <w:shd w:val="clear" w:color="auto" w:fill="auto"/>
          </w:tcPr>
          <w:p w14:paraId="71AAED26" w14:textId="77777777" w:rsidR="00D775A0" w:rsidRPr="003F6976" w:rsidRDefault="00D775A0" w:rsidP="00D775A0">
            <w:pPr>
              <w:numPr>
                <w:ilvl w:val="0"/>
                <w:numId w:val="42"/>
              </w:numPr>
              <w:tabs>
                <w:tab w:val="left" w:pos="170"/>
              </w:tabs>
              <w:spacing w:line="276" w:lineRule="auto"/>
              <w:jc w:val="both"/>
              <w:rPr>
                <w:color w:val="000000"/>
                <w:lang w:val="ro-RO" w:eastAsia="ru-RU"/>
              </w:rPr>
            </w:pPr>
            <w:r w:rsidRPr="003F6976">
              <w:rPr>
                <w:color w:val="000000"/>
                <w:lang w:val="ro-RO" w:eastAsia="ru-RU"/>
              </w:rPr>
              <w:t xml:space="preserve">să determine </w:t>
            </w:r>
            <w:r>
              <w:rPr>
                <w:color w:val="000000"/>
                <w:lang w:val="ro-RO" w:eastAsia="ru-RU"/>
              </w:rPr>
              <w:t>nivelul de corectitudine semantică al</w:t>
            </w:r>
            <w:r w:rsidRPr="003F6976">
              <w:rPr>
                <w:color w:val="000000"/>
                <w:lang w:val="ro-RO" w:eastAsia="ru-RU"/>
              </w:rPr>
              <w:t xml:space="preserve"> diferitor variante de traducere;</w:t>
            </w:r>
          </w:p>
          <w:p w14:paraId="4558BC52" w14:textId="77777777" w:rsidR="00D775A0" w:rsidRPr="003F6976" w:rsidRDefault="00D775A0" w:rsidP="00D775A0">
            <w:pPr>
              <w:numPr>
                <w:ilvl w:val="0"/>
                <w:numId w:val="42"/>
              </w:numPr>
              <w:tabs>
                <w:tab w:val="left" w:pos="170"/>
              </w:tabs>
              <w:spacing w:line="276" w:lineRule="auto"/>
              <w:jc w:val="both"/>
              <w:rPr>
                <w:color w:val="000000"/>
                <w:lang w:val="ro-RO" w:eastAsia="ru-RU"/>
              </w:rPr>
            </w:pPr>
            <w:r w:rsidRPr="003F6976">
              <w:rPr>
                <w:color w:val="000000"/>
                <w:lang w:val="ro-RO" w:eastAsia="ru-RU"/>
              </w:rPr>
              <w:t xml:space="preserve">să utilizeze </w:t>
            </w:r>
            <w:r>
              <w:rPr>
                <w:color w:val="000000"/>
                <w:lang w:val="ro-RO" w:eastAsia="ru-RU"/>
              </w:rPr>
              <w:t xml:space="preserve">norme și criterii de redactare </w:t>
            </w:r>
            <w:r w:rsidRPr="003F6976">
              <w:rPr>
                <w:color w:val="000000"/>
                <w:lang w:val="ro-RO" w:eastAsia="ru-RU"/>
              </w:rPr>
              <w:t>a textului</w:t>
            </w:r>
            <w:r>
              <w:rPr>
                <w:color w:val="000000"/>
                <w:lang w:val="ro-RO" w:eastAsia="ru-RU"/>
              </w:rPr>
              <w:t xml:space="preserve"> specifice traducerii scrise</w:t>
            </w:r>
            <w:r w:rsidRPr="003F6976">
              <w:rPr>
                <w:color w:val="000000"/>
                <w:lang w:val="ro-RO" w:eastAsia="ru-RU"/>
              </w:rPr>
              <w:t>;</w:t>
            </w:r>
          </w:p>
          <w:p w14:paraId="783D76D1" w14:textId="77777777" w:rsidR="00D775A0" w:rsidRPr="003F6976" w:rsidRDefault="00D775A0" w:rsidP="00D775A0">
            <w:pPr>
              <w:numPr>
                <w:ilvl w:val="0"/>
                <w:numId w:val="42"/>
              </w:numPr>
              <w:tabs>
                <w:tab w:val="left" w:pos="170"/>
              </w:tabs>
              <w:spacing w:line="276" w:lineRule="auto"/>
              <w:jc w:val="both"/>
              <w:rPr>
                <w:color w:val="000000"/>
                <w:lang w:val="ro-RO" w:eastAsia="ru-RU"/>
              </w:rPr>
            </w:pPr>
            <w:r w:rsidRPr="003F6976">
              <w:rPr>
                <w:color w:val="000000"/>
                <w:lang w:val="ro-RO" w:eastAsia="ru-RU"/>
              </w:rPr>
              <w:t>să analizeze erorile în traducerile colegilor;</w:t>
            </w:r>
          </w:p>
          <w:p w14:paraId="690438BE" w14:textId="77777777" w:rsidR="00D775A0" w:rsidRPr="003F6976" w:rsidRDefault="00D775A0" w:rsidP="00D775A0">
            <w:pPr>
              <w:numPr>
                <w:ilvl w:val="0"/>
                <w:numId w:val="42"/>
              </w:numPr>
              <w:tabs>
                <w:tab w:val="left" w:pos="170"/>
              </w:tabs>
              <w:spacing w:line="276" w:lineRule="auto"/>
              <w:jc w:val="both"/>
              <w:rPr>
                <w:color w:val="000000"/>
                <w:lang w:val="ro-RO" w:eastAsia="ru-RU"/>
              </w:rPr>
            </w:pPr>
            <w:r w:rsidRPr="003F6976">
              <w:rPr>
                <w:color w:val="000000"/>
                <w:lang w:val="ro-RO" w:eastAsia="ru-RU"/>
              </w:rPr>
              <w:t>să argumenteze corectările aplicate textului;</w:t>
            </w:r>
          </w:p>
          <w:p w14:paraId="6201C4F0" w14:textId="77777777" w:rsidR="00D775A0" w:rsidRPr="003F6976" w:rsidRDefault="00D775A0" w:rsidP="00D775A0">
            <w:pPr>
              <w:numPr>
                <w:ilvl w:val="0"/>
                <w:numId w:val="42"/>
              </w:numPr>
              <w:tabs>
                <w:tab w:val="left" w:pos="170"/>
              </w:tabs>
              <w:spacing w:line="276" w:lineRule="auto"/>
              <w:jc w:val="both"/>
              <w:rPr>
                <w:color w:val="000000"/>
                <w:lang w:val="ro-RO" w:eastAsia="ru-RU"/>
              </w:rPr>
            </w:pPr>
            <w:r w:rsidRPr="003F6976">
              <w:rPr>
                <w:color w:val="000000"/>
                <w:lang w:val="ro-RO" w:eastAsia="ru-RU"/>
              </w:rPr>
              <w:t xml:space="preserve">să </w:t>
            </w:r>
            <w:r>
              <w:rPr>
                <w:color w:val="000000"/>
                <w:lang w:val="ro-RO" w:eastAsia="ru-RU"/>
              </w:rPr>
              <w:t>propună</w:t>
            </w:r>
            <w:r w:rsidRPr="003F6976">
              <w:rPr>
                <w:color w:val="000000"/>
                <w:lang w:val="ro-RO" w:eastAsia="ru-RU"/>
              </w:rPr>
              <w:t xml:space="preserve"> soluții </w:t>
            </w:r>
            <w:r>
              <w:rPr>
                <w:color w:val="000000"/>
                <w:lang w:val="ro-RO" w:eastAsia="ru-RU"/>
              </w:rPr>
              <w:t>pentru remedierea potențialelor erori de traducere.</w:t>
            </w:r>
          </w:p>
        </w:tc>
        <w:tc>
          <w:tcPr>
            <w:tcW w:w="4962" w:type="dxa"/>
            <w:shd w:val="clear" w:color="auto" w:fill="auto"/>
          </w:tcPr>
          <w:p w14:paraId="78ED04F3" w14:textId="77777777" w:rsidR="008709CB" w:rsidRDefault="008709CB" w:rsidP="008709CB">
            <w:pPr>
              <w:tabs>
                <w:tab w:val="left" w:pos="170"/>
              </w:tabs>
              <w:spacing w:line="276" w:lineRule="auto"/>
              <w:jc w:val="both"/>
              <w:rPr>
                <w:i/>
                <w:iCs/>
                <w:lang w:val="ro-RO" w:eastAsia="ru-RU"/>
              </w:rPr>
            </w:pPr>
            <w:r w:rsidRPr="005C66CC">
              <w:rPr>
                <w:b/>
                <w:i/>
                <w:iCs/>
                <w:lang w:val="ro-RO" w:eastAsia="ru-RU"/>
              </w:rPr>
              <w:t xml:space="preserve">Termeni-cheie: </w:t>
            </w:r>
            <w:r w:rsidRPr="005C66CC">
              <w:rPr>
                <w:i/>
                <w:iCs/>
                <w:lang w:val="ro-RO" w:eastAsia="ru-RU"/>
              </w:rPr>
              <w:t>analiză, redactare</w:t>
            </w:r>
            <w:r w:rsidR="00B639BC">
              <w:rPr>
                <w:i/>
                <w:iCs/>
                <w:lang w:val="ro-RO" w:eastAsia="ru-RU"/>
              </w:rPr>
              <w:t>, traducere</w:t>
            </w:r>
          </w:p>
          <w:p w14:paraId="37E3CF58" w14:textId="77777777" w:rsidR="00B639BC" w:rsidRPr="005C66CC" w:rsidRDefault="00B639BC" w:rsidP="008709CB">
            <w:pPr>
              <w:tabs>
                <w:tab w:val="left" w:pos="170"/>
              </w:tabs>
              <w:spacing w:line="276" w:lineRule="auto"/>
              <w:jc w:val="both"/>
              <w:rPr>
                <w:i/>
                <w:iCs/>
                <w:lang w:val="ro-RO" w:eastAsia="ru-RU"/>
              </w:rPr>
            </w:pPr>
          </w:p>
          <w:p w14:paraId="3996408E"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 xml:space="preserve">Analiza traducerilor scrise </w:t>
            </w:r>
          </w:p>
          <w:p w14:paraId="54375C67"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Redactarea traducerilor</w:t>
            </w:r>
          </w:p>
          <w:p w14:paraId="6AE0CCEF" w14:textId="77777777" w:rsidR="00D775A0" w:rsidRPr="003F6976" w:rsidRDefault="00D775A0" w:rsidP="00D775A0">
            <w:pPr>
              <w:numPr>
                <w:ilvl w:val="0"/>
                <w:numId w:val="34"/>
              </w:numPr>
              <w:tabs>
                <w:tab w:val="left" w:pos="170"/>
                <w:tab w:val="num" w:pos="460"/>
              </w:tabs>
              <w:spacing w:line="276" w:lineRule="auto"/>
              <w:ind w:left="318" w:hanging="283"/>
              <w:jc w:val="both"/>
              <w:rPr>
                <w:iCs/>
                <w:lang w:val="ro-RO" w:eastAsia="ru-RU"/>
              </w:rPr>
            </w:pPr>
            <w:r w:rsidRPr="003F6976">
              <w:rPr>
                <w:iCs/>
                <w:lang w:val="ro-RO" w:eastAsia="ru-RU"/>
              </w:rPr>
              <w:t xml:space="preserve">Variante </w:t>
            </w:r>
            <w:r>
              <w:rPr>
                <w:iCs/>
                <w:lang w:val="ro-RO" w:eastAsia="ru-RU"/>
              </w:rPr>
              <w:t>optime de traducerea textelor sociopolitice</w:t>
            </w:r>
          </w:p>
          <w:p w14:paraId="4D22CDC8" w14:textId="77777777" w:rsidR="00E83FEF" w:rsidRPr="00A209C1" w:rsidRDefault="00E83FEF" w:rsidP="00E83FEF">
            <w:pPr>
              <w:tabs>
                <w:tab w:val="left" w:pos="170"/>
              </w:tabs>
              <w:ind w:left="318"/>
              <w:jc w:val="both"/>
              <w:rPr>
                <w:b/>
                <w:iCs/>
                <w:lang w:val="ro-RO" w:eastAsia="ru-RU"/>
              </w:rPr>
            </w:pPr>
            <w:r w:rsidRPr="00A209C1">
              <w:rPr>
                <w:b/>
                <w:iCs/>
                <w:lang w:val="ro-RO" w:eastAsia="ru-RU"/>
              </w:rPr>
              <w:t>Suport tematic</w:t>
            </w:r>
            <w:r>
              <w:rPr>
                <w:b/>
                <w:iCs/>
                <w:lang w:val="ro-RO" w:eastAsia="ru-RU"/>
              </w:rPr>
              <w:t>:</w:t>
            </w:r>
          </w:p>
          <w:p w14:paraId="4B3D4D4B" w14:textId="77777777" w:rsidR="00D775A0" w:rsidRPr="003F6976" w:rsidRDefault="00E83FEF" w:rsidP="00E83FEF">
            <w:pPr>
              <w:tabs>
                <w:tab w:val="left" w:pos="170"/>
              </w:tabs>
              <w:jc w:val="both"/>
              <w:rPr>
                <w:iCs/>
                <w:lang w:val="ro-RO" w:eastAsia="ru-RU"/>
              </w:rPr>
            </w:pPr>
            <w:r>
              <w:rPr>
                <w:iCs/>
                <w:lang w:val="ro-RO" w:eastAsia="ru-RU"/>
              </w:rPr>
              <w:t>Traducerea scrisă a textelor din domeniul sociopolitic.</w:t>
            </w:r>
          </w:p>
        </w:tc>
      </w:tr>
    </w:tbl>
    <w:p w14:paraId="4F0C83F7" w14:textId="77777777" w:rsidR="00D775A0" w:rsidRPr="003F6976" w:rsidRDefault="00D775A0" w:rsidP="00D775A0">
      <w:pPr>
        <w:rPr>
          <w:b/>
          <w:color w:val="000000"/>
          <w:lang w:val="ro-RO"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D775A0" w:rsidRPr="003F6976" w14:paraId="6D333B3C" w14:textId="77777777" w:rsidTr="000F706D">
        <w:trPr>
          <w:trHeight w:val="247"/>
          <w:jc w:val="center"/>
        </w:trPr>
        <w:tc>
          <w:tcPr>
            <w:tcW w:w="9923" w:type="dxa"/>
            <w:gridSpan w:val="2"/>
            <w:shd w:val="clear" w:color="auto" w:fill="auto"/>
          </w:tcPr>
          <w:p w14:paraId="2E2F71F3" w14:textId="77777777" w:rsidR="00D775A0" w:rsidRPr="003F6976" w:rsidRDefault="00D775A0" w:rsidP="000F706D">
            <w:pPr>
              <w:rPr>
                <w:b/>
                <w:iCs/>
                <w:lang w:val="ro-RO" w:eastAsia="ru-RU"/>
              </w:rPr>
            </w:pPr>
            <w:r w:rsidRPr="00DE0654">
              <w:rPr>
                <w:b/>
                <w:bCs/>
                <w:lang w:val="ro-RO" w:eastAsia="ru-RU"/>
              </w:rPr>
              <w:t>Tema nr.</w:t>
            </w:r>
            <w:r>
              <w:rPr>
                <w:b/>
                <w:bCs/>
                <w:lang w:val="ro-RO" w:eastAsia="ru-RU"/>
              </w:rPr>
              <w:t xml:space="preserve"> 7: </w:t>
            </w:r>
            <w:r w:rsidRPr="003F6976">
              <w:rPr>
                <w:b/>
                <w:bCs/>
                <w:lang w:val="ro-MD"/>
              </w:rPr>
              <w:t>Evaluarea traducerilor</w:t>
            </w:r>
          </w:p>
        </w:tc>
      </w:tr>
      <w:tr w:rsidR="00D775A0" w:rsidRPr="003F6976" w14:paraId="104185B9" w14:textId="77777777" w:rsidTr="000F706D">
        <w:trPr>
          <w:trHeight w:val="247"/>
          <w:jc w:val="center"/>
        </w:trPr>
        <w:tc>
          <w:tcPr>
            <w:tcW w:w="4961" w:type="dxa"/>
            <w:shd w:val="clear" w:color="auto" w:fill="auto"/>
          </w:tcPr>
          <w:p w14:paraId="61746355" w14:textId="77777777" w:rsidR="00D775A0" w:rsidRPr="003F6976" w:rsidRDefault="00D4752B" w:rsidP="000F706D">
            <w:pPr>
              <w:jc w:val="center"/>
              <w:rPr>
                <w:b/>
                <w:iCs/>
                <w:lang w:val="ro-RO" w:eastAsia="ru-RU"/>
              </w:rPr>
            </w:pPr>
            <w:r w:rsidRPr="003F6976">
              <w:rPr>
                <w:b/>
                <w:iCs/>
                <w:lang w:val="ro-RO" w:eastAsia="ru-RU"/>
              </w:rPr>
              <w:t>Obiective</w:t>
            </w:r>
            <w:r>
              <w:rPr>
                <w:b/>
                <w:iCs/>
                <w:lang w:val="ro-RO" w:eastAsia="ru-RU"/>
              </w:rPr>
              <w:t xml:space="preserve"> de referință</w:t>
            </w:r>
          </w:p>
        </w:tc>
        <w:tc>
          <w:tcPr>
            <w:tcW w:w="4962" w:type="dxa"/>
            <w:shd w:val="clear" w:color="auto" w:fill="auto"/>
          </w:tcPr>
          <w:p w14:paraId="49139B81" w14:textId="77777777" w:rsidR="00D775A0" w:rsidRPr="003F6976" w:rsidRDefault="00D775A0" w:rsidP="000F706D">
            <w:pPr>
              <w:jc w:val="center"/>
              <w:rPr>
                <w:b/>
                <w:iCs/>
                <w:lang w:val="ro-RO" w:eastAsia="ru-RU"/>
              </w:rPr>
            </w:pPr>
            <w:r w:rsidRPr="003F6976">
              <w:rPr>
                <w:b/>
                <w:iCs/>
                <w:lang w:val="ro-RO" w:eastAsia="ru-RU"/>
              </w:rPr>
              <w:t>Unităţi de conţinut</w:t>
            </w:r>
          </w:p>
        </w:tc>
      </w:tr>
      <w:tr w:rsidR="00D775A0" w:rsidRPr="00E83FEF" w14:paraId="5768112B" w14:textId="77777777" w:rsidTr="000F706D">
        <w:trPr>
          <w:trHeight w:val="349"/>
          <w:jc w:val="center"/>
        </w:trPr>
        <w:tc>
          <w:tcPr>
            <w:tcW w:w="4961" w:type="dxa"/>
            <w:shd w:val="clear" w:color="auto" w:fill="auto"/>
          </w:tcPr>
          <w:p w14:paraId="3CB3C63A" w14:textId="77777777" w:rsidR="00D775A0" w:rsidRPr="003F6976" w:rsidRDefault="00D775A0" w:rsidP="00D775A0">
            <w:pPr>
              <w:numPr>
                <w:ilvl w:val="0"/>
                <w:numId w:val="43"/>
              </w:numPr>
              <w:tabs>
                <w:tab w:val="left" w:pos="170"/>
              </w:tabs>
              <w:spacing w:line="276" w:lineRule="auto"/>
              <w:jc w:val="both"/>
              <w:rPr>
                <w:color w:val="000000"/>
                <w:lang w:val="ro-RO" w:eastAsia="ru-RU"/>
              </w:rPr>
            </w:pPr>
            <w:r w:rsidRPr="003F6976">
              <w:rPr>
                <w:color w:val="000000"/>
                <w:lang w:val="ro-RO" w:eastAsia="ru-RU"/>
              </w:rPr>
              <w:t xml:space="preserve">să </w:t>
            </w:r>
            <w:r>
              <w:rPr>
                <w:color w:val="000000"/>
                <w:lang w:val="ro-RO" w:eastAsia="ru-RU"/>
              </w:rPr>
              <w:t>determine</w:t>
            </w:r>
            <w:r w:rsidRPr="003F6976">
              <w:rPr>
                <w:color w:val="000000"/>
                <w:lang w:val="ro-RO" w:eastAsia="ru-RU"/>
              </w:rPr>
              <w:t xml:space="preserve"> criteriile de adecvare a unei traduceri scrise;</w:t>
            </w:r>
          </w:p>
          <w:p w14:paraId="57C86580" w14:textId="77777777" w:rsidR="00D775A0" w:rsidRPr="003F6976" w:rsidRDefault="00D775A0" w:rsidP="00D775A0">
            <w:pPr>
              <w:numPr>
                <w:ilvl w:val="0"/>
                <w:numId w:val="43"/>
              </w:numPr>
              <w:tabs>
                <w:tab w:val="left" w:pos="170"/>
              </w:tabs>
              <w:spacing w:line="276" w:lineRule="auto"/>
              <w:jc w:val="both"/>
              <w:rPr>
                <w:color w:val="000000"/>
                <w:lang w:val="ro-RO" w:eastAsia="ru-RU"/>
              </w:rPr>
            </w:pPr>
            <w:r w:rsidRPr="003F6976">
              <w:rPr>
                <w:color w:val="000000"/>
                <w:lang w:val="ro-RO" w:eastAsia="ru-RU"/>
              </w:rPr>
              <w:t>să analizeze calitatea traducerilor efectuate;</w:t>
            </w:r>
          </w:p>
          <w:p w14:paraId="3DEAD5D0" w14:textId="77777777" w:rsidR="00D775A0" w:rsidRPr="003F6976" w:rsidRDefault="00D775A0" w:rsidP="00D775A0">
            <w:pPr>
              <w:numPr>
                <w:ilvl w:val="0"/>
                <w:numId w:val="43"/>
              </w:numPr>
              <w:tabs>
                <w:tab w:val="left" w:pos="170"/>
              </w:tabs>
              <w:spacing w:line="276" w:lineRule="auto"/>
              <w:jc w:val="both"/>
              <w:rPr>
                <w:color w:val="000000"/>
                <w:lang w:val="ro-RO" w:eastAsia="ru-RU"/>
              </w:rPr>
            </w:pPr>
            <w:r w:rsidRPr="003F6976">
              <w:rPr>
                <w:color w:val="000000"/>
                <w:lang w:val="ro-RO" w:eastAsia="ru-RU"/>
              </w:rPr>
              <w:t>să autoevalueze traducerile efectuate conform criteriilor identificate;</w:t>
            </w:r>
          </w:p>
          <w:p w14:paraId="75195F21" w14:textId="77777777" w:rsidR="00D775A0" w:rsidRPr="003F6976" w:rsidRDefault="00D775A0" w:rsidP="00D775A0">
            <w:pPr>
              <w:numPr>
                <w:ilvl w:val="0"/>
                <w:numId w:val="43"/>
              </w:numPr>
              <w:tabs>
                <w:tab w:val="left" w:pos="170"/>
              </w:tabs>
              <w:spacing w:line="276" w:lineRule="auto"/>
              <w:jc w:val="both"/>
              <w:rPr>
                <w:color w:val="000000"/>
                <w:lang w:val="ro-RO" w:eastAsia="ru-RU"/>
              </w:rPr>
            </w:pPr>
            <w:r w:rsidRPr="003F6976">
              <w:rPr>
                <w:color w:val="000000"/>
                <w:lang w:val="ro-RO" w:eastAsia="ru-RU"/>
              </w:rPr>
              <w:t>să aplice inter</w:t>
            </w:r>
            <w:r>
              <w:rPr>
                <w:color w:val="000000"/>
                <w:lang w:val="ro-RO" w:eastAsia="ru-RU"/>
              </w:rPr>
              <w:t>-</w:t>
            </w:r>
            <w:r w:rsidRPr="003F6976">
              <w:rPr>
                <w:color w:val="000000"/>
                <w:lang w:val="ro-RO" w:eastAsia="ru-RU"/>
              </w:rPr>
              <w:t xml:space="preserve">evaluarea în procesul de evaluare a traducerilor. </w:t>
            </w:r>
          </w:p>
        </w:tc>
        <w:tc>
          <w:tcPr>
            <w:tcW w:w="4962" w:type="dxa"/>
            <w:shd w:val="clear" w:color="auto" w:fill="auto"/>
          </w:tcPr>
          <w:p w14:paraId="69637BA2" w14:textId="77777777" w:rsidR="008709CB" w:rsidRDefault="008709CB" w:rsidP="008709CB">
            <w:pPr>
              <w:tabs>
                <w:tab w:val="left" w:pos="170"/>
              </w:tabs>
              <w:spacing w:line="276" w:lineRule="auto"/>
              <w:jc w:val="both"/>
              <w:rPr>
                <w:i/>
                <w:color w:val="000000"/>
                <w:lang w:val="ro-RO" w:eastAsia="ru-RU"/>
              </w:rPr>
            </w:pPr>
            <w:r w:rsidRPr="005C66CC">
              <w:rPr>
                <w:b/>
                <w:i/>
                <w:iCs/>
                <w:lang w:val="ro-RO" w:eastAsia="ru-RU"/>
              </w:rPr>
              <w:t xml:space="preserve">Termeni-cheie: </w:t>
            </w:r>
            <w:r w:rsidRPr="005C66CC">
              <w:rPr>
                <w:i/>
                <w:iCs/>
                <w:lang w:val="ro-RO" w:eastAsia="ru-RU"/>
              </w:rPr>
              <w:t>evaluare</w:t>
            </w:r>
            <w:r w:rsidR="008E5805" w:rsidRPr="005C66CC">
              <w:rPr>
                <w:i/>
                <w:iCs/>
                <w:lang w:val="ro-RO" w:eastAsia="ru-RU"/>
              </w:rPr>
              <w:t xml:space="preserve">, </w:t>
            </w:r>
            <w:r w:rsidR="008E5805" w:rsidRPr="005C66CC">
              <w:rPr>
                <w:i/>
                <w:color w:val="000000"/>
                <w:lang w:val="ro-RO" w:eastAsia="ru-RU"/>
              </w:rPr>
              <w:t>inter-evaluarea, autoevaluarea, calitatea traducerii.</w:t>
            </w:r>
          </w:p>
          <w:p w14:paraId="288ADF6D" w14:textId="77777777" w:rsidR="00B639BC" w:rsidRPr="005C66CC" w:rsidRDefault="00B639BC" w:rsidP="008709CB">
            <w:pPr>
              <w:tabs>
                <w:tab w:val="left" w:pos="170"/>
              </w:tabs>
              <w:spacing w:line="276" w:lineRule="auto"/>
              <w:jc w:val="both"/>
              <w:rPr>
                <w:i/>
                <w:iCs/>
                <w:lang w:val="ro-RO" w:eastAsia="ru-RU"/>
              </w:rPr>
            </w:pPr>
          </w:p>
          <w:p w14:paraId="72AA2FD0" w14:textId="77777777" w:rsidR="00D775A0" w:rsidRPr="003F6976" w:rsidRDefault="00D775A0" w:rsidP="00D775A0">
            <w:pPr>
              <w:numPr>
                <w:ilvl w:val="0"/>
                <w:numId w:val="36"/>
              </w:numPr>
              <w:tabs>
                <w:tab w:val="left" w:pos="170"/>
              </w:tabs>
              <w:spacing w:line="276" w:lineRule="auto"/>
              <w:ind w:hanging="710"/>
              <w:jc w:val="both"/>
              <w:rPr>
                <w:iCs/>
                <w:lang w:val="ro-RO" w:eastAsia="ru-RU"/>
              </w:rPr>
            </w:pPr>
            <w:r w:rsidRPr="003F6976">
              <w:rPr>
                <w:color w:val="000000"/>
                <w:lang w:val="ro-RO" w:eastAsia="ru-RU"/>
              </w:rPr>
              <w:t>Criterii de adecvare a unei traduceri</w:t>
            </w:r>
          </w:p>
          <w:p w14:paraId="05F928E4" w14:textId="77777777" w:rsidR="00D775A0" w:rsidRPr="003F6976" w:rsidRDefault="00D775A0" w:rsidP="00D775A0">
            <w:pPr>
              <w:numPr>
                <w:ilvl w:val="0"/>
                <w:numId w:val="36"/>
              </w:numPr>
              <w:tabs>
                <w:tab w:val="left" w:pos="170"/>
              </w:tabs>
              <w:spacing w:line="276" w:lineRule="auto"/>
              <w:ind w:hanging="710"/>
              <w:jc w:val="both"/>
              <w:rPr>
                <w:iCs/>
                <w:lang w:val="ro-RO" w:eastAsia="ru-RU"/>
              </w:rPr>
            </w:pPr>
            <w:r w:rsidRPr="003F6976">
              <w:rPr>
                <w:color w:val="000000"/>
                <w:lang w:val="ro-RO" w:eastAsia="ru-RU"/>
              </w:rPr>
              <w:t>Evaluarea, inter</w:t>
            </w:r>
            <w:r>
              <w:rPr>
                <w:color w:val="000000"/>
                <w:lang w:val="ro-RO" w:eastAsia="ru-RU"/>
              </w:rPr>
              <w:t>-</w:t>
            </w:r>
            <w:r w:rsidRPr="003F6976">
              <w:rPr>
                <w:color w:val="000000"/>
                <w:lang w:val="ro-RO" w:eastAsia="ru-RU"/>
              </w:rPr>
              <w:t>evaluarea, autoevaluarea calității traducerilor.</w:t>
            </w:r>
          </w:p>
          <w:p w14:paraId="42A25CB7" w14:textId="77777777" w:rsidR="00E83FEF" w:rsidRDefault="00E83FEF" w:rsidP="00E83FEF">
            <w:pPr>
              <w:tabs>
                <w:tab w:val="left" w:pos="170"/>
              </w:tabs>
              <w:ind w:left="10"/>
              <w:jc w:val="both"/>
              <w:rPr>
                <w:b/>
                <w:color w:val="000000"/>
                <w:lang w:val="ro-RO" w:eastAsia="ru-RU"/>
              </w:rPr>
            </w:pPr>
            <w:r w:rsidRPr="008B0805">
              <w:rPr>
                <w:b/>
                <w:color w:val="000000"/>
                <w:lang w:val="ro-RO" w:eastAsia="ru-RU"/>
              </w:rPr>
              <w:t>Suport tematic:</w:t>
            </w:r>
          </w:p>
          <w:p w14:paraId="69CBA08F" w14:textId="77777777" w:rsidR="00E83FEF" w:rsidRDefault="00E83FEF" w:rsidP="00E83FEF">
            <w:pPr>
              <w:numPr>
                <w:ilvl w:val="0"/>
                <w:numId w:val="36"/>
              </w:numPr>
              <w:tabs>
                <w:tab w:val="left" w:pos="170"/>
              </w:tabs>
              <w:spacing w:line="276" w:lineRule="auto"/>
              <w:ind w:hanging="710"/>
              <w:jc w:val="both"/>
              <w:rPr>
                <w:iCs/>
                <w:lang w:val="ro-RO" w:eastAsia="ru-RU"/>
              </w:rPr>
            </w:pPr>
            <w:r>
              <w:rPr>
                <w:iCs/>
                <w:lang w:val="ro-RO" w:eastAsia="ru-RU"/>
              </w:rPr>
              <w:t xml:space="preserve"> </w:t>
            </w:r>
            <w:r w:rsidRPr="00CA1D17">
              <w:rPr>
                <w:color w:val="000000"/>
                <w:lang w:val="ro-RO" w:eastAsia="ru-RU"/>
              </w:rPr>
              <w:t xml:space="preserve">Traducerea </w:t>
            </w:r>
            <w:r>
              <w:rPr>
                <w:color w:val="000000"/>
                <w:lang w:val="ro-RO" w:eastAsia="ru-RU"/>
              </w:rPr>
              <w:t>scrisă a textelor.</w:t>
            </w:r>
          </w:p>
          <w:p w14:paraId="43DB841C" w14:textId="77777777" w:rsidR="00D775A0" w:rsidRPr="00E83FEF" w:rsidRDefault="00E83FEF" w:rsidP="00E83FEF">
            <w:pPr>
              <w:numPr>
                <w:ilvl w:val="0"/>
                <w:numId w:val="36"/>
              </w:numPr>
              <w:tabs>
                <w:tab w:val="left" w:pos="170"/>
              </w:tabs>
              <w:spacing w:line="276" w:lineRule="auto"/>
              <w:ind w:hanging="710"/>
              <w:jc w:val="both"/>
              <w:rPr>
                <w:iCs/>
                <w:lang w:val="ro-RO" w:eastAsia="ru-RU"/>
              </w:rPr>
            </w:pPr>
            <w:r>
              <w:rPr>
                <w:iCs/>
                <w:lang w:val="ro-RO" w:eastAsia="ru-RU"/>
              </w:rPr>
              <w:t xml:space="preserve"> </w:t>
            </w:r>
            <w:r w:rsidRPr="00E83FEF">
              <w:rPr>
                <w:iCs/>
                <w:lang w:val="ro-RO" w:eastAsia="ru-RU"/>
              </w:rPr>
              <w:t>Evaluarea traducerilor scrise.</w:t>
            </w:r>
          </w:p>
        </w:tc>
      </w:tr>
    </w:tbl>
    <w:p w14:paraId="4E678725" w14:textId="77777777" w:rsidR="00FA24C0" w:rsidRDefault="00FA24C0" w:rsidP="00FA24C0">
      <w:pPr>
        <w:rPr>
          <w:lang w:val="ro-RO" w:eastAsia="ru-RU"/>
        </w:rPr>
      </w:pPr>
    </w:p>
    <w:p w14:paraId="74B87F30" w14:textId="77777777" w:rsidR="00D775A0" w:rsidRDefault="00D775A0" w:rsidP="00FA24C0">
      <w:pPr>
        <w:rPr>
          <w:b/>
          <w:i/>
          <w:sz w:val="32"/>
          <w:szCs w:val="32"/>
          <w:lang w:val="ro-RO"/>
        </w:rPr>
      </w:pPr>
    </w:p>
    <w:p w14:paraId="64F45217" w14:textId="77777777" w:rsidR="00FA24C0" w:rsidRDefault="00FA24C0" w:rsidP="00D775A0">
      <w:pPr>
        <w:pStyle w:val="ListParagraph"/>
        <w:numPr>
          <w:ilvl w:val="0"/>
          <w:numId w:val="1"/>
        </w:numPr>
        <w:rPr>
          <w:b/>
          <w:color w:val="000000"/>
          <w:lang w:val="ro-RO"/>
        </w:rPr>
      </w:pPr>
      <w:r w:rsidRPr="00D775A0">
        <w:rPr>
          <w:b/>
          <w:color w:val="000000"/>
          <w:lang w:val="ro-RO"/>
        </w:rPr>
        <w:t>LUCRUL INDIVIDUAL AL STUDENTULUI</w:t>
      </w:r>
    </w:p>
    <w:p w14:paraId="0BFE2DBA" w14:textId="77777777" w:rsidR="00D775A0" w:rsidRDefault="00D775A0" w:rsidP="00D775A0">
      <w:pPr>
        <w:rPr>
          <w:b/>
          <w:color w:val="000000"/>
          <w:lang w:val="ro-RO"/>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402"/>
        <w:gridCol w:w="2690"/>
        <w:gridCol w:w="1457"/>
      </w:tblGrid>
      <w:tr w:rsidR="00D775A0" w:rsidRPr="003F6976" w14:paraId="254D49EB" w14:textId="77777777" w:rsidTr="000F706D">
        <w:trPr>
          <w:jc w:val="center"/>
        </w:trPr>
        <w:tc>
          <w:tcPr>
            <w:tcW w:w="1831" w:type="dxa"/>
            <w:tcBorders>
              <w:top w:val="single" w:sz="4" w:space="0" w:color="auto"/>
              <w:left w:val="single" w:sz="4" w:space="0" w:color="auto"/>
              <w:bottom w:val="single" w:sz="4" w:space="0" w:color="auto"/>
              <w:right w:val="single" w:sz="4" w:space="0" w:color="auto"/>
            </w:tcBorders>
          </w:tcPr>
          <w:p w14:paraId="312CE53B" w14:textId="77777777" w:rsidR="00D775A0" w:rsidRPr="003F6976" w:rsidRDefault="00D775A0" w:rsidP="000F706D">
            <w:pPr>
              <w:jc w:val="center"/>
              <w:rPr>
                <w:b/>
                <w:i/>
                <w:lang w:val="ro-RO" w:eastAsia="ru-RU"/>
              </w:rPr>
            </w:pPr>
            <w:r w:rsidRPr="003F6976">
              <w:rPr>
                <w:b/>
                <w:i/>
                <w:lang w:val="ro-RO" w:eastAsia="ru-RU"/>
              </w:rPr>
              <w:t>Produsul preconizat</w:t>
            </w:r>
          </w:p>
        </w:tc>
        <w:tc>
          <w:tcPr>
            <w:tcW w:w="3402" w:type="dxa"/>
            <w:tcBorders>
              <w:top w:val="single" w:sz="4" w:space="0" w:color="auto"/>
              <w:left w:val="single" w:sz="4" w:space="0" w:color="auto"/>
              <w:bottom w:val="single" w:sz="4" w:space="0" w:color="auto"/>
              <w:right w:val="single" w:sz="4" w:space="0" w:color="auto"/>
            </w:tcBorders>
          </w:tcPr>
          <w:p w14:paraId="2262C5CD" w14:textId="77777777" w:rsidR="00D775A0" w:rsidRPr="003F6976" w:rsidRDefault="00D775A0" w:rsidP="000F706D">
            <w:pPr>
              <w:jc w:val="center"/>
              <w:rPr>
                <w:b/>
                <w:i/>
                <w:lang w:val="ro-RO" w:eastAsia="ru-RU"/>
              </w:rPr>
            </w:pPr>
            <w:r w:rsidRPr="003F6976">
              <w:rPr>
                <w:b/>
                <w:i/>
                <w:lang w:val="ro-RO" w:eastAsia="ru-RU"/>
              </w:rPr>
              <w:t>Strategii de realizare</w:t>
            </w:r>
          </w:p>
        </w:tc>
        <w:tc>
          <w:tcPr>
            <w:tcW w:w="2690" w:type="dxa"/>
            <w:tcBorders>
              <w:top w:val="single" w:sz="4" w:space="0" w:color="auto"/>
              <w:left w:val="single" w:sz="4" w:space="0" w:color="auto"/>
              <w:bottom w:val="single" w:sz="4" w:space="0" w:color="auto"/>
              <w:right w:val="single" w:sz="4" w:space="0" w:color="auto"/>
            </w:tcBorders>
          </w:tcPr>
          <w:p w14:paraId="424B1A3F" w14:textId="77777777" w:rsidR="00D775A0" w:rsidRPr="003F6976" w:rsidRDefault="00D775A0" w:rsidP="000F706D">
            <w:pPr>
              <w:jc w:val="center"/>
              <w:rPr>
                <w:b/>
                <w:i/>
                <w:lang w:val="ro-RO" w:eastAsia="ru-RU"/>
              </w:rPr>
            </w:pPr>
            <w:r w:rsidRPr="003F6976">
              <w:rPr>
                <w:b/>
                <w:i/>
                <w:lang w:val="ro-RO" w:eastAsia="ru-RU"/>
              </w:rPr>
              <w:t>Criterii de evaluare</w:t>
            </w:r>
          </w:p>
        </w:tc>
        <w:tc>
          <w:tcPr>
            <w:tcW w:w="1457" w:type="dxa"/>
            <w:tcBorders>
              <w:top w:val="single" w:sz="4" w:space="0" w:color="auto"/>
              <w:left w:val="single" w:sz="4" w:space="0" w:color="auto"/>
              <w:bottom w:val="single" w:sz="4" w:space="0" w:color="auto"/>
              <w:right w:val="single" w:sz="4" w:space="0" w:color="auto"/>
            </w:tcBorders>
          </w:tcPr>
          <w:p w14:paraId="563AB562" w14:textId="77777777" w:rsidR="00D775A0" w:rsidRPr="003F6976" w:rsidRDefault="00D775A0" w:rsidP="000F706D">
            <w:pPr>
              <w:jc w:val="center"/>
              <w:rPr>
                <w:b/>
                <w:i/>
                <w:lang w:val="ro-RO" w:eastAsia="ru-RU"/>
              </w:rPr>
            </w:pPr>
            <w:r w:rsidRPr="003F6976">
              <w:rPr>
                <w:b/>
                <w:i/>
                <w:lang w:val="ro-RO" w:eastAsia="ru-RU"/>
              </w:rPr>
              <w:t>Termen de realizare</w:t>
            </w:r>
          </w:p>
        </w:tc>
      </w:tr>
      <w:tr w:rsidR="000166C3" w:rsidRPr="003F6976" w14:paraId="3893DAFB" w14:textId="77777777" w:rsidTr="00485B57">
        <w:trPr>
          <w:jc w:val="center"/>
        </w:trPr>
        <w:tc>
          <w:tcPr>
            <w:tcW w:w="1831" w:type="dxa"/>
            <w:tcBorders>
              <w:top w:val="single" w:sz="4" w:space="0" w:color="auto"/>
              <w:left w:val="single" w:sz="4" w:space="0" w:color="auto"/>
              <w:bottom w:val="single" w:sz="4" w:space="0" w:color="auto"/>
              <w:right w:val="single" w:sz="4" w:space="0" w:color="auto"/>
            </w:tcBorders>
            <w:vAlign w:val="center"/>
          </w:tcPr>
          <w:p w14:paraId="211983A1" w14:textId="77777777" w:rsidR="000166C3" w:rsidRPr="000902D0" w:rsidRDefault="00361059" w:rsidP="003B40E4">
            <w:pPr>
              <w:rPr>
                <w:b/>
              </w:rPr>
            </w:pPr>
            <w:r>
              <w:rPr>
                <w:b/>
                <w:lang w:val="ro-RO"/>
              </w:rPr>
              <w:t>G</w:t>
            </w:r>
            <w:r w:rsidR="000166C3">
              <w:rPr>
                <w:b/>
                <w:lang w:val="ro-RO"/>
              </w:rPr>
              <w:t>losar bilingv de 50 de termeni din domeniul sociopolitic</w:t>
            </w:r>
          </w:p>
        </w:tc>
        <w:tc>
          <w:tcPr>
            <w:tcW w:w="3402" w:type="dxa"/>
            <w:tcBorders>
              <w:top w:val="single" w:sz="4" w:space="0" w:color="auto"/>
              <w:left w:val="single" w:sz="4" w:space="0" w:color="auto"/>
              <w:bottom w:val="single" w:sz="4" w:space="0" w:color="auto"/>
              <w:right w:val="single" w:sz="4" w:space="0" w:color="auto"/>
            </w:tcBorders>
            <w:vAlign w:val="center"/>
          </w:tcPr>
          <w:p w14:paraId="6ADB875C" w14:textId="77777777" w:rsidR="000166C3" w:rsidRDefault="000166C3" w:rsidP="000166C3">
            <w:pPr>
              <w:widowControl w:val="0"/>
              <w:numPr>
                <w:ilvl w:val="0"/>
                <w:numId w:val="47"/>
              </w:numPr>
              <w:autoSpaceDE w:val="0"/>
              <w:autoSpaceDN w:val="0"/>
              <w:adjustRightInd w:val="0"/>
              <w:rPr>
                <w:lang w:val="ro-RO"/>
              </w:rPr>
            </w:pPr>
            <w:r>
              <w:rPr>
                <w:lang w:val="ro-RO"/>
              </w:rPr>
              <w:t>Documentarea</w:t>
            </w:r>
          </w:p>
          <w:p w14:paraId="02E4C664" w14:textId="77777777" w:rsidR="000166C3" w:rsidRDefault="000166C3" w:rsidP="000166C3">
            <w:pPr>
              <w:widowControl w:val="0"/>
              <w:numPr>
                <w:ilvl w:val="0"/>
                <w:numId w:val="47"/>
              </w:numPr>
              <w:autoSpaceDE w:val="0"/>
              <w:autoSpaceDN w:val="0"/>
              <w:adjustRightInd w:val="0"/>
              <w:rPr>
                <w:lang w:val="ro-RO"/>
              </w:rPr>
            </w:pPr>
            <w:r>
              <w:rPr>
                <w:lang w:val="ro-RO"/>
              </w:rPr>
              <w:t>Lecturarea</w:t>
            </w:r>
          </w:p>
          <w:p w14:paraId="1D9BA872" w14:textId="77777777" w:rsidR="000166C3" w:rsidRPr="008705B6" w:rsidRDefault="000166C3" w:rsidP="000166C3">
            <w:pPr>
              <w:widowControl w:val="0"/>
              <w:numPr>
                <w:ilvl w:val="0"/>
                <w:numId w:val="47"/>
              </w:numPr>
              <w:autoSpaceDE w:val="0"/>
              <w:autoSpaceDN w:val="0"/>
              <w:adjustRightInd w:val="0"/>
              <w:rPr>
                <w:lang w:val="ro-RO"/>
              </w:rPr>
            </w:pPr>
            <w:r w:rsidRPr="008705B6">
              <w:rPr>
                <w:lang w:val="ro-RO"/>
              </w:rPr>
              <w:t>Selectarea termenilor din textele traduse</w:t>
            </w:r>
          </w:p>
          <w:p w14:paraId="7799E725" w14:textId="77777777" w:rsidR="000166C3" w:rsidRDefault="000166C3" w:rsidP="000166C3">
            <w:pPr>
              <w:widowControl w:val="0"/>
              <w:numPr>
                <w:ilvl w:val="0"/>
                <w:numId w:val="47"/>
              </w:numPr>
              <w:autoSpaceDE w:val="0"/>
              <w:autoSpaceDN w:val="0"/>
              <w:adjustRightInd w:val="0"/>
              <w:rPr>
                <w:lang w:val="ro-RO"/>
              </w:rPr>
            </w:pPr>
            <w:r>
              <w:rPr>
                <w:lang w:val="ro-RO"/>
              </w:rPr>
              <w:t>Includerea termenilor î</w:t>
            </w:r>
            <w:r w:rsidRPr="008705B6">
              <w:rPr>
                <w:lang w:val="ro-RO"/>
              </w:rPr>
              <w:t xml:space="preserve">n glosar </w:t>
            </w:r>
          </w:p>
          <w:p w14:paraId="66455D17" w14:textId="77777777" w:rsidR="000166C3" w:rsidRPr="008705B6" w:rsidRDefault="000166C3" w:rsidP="000166C3">
            <w:pPr>
              <w:widowControl w:val="0"/>
              <w:numPr>
                <w:ilvl w:val="0"/>
                <w:numId w:val="47"/>
              </w:numPr>
              <w:autoSpaceDE w:val="0"/>
              <w:autoSpaceDN w:val="0"/>
              <w:adjustRightInd w:val="0"/>
              <w:rPr>
                <w:lang w:val="ro-RO"/>
              </w:rPr>
            </w:pPr>
            <w:r>
              <w:rPr>
                <w:lang w:val="ro-RO"/>
              </w:rPr>
              <w:t>Traducerea termenilor</w:t>
            </w:r>
          </w:p>
        </w:tc>
        <w:tc>
          <w:tcPr>
            <w:tcW w:w="2690" w:type="dxa"/>
            <w:tcBorders>
              <w:top w:val="single" w:sz="4" w:space="0" w:color="auto"/>
              <w:left w:val="single" w:sz="4" w:space="0" w:color="auto"/>
              <w:bottom w:val="single" w:sz="4" w:space="0" w:color="auto"/>
              <w:right w:val="single" w:sz="4" w:space="0" w:color="auto"/>
            </w:tcBorders>
            <w:vAlign w:val="center"/>
          </w:tcPr>
          <w:p w14:paraId="0E1135DE" w14:textId="77777777" w:rsidR="000166C3" w:rsidRDefault="000166C3" w:rsidP="000166C3">
            <w:pPr>
              <w:widowControl w:val="0"/>
              <w:numPr>
                <w:ilvl w:val="0"/>
                <w:numId w:val="48"/>
              </w:numPr>
              <w:autoSpaceDE w:val="0"/>
              <w:autoSpaceDN w:val="0"/>
              <w:adjustRightInd w:val="0"/>
              <w:rPr>
                <w:lang w:val="ro-RO"/>
              </w:rPr>
            </w:pPr>
            <w:r w:rsidRPr="008705B6">
              <w:rPr>
                <w:lang w:val="ro-RO"/>
              </w:rPr>
              <w:t>Evaluare scrisă, cu notă</w:t>
            </w:r>
          </w:p>
          <w:p w14:paraId="454C3873" w14:textId="77777777" w:rsidR="000166C3" w:rsidRDefault="000166C3" w:rsidP="000166C3">
            <w:pPr>
              <w:widowControl w:val="0"/>
              <w:numPr>
                <w:ilvl w:val="0"/>
                <w:numId w:val="48"/>
              </w:numPr>
              <w:autoSpaceDE w:val="0"/>
              <w:autoSpaceDN w:val="0"/>
              <w:adjustRightInd w:val="0"/>
              <w:rPr>
                <w:lang w:val="ro-RO"/>
              </w:rPr>
            </w:pPr>
            <w:r>
              <w:rPr>
                <w:lang w:val="ro-RO"/>
              </w:rPr>
              <w:t>Volumul  - 50 termeni</w:t>
            </w:r>
          </w:p>
          <w:p w14:paraId="181E7377" w14:textId="77777777" w:rsidR="000166C3" w:rsidRDefault="000166C3" w:rsidP="000166C3">
            <w:pPr>
              <w:widowControl w:val="0"/>
              <w:numPr>
                <w:ilvl w:val="0"/>
                <w:numId w:val="48"/>
              </w:numPr>
              <w:autoSpaceDE w:val="0"/>
              <w:autoSpaceDN w:val="0"/>
              <w:adjustRightInd w:val="0"/>
              <w:rPr>
                <w:lang w:val="ro-RO"/>
              </w:rPr>
            </w:pPr>
            <w:r w:rsidRPr="004A51CF">
              <w:rPr>
                <w:lang w:val="ro-MD"/>
              </w:rPr>
              <w:t xml:space="preserve">Termenii identificaţi sunt </w:t>
            </w:r>
            <w:r w:rsidRPr="004A51CF">
              <w:rPr>
                <w:lang w:val="ro-RO"/>
              </w:rPr>
              <w:t xml:space="preserve">totalmente în concordanţă cu domeniul studiat </w:t>
            </w:r>
          </w:p>
          <w:p w14:paraId="63404DFB" w14:textId="77777777" w:rsidR="000166C3" w:rsidRPr="004A51CF" w:rsidRDefault="000166C3" w:rsidP="000166C3">
            <w:pPr>
              <w:widowControl w:val="0"/>
              <w:numPr>
                <w:ilvl w:val="0"/>
                <w:numId w:val="29"/>
              </w:numPr>
              <w:autoSpaceDE w:val="0"/>
              <w:autoSpaceDN w:val="0"/>
              <w:adjustRightInd w:val="0"/>
              <w:rPr>
                <w:lang w:val="ro-RO"/>
              </w:rPr>
            </w:pPr>
            <w:r>
              <w:rPr>
                <w:lang w:val="ro-RO"/>
              </w:rPr>
              <w:t>Traducer</w:t>
            </w:r>
            <w:r w:rsidRPr="004A51CF">
              <w:rPr>
                <w:lang w:val="ro-RO"/>
              </w:rPr>
              <w:t>e</w:t>
            </w:r>
            <w:r>
              <w:rPr>
                <w:lang w:val="ro-RO"/>
              </w:rPr>
              <w:t>a</w:t>
            </w:r>
            <w:r w:rsidRPr="004A51CF">
              <w:rPr>
                <w:lang w:val="ro-RO"/>
              </w:rPr>
              <w:t xml:space="preserve"> </w:t>
            </w:r>
            <w:r>
              <w:rPr>
                <w:lang w:val="ro-RO"/>
              </w:rPr>
              <w:t>termenilor este realizată</w:t>
            </w:r>
            <w:r w:rsidRPr="004A51CF">
              <w:rPr>
                <w:lang w:val="ro-RO"/>
              </w:rPr>
              <w:t xml:space="preserve"> corect din punct de vedere semantic, gramatical,  </w:t>
            </w:r>
            <w:r w:rsidRPr="004A51CF">
              <w:rPr>
                <w:lang w:val="ro-RO"/>
              </w:rPr>
              <w:lastRenderedPageBreak/>
              <w:t>terminologic.</w:t>
            </w:r>
          </w:p>
          <w:p w14:paraId="34FC8767" w14:textId="77777777" w:rsidR="000166C3" w:rsidRPr="004A51CF" w:rsidRDefault="000166C3" w:rsidP="00304A76">
            <w:pPr>
              <w:widowControl w:val="0"/>
              <w:autoSpaceDE w:val="0"/>
              <w:autoSpaceDN w:val="0"/>
              <w:adjustRightInd w:val="0"/>
              <w:ind w:left="227"/>
              <w:rPr>
                <w:lang w:val="ro-RO"/>
              </w:rPr>
            </w:pPr>
          </w:p>
        </w:tc>
        <w:tc>
          <w:tcPr>
            <w:tcW w:w="1457" w:type="dxa"/>
            <w:tcBorders>
              <w:top w:val="single" w:sz="4" w:space="0" w:color="auto"/>
              <w:left w:val="single" w:sz="4" w:space="0" w:color="auto"/>
              <w:bottom w:val="single" w:sz="4" w:space="0" w:color="auto"/>
              <w:right w:val="single" w:sz="4" w:space="0" w:color="auto"/>
            </w:tcBorders>
            <w:vAlign w:val="center"/>
          </w:tcPr>
          <w:p w14:paraId="56E33F80" w14:textId="77777777" w:rsidR="000166C3" w:rsidRPr="003F6976" w:rsidRDefault="000166C3" w:rsidP="003B40E4">
            <w:pPr>
              <w:jc w:val="both"/>
              <w:rPr>
                <w:lang w:val="ro-RO"/>
              </w:rPr>
            </w:pPr>
            <w:r>
              <w:rPr>
                <w:lang w:val="ro-RO"/>
              </w:rPr>
              <w:lastRenderedPageBreak/>
              <w:t>Pe parcursul semestrului</w:t>
            </w:r>
          </w:p>
          <w:p w14:paraId="6707FD78" w14:textId="77777777" w:rsidR="000166C3" w:rsidRPr="003F6976" w:rsidRDefault="000166C3" w:rsidP="003B40E4">
            <w:pPr>
              <w:jc w:val="both"/>
              <w:rPr>
                <w:lang w:val="ro-RO"/>
              </w:rPr>
            </w:pPr>
          </w:p>
        </w:tc>
      </w:tr>
      <w:tr w:rsidR="00D775A0" w:rsidRPr="003F6976" w14:paraId="127F9652" w14:textId="77777777" w:rsidTr="000F706D">
        <w:trPr>
          <w:jc w:val="center"/>
        </w:trPr>
        <w:tc>
          <w:tcPr>
            <w:tcW w:w="1831" w:type="dxa"/>
            <w:tcBorders>
              <w:top w:val="single" w:sz="4" w:space="0" w:color="auto"/>
              <w:left w:val="single" w:sz="4" w:space="0" w:color="auto"/>
              <w:bottom w:val="single" w:sz="4" w:space="0" w:color="auto"/>
              <w:right w:val="single" w:sz="4" w:space="0" w:color="auto"/>
            </w:tcBorders>
            <w:vAlign w:val="center"/>
          </w:tcPr>
          <w:p w14:paraId="1B44A8BA" w14:textId="77777777" w:rsidR="00D775A0" w:rsidRDefault="00361059" w:rsidP="00D775A0">
            <w:pPr>
              <w:rPr>
                <w:b/>
                <w:lang w:val="ro-RO"/>
              </w:rPr>
            </w:pPr>
            <w:r w:rsidRPr="00ED0D52">
              <w:rPr>
                <w:b/>
                <w:lang w:val="es-ES"/>
              </w:rPr>
              <w:t xml:space="preserve">Portofolio: </w:t>
            </w:r>
            <w:r>
              <w:rPr>
                <w:b/>
                <w:lang w:val="ro-RO"/>
              </w:rPr>
              <w:t>t</w:t>
            </w:r>
            <w:r w:rsidR="00D775A0">
              <w:rPr>
                <w:b/>
                <w:lang w:val="ro-RO"/>
              </w:rPr>
              <w:t>raducerea</w:t>
            </w:r>
            <w:r w:rsidR="00D775A0" w:rsidRPr="003F6976">
              <w:rPr>
                <w:b/>
                <w:lang w:val="ro-RO"/>
              </w:rPr>
              <w:t xml:space="preserve"> </w:t>
            </w:r>
          </w:p>
          <w:p w14:paraId="34099D5F" w14:textId="77777777" w:rsidR="00D775A0" w:rsidRPr="00454F19" w:rsidRDefault="00D775A0" w:rsidP="00D775A0">
            <w:pPr>
              <w:rPr>
                <w:b/>
                <w:lang w:val="ro-RO"/>
              </w:rPr>
            </w:pPr>
            <w:r w:rsidRPr="003F6976">
              <w:rPr>
                <w:b/>
                <w:lang w:val="ro-RO"/>
              </w:rPr>
              <w:t>din limba engleză în limba română</w:t>
            </w:r>
            <w:r>
              <w:rPr>
                <w:b/>
                <w:lang w:val="ro-RO"/>
              </w:rPr>
              <w:t xml:space="preserve"> a </w:t>
            </w:r>
            <w:r w:rsidRPr="003F6976">
              <w:rPr>
                <w:b/>
                <w:lang w:val="ro-RO"/>
              </w:rPr>
              <w:t>3 texte cu diferit grad de dificultate și specializare</w:t>
            </w:r>
          </w:p>
        </w:tc>
        <w:tc>
          <w:tcPr>
            <w:tcW w:w="3402" w:type="dxa"/>
            <w:tcBorders>
              <w:top w:val="single" w:sz="4" w:space="0" w:color="auto"/>
              <w:left w:val="single" w:sz="4" w:space="0" w:color="auto"/>
              <w:bottom w:val="single" w:sz="4" w:space="0" w:color="auto"/>
              <w:right w:val="single" w:sz="4" w:space="0" w:color="auto"/>
            </w:tcBorders>
            <w:vAlign w:val="center"/>
          </w:tcPr>
          <w:p w14:paraId="6FE70905" w14:textId="77777777" w:rsidR="00D775A0" w:rsidRPr="003F6976" w:rsidRDefault="00D775A0" w:rsidP="000F706D">
            <w:pPr>
              <w:widowControl w:val="0"/>
              <w:autoSpaceDE w:val="0"/>
              <w:autoSpaceDN w:val="0"/>
              <w:adjustRightInd w:val="0"/>
              <w:jc w:val="both"/>
              <w:rPr>
                <w:lang w:val="ro-RO"/>
              </w:rPr>
            </w:pPr>
            <w:r w:rsidRPr="003F6976">
              <w:rPr>
                <w:lang w:val="ro-RO"/>
              </w:rPr>
              <w:t xml:space="preserve">1. Selectarea de către student a textelor conform: </w:t>
            </w:r>
          </w:p>
          <w:p w14:paraId="0D51F7E9" w14:textId="77777777" w:rsidR="00D775A0" w:rsidRPr="003F6976" w:rsidRDefault="00D775A0" w:rsidP="000F706D">
            <w:pPr>
              <w:widowControl w:val="0"/>
              <w:autoSpaceDE w:val="0"/>
              <w:autoSpaceDN w:val="0"/>
              <w:adjustRightInd w:val="0"/>
              <w:jc w:val="both"/>
              <w:rPr>
                <w:lang w:val="ro-RO"/>
              </w:rPr>
            </w:pPr>
            <w:r w:rsidRPr="003F6976">
              <w:rPr>
                <w:lang w:val="ro-RO"/>
              </w:rPr>
              <w:t>*gradului de dificultate al textului: mic, mediu, înalt;</w:t>
            </w:r>
          </w:p>
          <w:p w14:paraId="1CA0591F" w14:textId="77777777" w:rsidR="00D775A0" w:rsidRPr="003F6976" w:rsidRDefault="00D775A0" w:rsidP="000F706D">
            <w:pPr>
              <w:widowControl w:val="0"/>
              <w:autoSpaceDE w:val="0"/>
              <w:autoSpaceDN w:val="0"/>
              <w:adjustRightInd w:val="0"/>
              <w:jc w:val="both"/>
              <w:rPr>
                <w:lang w:val="ro-RO"/>
              </w:rPr>
            </w:pPr>
            <w:r w:rsidRPr="003F6976">
              <w:rPr>
                <w:lang w:val="ro-RO"/>
              </w:rPr>
              <w:t>*tipului de text (descriptiv, narativ, informativ, injonctiv etc.)</w:t>
            </w:r>
          </w:p>
          <w:p w14:paraId="4E87CBEF" w14:textId="77777777" w:rsidR="00D775A0" w:rsidRPr="003F6976" w:rsidRDefault="00D775A0" w:rsidP="000F706D">
            <w:pPr>
              <w:widowControl w:val="0"/>
              <w:autoSpaceDE w:val="0"/>
              <w:autoSpaceDN w:val="0"/>
              <w:adjustRightInd w:val="0"/>
              <w:jc w:val="both"/>
              <w:rPr>
                <w:lang w:val="ro-RO"/>
              </w:rPr>
            </w:pPr>
            <w:r w:rsidRPr="003F6976">
              <w:rPr>
                <w:lang w:val="ro-RO"/>
              </w:rPr>
              <w:t>*volumului textului (aprox. 1800 caractere, text tipărit, format A4, Times New Roman, dimens. caracterelor -12)</w:t>
            </w:r>
          </w:p>
          <w:p w14:paraId="4AA76937" w14:textId="77777777" w:rsidR="00D775A0" w:rsidRPr="003F6976" w:rsidRDefault="00D775A0" w:rsidP="000F706D">
            <w:pPr>
              <w:widowControl w:val="0"/>
              <w:autoSpaceDE w:val="0"/>
              <w:autoSpaceDN w:val="0"/>
              <w:adjustRightInd w:val="0"/>
              <w:jc w:val="both"/>
              <w:rPr>
                <w:lang w:val="ro-RO"/>
              </w:rPr>
            </w:pPr>
            <w:r w:rsidRPr="003F6976">
              <w:rPr>
                <w:lang w:val="ro-RO"/>
              </w:rPr>
              <w:t>NB! textele trebuie să fie originale și să nu existe deja variante de traducere a acestora.</w:t>
            </w:r>
          </w:p>
          <w:p w14:paraId="137C3135" w14:textId="77777777" w:rsidR="00D775A0" w:rsidRPr="003F6976" w:rsidRDefault="00D775A0" w:rsidP="000F706D">
            <w:pPr>
              <w:widowControl w:val="0"/>
              <w:autoSpaceDE w:val="0"/>
              <w:autoSpaceDN w:val="0"/>
              <w:adjustRightInd w:val="0"/>
              <w:jc w:val="both"/>
              <w:rPr>
                <w:lang w:val="ro-RO"/>
              </w:rPr>
            </w:pPr>
            <w:r w:rsidRPr="003F6976">
              <w:rPr>
                <w:lang w:val="ro-RO"/>
              </w:rPr>
              <w:t>2. Traducerea scrisă a textelor din limba engleză în limba română *respectând etapele unei traduceri scrise;</w:t>
            </w:r>
          </w:p>
          <w:p w14:paraId="1E788A02" w14:textId="77777777" w:rsidR="00D775A0" w:rsidRPr="003F6976" w:rsidRDefault="00D775A0" w:rsidP="000F706D">
            <w:pPr>
              <w:widowControl w:val="0"/>
              <w:autoSpaceDE w:val="0"/>
              <w:autoSpaceDN w:val="0"/>
              <w:adjustRightInd w:val="0"/>
              <w:jc w:val="both"/>
              <w:rPr>
                <w:lang w:val="ro-RO"/>
              </w:rPr>
            </w:pPr>
            <w:r w:rsidRPr="003F6976">
              <w:rPr>
                <w:lang w:val="ro-RO"/>
              </w:rPr>
              <w:t>*respectând toate normele lingvistice (ortografice, ortoepice, morfologice) ale limbii engleze și române.</w:t>
            </w:r>
          </w:p>
          <w:p w14:paraId="11533AB5" w14:textId="77777777" w:rsidR="00D775A0" w:rsidRPr="003F6976" w:rsidRDefault="00D775A0" w:rsidP="000F706D">
            <w:pPr>
              <w:widowControl w:val="0"/>
              <w:autoSpaceDE w:val="0"/>
              <w:autoSpaceDN w:val="0"/>
              <w:adjustRightInd w:val="0"/>
              <w:jc w:val="both"/>
              <w:rPr>
                <w:lang w:val="ro-RO"/>
              </w:rPr>
            </w:pPr>
            <w:r w:rsidRPr="003F6976">
              <w:rPr>
                <w:lang w:val="ro-RO"/>
              </w:rPr>
              <w:t>*utilizând procedee de traducere corespunzătoare tipului de text;</w:t>
            </w:r>
          </w:p>
          <w:p w14:paraId="40FFEC46" w14:textId="77777777" w:rsidR="00D775A0" w:rsidRPr="003F6976" w:rsidRDefault="00D775A0" w:rsidP="000F706D">
            <w:pPr>
              <w:widowControl w:val="0"/>
              <w:autoSpaceDE w:val="0"/>
              <w:autoSpaceDN w:val="0"/>
              <w:adjustRightInd w:val="0"/>
              <w:jc w:val="both"/>
              <w:rPr>
                <w:lang w:val="ro-RO"/>
              </w:rPr>
            </w:pPr>
            <w:r w:rsidRPr="003F6976">
              <w:rPr>
                <w:lang w:val="ro-RO"/>
              </w:rPr>
              <w:t>*aplicând materialul teoretic de la curs ca suport pentru o traducere potrivită.</w:t>
            </w:r>
          </w:p>
          <w:p w14:paraId="35180DF3" w14:textId="77777777" w:rsidR="00D775A0" w:rsidRPr="003F6976" w:rsidRDefault="00D775A0" w:rsidP="000F706D">
            <w:pPr>
              <w:widowControl w:val="0"/>
              <w:autoSpaceDE w:val="0"/>
              <w:autoSpaceDN w:val="0"/>
              <w:adjustRightInd w:val="0"/>
              <w:jc w:val="both"/>
              <w:rPr>
                <w:lang w:val="ro-RO"/>
              </w:rPr>
            </w:pPr>
            <w:r w:rsidRPr="003F6976">
              <w:rPr>
                <w:lang w:val="ro-RO"/>
              </w:rPr>
              <w:t>3. Concluzii asupra sarcinii de traducere (dificultăți întâmpinate, inst</w:t>
            </w:r>
            <w:r>
              <w:rPr>
                <w:lang w:val="ro-RO"/>
              </w:rPr>
              <w:t>rumente de traducere utilizate</w:t>
            </w:r>
            <w:r w:rsidRPr="003F6976">
              <w:rPr>
                <w:lang w:val="ro-RO"/>
              </w:rPr>
              <w:t>) în limita unei pagini A4.</w:t>
            </w:r>
          </w:p>
        </w:tc>
        <w:tc>
          <w:tcPr>
            <w:tcW w:w="2690" w:type="dxa"/>
            <w:tcBorders>
              <w:top w:val="single" w:sz="4" w:space="0" w:color="auto"/>
              <w:left w:val="single" w:sz="4" w:space="0" w:color="auto"/>
              <w:bottom w:val="single" w:sz="4" w:space="0" w:color="auto"/>
              <w:right w:val="single" w:sz="4" w:space="0" w:color="auto"/>
            </w:tcBorders>
            <w:vAlign w:val="center"/>
          </w:tcPr>
          <w:p w14:paraId="76DBF8EB" w14:textId="77777777" w:rsidR="00D775A0" w:rsidRPr="003F6976" w:rsidRDefault="00D775A0" w:rsidP="000F706D">
            <w:pPr>
              <w:widowControl w:val="0"/>
              <w:autoSpaceDE w:val="0"/>
              <w:autoSpaceDN w:val="0"/>
              <w:adjustRightInd w:val="0"/>
              <w:rPr>
                <w:lang w:val="ro-RO"/>
              </w:rPr>
            </w:pPr>
            <w:r w:rsidRPr="003F6976">
              <w:rPr>
                <w:lang w:val="ro-RO"/>
              </w:rPr>
              <w:t>Evaluarea (cu notă) se va face pentru fiecare text conform criteriilor:</w:t>
            </w:r>
          </w:p>
          <w:p w14:paraId="6FE940CF" w14:textId="77777777" w:rsidR="00D775A0" w:rsidRPr="003F6976" w:rsidRDefault="00D775A0" w:rsidP="000F706D">
            <w:pPr>
              <w:widowControl w:val="0"/>
              <w:autoSpaceDE w:val="0"/>
              <w:autoSpaceDN w:val="0"/>
              <w:adjustRightInd w:val="0"/>
              <w:rPr>
                <w:lang w:val="ro-RO"/>
              </w:rPr>
            </w:pPr>
          </w:p>
          <w:p w14:paraId="626845B3" w14:textId="77777777" w:rsidR="00D775A0" w:rsidRPr="003F6976" w:rsidRDefault="00D775A0" w:rsidP="000F706D">
            <w:pPr>
              <w:autoSpaceDE w:val="0"/>
              <w:autoSpaceDN w:val="0"/>
              <w:adjustRightInd w:val="0"/>
              <w:rPr>
                <w:lang w:val="ro-RO"/>
              </w:rPr>
            </w:pPr>
            <w:r w:rsidRPr="003F6976">
              <w:rPr>
                <w:lang w:val="ro-RO"/>
              </w:rPr>
              <w:t>1</w:t>
            </w:r>
            <w:r>
              <w:rPr>
                <w:lang w:val="ro-RO"/>
              </w:rPr>
              <w:t>.</w:t>
            </w:r>
            <w:r w:rsidRPr="003F6976">
              <w:rPr>
                <w:lang w:val="ro-RO"/>
              </w:rPr>
              <w:t xml:space="preserve"> transferul adecvat al informației din limba străină în limba maternă;</w:t>
            </w:r>
          </w:p>
          <w:p w14:paraId="5546D1A5" w14:textId="77777777" w:rsidR="00D775A0" w:rsidRPr="003F6976" w:rsidRDefault="00D775A0" w:rsidP="000F706D">
            <w:pPr>
              <w:autoSpaceDE w:val="0"/>
              <w:autoSpaceDN w:val="0"/>
              <w:adjustRightInd w:val="0"/>
              <w:rPr>
                <w:lang w:val="ro-RO"/>
              </w:rPr>
            </w:pPr>
            <w:r w:rsidRPr="003F6976">
              <w:rPr>
                <w:lang w:val="ro-RO"/>
              </w:rPr>
              <w:t>2</w:t>
            </w:r>
            <w:r>
              <w:rPr>
                <w:lang w:val="ro-RO"/>
              </w:rPr>
              <w:t>.</w:t>
            </w:r>
            <w:r w:rsidRPr="003F6976">
              <w:rPr>
                <w:lang w:val="ro-RO"/>
              </w:rPr>
              <w:t xml:space="preserve"> alegerea corespunzătoare a vocabularului, structurilor idiomatice, terminologiei și registrului;</w:t>
            </w:r>
          </w:p>
          <w:p w14:paraId="18E59D2E" w14:textId="77777777" w:rsidR="00D775A0" w:rsidRPr="003F6976" w:rsidRDefault="00D775A0" w:rsidP="000F706D">
            <w:pPr>
              <w:autoSpaceDE w:val="0"/>
              <w:autoSpaceDN w:val="0"/>
              <w:adjustRightInd w:val="0"/>
              <w:rPr>
                <w:lang w:val="ro-RO"/>
              </w:rPr>
            </w:pPr>
            <w:r w:rsidRPr="003F6976">
              <w:rPr>
                <w:lang w:val="ro-RO"/>
              </w:rPr>
              <w:t>3</w:t>
            </w:r>
            <w:r>
              <w:rPr>
                <w:lang w:val="ro-RO"/>
              </w:rPr>
              <w:t>.</w:t>
            </w:r>
            <w:r w:rsidRPr="003F6976">
              <w:rPr>
                <w:lang w:val="ro-RO"/>
              </w:rPr>
              <w:t xml:space="preserve"> coeziune </w:t>
            </w:r>
            <w:r>
              <w:rPr>
                <w:lang w:val="ro-RO"/>
              </w:rPr>
              <w:t>textuală</w:t>
            </w:r>
            <w:r w:rsidRPr="003F6976">
              <w:rPr>
                <w:lang w:val="ro-RO"/>
              </w:rPr>
              <w:t>;</w:t>
            </w:r>
          </w:p>
          <w:p w14:paraId="3BCBB950" w14:textId="77777777" w:rsidR="00D775A0" w:rsidRPr="003F6976" w:rsidRDefault="00D775A0" w:rsidP="000F706D">
            <w:pPr>
              <w:widowControl w:val="0"/>
              <w:autoSpaceDE w:val="0"/>
              <w:autoSpaceDN w:val="0"/>
              <w:adjustRightInd w:val="0"/>
              <w:rPr>
                <w:lang w:val="ro-RO"/>
              </w:rPr>
            </w:pPr>
            <w:r w:rsidRPr="003F6976">
              <w:rPr>
                <w:lang w:val="ro-RO"/>
              </w:rPr>
              <w:t>4</w:t>
            </w:r>
            <w:r>
              <w:rPr>
                <w:lang w:val="ro-RO"/>
              </w:rPr>
              <w:t>.</w:t>
            </w:r>
            <w:r w:rsidRPr="003F6976">
              <w:rPr>
                <w:lang w:val="ro-RO"/>
              </w:rPr>
              <w:t xml:space="preserve"> </w:t>
            </w:r>
            <w:r>
              <w:rPr>
                <w:lang w:val="ro-RO"/>
              </w:rPr>
              <w:t>respectarea normelor de tehnoredactare</w:t>
            </w:r>
            <w:r w:rsidRPr="003F6976">
              <w:rPr>
                <w:lang w:val="ro-RO"/>
              </w:rPr>
              <w:t>;</w:t>
            </w:r>
          </w:p>
          <w:p w14:paraId="11911678" w14:textId="77777777" w:rsidR="00D775A0" w:rsidRPr="003F6976" w:rsidRDefault="00D775A0" w:rsidP="000F706D">
            <w:pPr>
              <w:widowControl w:val="0"/>
              <w:autoSpaceDE w:val="0"/>
              <w:autoSpaceDN w:val="0"/>
              <w:adjustRightInd w:val="0"/>
              <w:rPr>
                <w:lang w:val="ro-RO"/>
              </w:rPr>
            </w:pPr>
            <w:r w:rsidRPr="003F6976">
              <w:rPr>
                <w:lang w:val="ro-RO"/>
              </w:rPr>
              <w:t>5. corectitudine gramaticală și sintactică.</w:t>
            </w:r>
          </w:p>
        </w:tc>
        <w:tc>
          <w:tcPr>
            <w:tcW w:w="1457" w:type="dxa"/>
            <w:tcBorders>
              <w:top w:val="single" w:sz="4" w:space="0" w:color="auto"/>
              <w:left w:val="single" w:sz="4" w:space="0" w:color="auto"/>
              <w:bottom w:val="single" w:sz="4" w:space="0" w:color="auto"/>
              <w:right w:val="single" w:sz="4" w:space="0" w:color="auto"/>
            </w:tcBorders>
            <w:vAlign w:val="center"/>
          </w:tcPr>
          <w:p w14:paraId="0617BC5C" w14:textId="77777777" w:rsidR="00D775A0" w:rsidRPr="003F6976" w:rsidRDefault="00D775A0" w:rsidP="000F706D">
            <w:pPr>
              <w:jc w:val="both"/>
              <w:rPr>
                <w:lang w:val="ro-RO"/>
              </w:rPr>
            </w:pPr>
            <w:r w:rsidRPr="003F6976">
              <w:rPr>
                <w:lang w:val="ro-RO"/>
              </w:rPr>
              <w:t xml:space="preserve">Pe parcursul  semestrului </w:t>
            </w:r>
          </w:p>
          <w:p w14:paraId="57A1C2D4" w14:textId="77777777" w:rsidR="00D775A0" w:rsidRPr="003F6976" w:rsidRDefault="00D775A0" w:rsidP="000F706D">
            <w:pPr>
              <w:jc w:val="both"/>
              <w:rPr>
                <w:lang w:val="ro-RO"/>
              </w:rPr>
            </w:pPr>
          </w:p>
          <w:p w14:paraId="73BC1BB3" w14:textId="77777777" w:rsidR="00D775A0" w:rsidRPr="003F6976" w:rsidRDefault="00D775A0" w:rsidP="000F706D">
            <w:pPr>
              <w:jc w:val="both"/>
              <w:rPr>
                <w:lang w:val="ro-RO"/>
              </w:rPr>
            </w:pPr>
            <w:r w:rsidRPr="003F6976">
              <w:rPr>
                <w:lang w:val="ro-RO"/>
              </w:rPr>
              <w:t xml:space="preserve">Prezentarea </w:t>
            </w:r>
            <w:r>
              <w:rPr>
                <w:lang w:val="ro-RO"/>
              </w:rPr>
              <w:t>dosarului</w:t>
            </w:r>
            <w:r w:rsidRPr="003F6976">
              <w:rPr>
                <w:lang w:val="ro-RO"/>
              </w:rPr>
              <w:t xml:space="preserve"> cu 2 săptămâni înainte d</w:t>
            </w:r>
            <w:r>
              <w:rPr>
                <w:lang w:val="ro-RO"/>
              </w:rPr>
              <w:t>e finalizarea semestrului.</w:t>
            </w:r>
          </w:p>
        </w:tc>
      </w:tr>
    </w:tbl>
    <w:p w14:paraId="43B677AB" w14:textId="77777777" w:rsidR="00D775A0" w:rsidRDefault="00D775A0" w:rsidP="00D775A0">
      <w:pPr>
        <w:rPr>
          <w:b/>
          <w:color w:val="000000"/>
          <w:lang w:val="ro-RO"/>
        </w:rPr>
      </w:pPr>
    </w:p>
    <w:p w14:paraId="4A19B795" w14:textId="77777777" w:rsidR="00B26078" w:rsidRDefault="00B26078" w:rsidP="00D847D6">
      <w:pPr>
        <w:rPr>
          <w:b/>
          <w:color w:val="000000"/>
          <w:lang w:val="ro-RO"/>
        </w:rPr>
      </w:pPr>
    </w:p>
    <w:p w14:paraId="57A4AE83" w14:textId="77777777" w:rsidR="00FA24C0" w:rsidRDefault="00FA24C0" w:rsidP="00FA24C0">
      <w:pPr>
        <w:rPr>
          <w:b/>
          <w:iCs/>
          <w:lang w:val="ro-RO"/>
        </w:rPr>
      </w:pPr>
      <w:r>
        <w:rPr>
          <w:b/>
          <w:iCs/>
          <w:lang w:val="ro-RO"/>
        </w:rPr>
        <w:t>VI.</w:t>
      </w:r>
      <w:r>
        <w:rPr>
          <w:b/>
          <w:iCs/>
          <w:lang w:val="ro-RO"/>
        </w:rPr>
        <w:tab/>
        <w:t>SUGESTII METODOLOGICE DE PREDARE-ÎNVĂŢARE-EVALUARE</w:t>
      </w:r>
    </w:p>
    <w:p w14:paraId="63C7BA32" w14:textId="77777777" w:rsidR="00FA24C0" w:rsidRDefault="00FA24C0" w:rsidP="00FA24C0">
      <w:pPr>
        <w:spacing w:line="276" w:lineRule="auto"/>
        <w:jc w:val="both"/>
        <w:rPr>
          <w:b/>
          <w:iCs/>
          <w:lang w:val="ro-RO"/>
        </w:rPr>
      </w:pPr>
    </w:p>
    <w:p w14:paraId="003EEB82" w14:textId="77777777" w:rsidR="00D775A0" w:rsidRPr="003F6976" w:rsidRDefault="00FA24C0" w:rsidP="00D775A0">
      <w:pPr>
        <w:pStyle w:val="ListParagraph1"/>
        <w:ind w:left="0"/>
        <w:jc w:val="both"/>
        <w:rPr>
          <w:rFonts w:ascii="Times New Roman" w:hAnsi="Times New Roman"/>
          <w:noProof/>
          <w:sz w:val="24"/>
          <w:szCs w:val="24"/>
        </w:rPr>
      </w:pPr>
      <w:r>
        <w:rPr>
          <w:b/>
          <w:iCs/>
        </w:rPr>
        <w:tab/>
      </w:r>
      <w:r w:rsidR="00D775A0" w:rsidRPr="003F6976">
        <w:rPr>
          <w:rFonts w:ascii="Times New Roman" w:hAnsi="Times New Roman"/>
          <w:noProof/>
          <w:sz w:val="24"/>
          <w:szCs w:val="24"/>
        </w:rPr>
        <w:t xml:space="preserve">Disciplina este organizată sub formă de </w:t>
      </w:r>
      <w:r w:rsidR="00D775A0" w:rsidRPr="00C31B63">
        <w:rPr>
          <w:rFonts w:ascii="Times New Roman" w:hAnsi="Times New Roman"/>
          <w:b/>
          <w:i/>
          <w:noProof/>
          <w:sz w:val="24"/>
          <w:szCs w:val="24"/>
        </w:rPr>
        <w:t>ore de laborator</w:t>
      </w:r>
      <w:r w:rsidR="00D775A0" w:rsidRPr="003F6976">
        <w:rPr>
          <w:rFonts w:ascii="Times New Roman" w:hAnsi="Times New Roman"/>
          <w:noProof/>
          <w:sz w:val="24"/>
          <w:szCs w:val="24"/>
        </w:rPr>
        <w:t xml:space="preserve"> și se desfășoară în săli dotate cu calculatoare. </w:t>
      </w:r>
    </w:p>
    <w:p w14:paraId="08DD7774" w14:textId="77777777" w:rsidR="00D775A0" w:rsidRPr="003F6976" w:rsidRDefault="00D775A0" w:rsidP="00D775A0">
      <w:pPr>
        <w:pStyle w:val="ListParagraph1"/>
        <w:ind w:left="0"/>
        <w:jc w:val="both"/>
        <w:rPr>
          <w:rFonts w:ascii="Times New Roman" w:hAnsi="Times New Roman"/>
          <w:i/>
          <w:iCs/>
          <w:sz w:val="24"/>
          <w:szCs w:val="24"/>
        </w:rPr>
      </w:pPr>
      <w:r w:rsidRPr="00C31B63">
        <w:rPr>
          <w:rFonts w:ascii="Times New Roman" w:hAnsi="Times New Roman"/>
          <w:b/>
          <w:i/>
          <w:noProof/>
          <w:sz w:val="24"/>
          <w:szCs w:val="24"/>
        </w:rPr>
        <w:t xml:space="preserve">      Strategiile</w:t>
      </w:r>
      <w:r w:rsidRPr="003F6976">
        <w:rPr>
          <w:rFonts w:ascii="Times New Roman" w:hAnsi="Times New Roman"/>
          <w:noProof/>
          <w:sz w:val="24"/>
          <w:szCs w:val="24"/>
        </w:rPr>
        <w:t xml:space="preserve"> aplicate la ore sunt de natură </w:t>
      </w:r>
      <w:r w:rsidRPr="00C31B63">
        <w:rPr>
          <w:rFonts w:ascii="Times New Roman" w:hAnsi="Times New Roman"/>
          <w:b/>
          <w:i/>
          <w:noProof/>
          <w:sz w:val="24"/>
          <w:szCs w:val="24"/>
        </w:rPr>
        <w:t>interactivă</w:t>
      </w:r>
      <w:r w:rsidRPr="00C31B63">
        <w:rPr>
          <w:rFonts w:ascii="Times New Roman" w:hAnsi="Times New Roman"/>
          <w:b/>
          <w:noProof/>
          <w:sz w:val="24"/>
          <w:szCs w:val="24"/>
        </w:rPr>
        <w:t xml:space="preserve"> </w:t>
      </w:r>
      <w:r w:rsidRPr="003F6976">
        <w:rPr>
          <w:rFonts w:ascii="Times New Roman" w:hAnsi="Times New Roman"/>
          <w:noProof/>
          <w:sz w:val="24"/>
          <w:szCs w:val="24"/>
        </w:rPr>
        <w:t xml:space="preserve">menite să simuleze mediul și situația reală de traducere și sunt orientate pe formarea și dezvoltarea la studenți a competențelor lingvistice, de exprimare scrisă în limba engleză/ română, a abilităților cognitive, de traducere. De asemenea, strategiile de învățare sunt </w:t>
      </w:r>
      <w:r w:rsidRPr="003F6976">
        <w:rPr>
          <w:rFonts w:ascii="Times New Roman" w:hAnsi="Times New Roman"/>
          <w:iCs/>
          <w:sz w:val="24"/>
          <w:szCs w:val="24"/>
        </w:rPr>
        <w:t xml:space="preserve">formulate preponderent în baza </w:t>
      </w:r>
      <w:r w:rsidRPr="00C31B63">
        <w:rPr>
          <w:rFonts w:ascii="Times New Roman" w:hAnsi="Times New Roman"/>
          <w:b/>
          <w:i/>
          <w:iCs/>
          <w:sz w:val="24"/>
          <w:szCs w:val="24"/>
        </w:rPr>
        <w:t>metodelor de comunicare scrisă.</w:t>
      </w:r>
    </w:p>
    <w:p w14:paraId="333C4A7A" w14:textId="77777777" w:rsidR="00D775A0" w:rsidRPr="003F6976" w:rsidRDefault="00D775A0" w:rsidP="00D775A0">
      <w:pPr>
        <w:pStyle w:val="ListParagraph1"/>
        <w:ind w:left="0"/>
        <w:jc w:val="both"/>
        <w:rPr>
          <w:rFonts w:ascii="Times New Roman" w:hAnsi="Times New Roman"/>
          <w:noProof/>
          <w:sz w:val="24"/>
          <w:szCs w:val="24"/>
        </w:rPr>
      </w:pPr>
      <w:r>
        <w:rPr>
          <w:rFonts w:ascii="Times New Roman" w:hAnsi="Times New Roman"/>
          <w:noProof/>
          <w:sz w:val="24"/>
          <w:szCs w:val="24"/>
        </w:rPr>
        <w:t xml:space="preserve">      </w:t>
      </w:r>
      <w:r w:rsidRPr="003F6976">
        <w:rPr>
          <w:rFonts w:ascii="Times New Roman" w:hAnsi="Times New Roman"/>
          <w:noProof/>
          <w:sz w:val="24"/>
          <w:szCs w:val="24"/>
        </w:rPr>
        <w:t xml:space="preserve">Evaluarea competențelor studenților se face pe parcursul semestrului </w:t>
      </w:r>
      <w:r w:rsidRPr="003F6976">
        <w:rPr>
          <w:rFonts w:ascii="Times New Roman" w:hAnsi="Times New Roman"/>
          <w:i/>
          <w:noProof/>
          <w:sz w:val="24"/>
          <w:szCs w:val="24"/>
        </w:rPr>
        <w:t>(</w:t>
      </w:r>
      <w:r w:rsidRPr="00D67F28">
        <w:rPr>
          <w:rFonts w:ascii="Times New Roman" w:hAnsi="Times New Roman"/>
          <w:b/>
          <w:i/>
          <w:noProof/>
          <w:sz w:val="24"/>
          <w:szCs w:val="24"/>
        </w:rPr>
        <w:t>evaluare continuă</w:t>
      </w:r>
      <w:r w:rsidRPr="003F6976">
        <w:rPr>
          <w:rFonts w:ascii="Times New Roman" w:hAnsi="Times New Roman"/>
          <w:i/>
          <w:noProof/>
          <w:sz w:val="24"/>
          <w:szCs w:val="24"/>
        </w:rPr>
        <w:t>)</w:t>
      </w:r>
      <w:r w:rsidRPr="003F6976">
        <w:rPr>
          <w:rFonts w:ascii="Times New Roman" w:hAnsi="Times New Roman"/>
          <w:noProof/>
          <w:sz w:val="24"/>
          <w:szCs w:val="24"/>
        </w:rPr>
        <w:t xml:space="preserve"> și la sfârșitul etapei de studiu </w:t>
      </w:r>
      <w:r w:rsidRPr="003F6976">
        <w:rPr>
          <w:rFonts w:ascii="Times New Roman" w:hAnsi="Times New Roman"/>
          <w:i/>
          <w:noProof/>
          <w:sz w:val="24"/>
          <w:szCs w:val="24"/>
        </w:rPr>
        <w:t>(</w:t>
      </w:r>
      <w:r w:rsidRPr="00D67F28">
        <w:rPr>
          <w:rFonts w:ascii="Times New Roman" w:hAnsi="Times New Roman"/>
          <w:b/>
          <w:i/>
          <w:noProof/>
          <w:sz w:val="24"/>
          <w:szCs w:val="24"/>
        </w:rPr>
        <w:t>evaluarea finală</w:t>
      </w:r>
      <w:r w:rsidRPr="003F6976">
        <w:rPr>
          <w:rFonts w:ascii="Times New Roman" w:hAnsi="Times New Roman"/>
          <w:i/>
          <w:noProof/>
          <w:sz w:val="24"/>
          <w:szCs w:val="24"/>
        </w:rPr>
        <w:t>)</w:t>
      </w:r>
      <w:r w:rsidRPr="003F6976">
        <w:rPr>
          <w:rFonts w:ascii="Times New Roman" w:hAnsi="Times New Roman"/>
          <w:noProof/>
          <w:sz w:val="24"/>
          <w:szCs w:val="24"/>
        </w:rPr>
        <w:t xml:space="preserve"> </w:t>
      </w:r>
      <w:r w:rsidRPr="003F6976">
        <w:rPr>
          <w:rFonts w:ascii="Times New Roman" w:hAnsi="Times New Roman"/>
          <w:sz w:val="24"/>
          <w:szCs w:val="24"/>
        </w:rPr>
        <w:t xml:space="preserve">în baza următoarelor criterii orientate pe abilitatea de a produce variante adecvate de traducere: </w:t>
      </w:r>
    </w:p>
    <w:p w14:paraId="2B01E80E" w14:textId="77777777" w:rsidR="00D775A0" w:rsidRPr="003F6976" w:rsidRDefault="00D775A0" w:rsidP="00D775A0">
      <w:pPr>
        <w:pStyle w:val="Default"/>
        <w:numPr>
          <w:ilvl w:val="0"/>
          <w:numId w:val="44"/>
        </w:numPr>
        <w:jc w:val="both"/>
        <w:rPr>
          <w:lang w:val="ro-RO"/>
        </w:rPr>
      </w:pPr>
      <w:r w:rsidRPr="003F6976">
        <w:rPr>
          <w:lang w:val="ro-RO"/>
        </w:rPr>
        <w:t xml:space="preserve">completitudine şi corectitudine a traducerii scrise în raport cu textul-sursă; </w:t>
      </w:r>
    </w:p>
    <w:p w14:paraId="03301F18" w14:textId="77777777" w:rsidR="00D775A0" w:rsidRPr="003F6976" w:rsidRDefault="00D775A0" w:rsidP="00D775A0">
      <w:pPr>
        <w:pStyle w:val="Default"/>
        <w:numPr>
          <w:ilvl w:val="0"/>
          <w:numId w:val="44"/>
        </w:numPr>
        <w:jc w:val="both"/>
        <w:rPr>
          <w:lang w:val="ro-RO"/>
        </w:rPr>
      </w:pPr>
      <w:r w:rsidRPr="003F6976">
        <w:rPr>
          <w:lang w:val="ro-RO"/>
        </w:rPr>
        <w:t xml:space="preserve">coeziune, coerență corectitudine lingvistică și semantică în producerea textului-țintă;  </w:t>
      </w:r>
    </w:p>
    <w:p w14:paraId="682587D0" w14:textId="77777777" w:rsidR="00D775A0" w:rsidRPr="003F6976" w:rsidRDefault="00D775A0" w:rsidP="00D775A0">
      <w:pPr>
        <w:pStyle w:val="Default"/>
        <w:numPr>
          <w:ilvl w:val="0"/>
          <w:numId w:val="44"/>
        </w:numPr>
        <w:jc w:val="both"/>
        <w:rPr>
          <w:lang w:val="ro-RO"/>
        </w:rPr>
      </w:pPr>
      <w:r w:rsidRPr="003F6976">
        <w:rPr>
          <w:lang w:val="ro-RO"/>
        </w:rPr>
        <w:lastRenderedPageBreak/>
        <w:t>adecvarea textelor-țintă la destinatarul și la sistemul lingvistic al limbii-sursă și al limbii țintă;</w:t>
      </w:r>
    </w:p>
    <w:p w14:paraId="02D81F95" w14:textId="77777777" w:rsidR="00D775A0" w:rsidRPr="003F6976" w:rsidRDefault="00D775A0" w:rsidP="00D775A0">
      <w:pPr>
        <w:pStyle w:val="Default"/>
        <w:numPr>
          <w:ilvl w:val="0"/>
          <w:numId w:val="44"/>
        </w:numPr>
        <w:jc w:val="both"/>
        <w:rPr>
          <w:lang w:val="ro-RO"/>
        </w:rPr>
      </w:pPr>
      <w:r w:rsidRPr="003F6976">
        <w:rPr>
          <w:lang w:val="ro-RO"/>
        </w:rPr>
        <w:t>corespunderea traducerilor cu cultura-sursă și cultura-țintă;</w:t>
      </w:r>
    </w:p>
    <w:p w14:paraId="38403DDE" w14:textId="77777777" w:rsidR="00D775A0" w:rsidRPr="003F6976" w:rsidRDefault="00D775A0" w:rsidP="00D775A0">
      <w:pPr>
        <w:pStyle w:val="Default"/>
        <w:numPr>
          <w:ilvl w:val="0"/>
          <w:numId w:val="44"/>
        </w:numPr>
        <w:jc w:val="both"/>
        <w:rPr>
          <w:lang w:val="ro-RO"/>
        </w:rPr>
      </w:pPr>
      <w:r w:rsidRPr="003F6976">
        <w:rPr>
          <w:lang w:val="ro-RO"/>
        </w:rPr>
        <w:t>capacitatea de a utiliza strategii și tehnici adecvate de traducere scrisă.</w:t>
      </w:r>
    </w:p>
    <w:p w14:paraId="139243F9" w14:textId="77777777" w:rsidR="00D775A0" w:rsidRPr="003F6976" w:rsidRDefault="00D775A0" w:rsidP="00D775A0">
      <w:pPr>
        <w:pStyle w:val="ListParagraph1"/>
        <w:tabs>
          <w:tab w:val="left" w:pos="993"/>
        </w:tabs>
        <w:ind w:left="0"/>
        <w:jc w:val="both"/>
        <w:rPr>
          <w:rFonts w:ascii="Times New Roman" w:eastAsia="Times New Roman" w:hAnsi="Times New Roman"/>
          <w:i/>
          <w:iCs/>
          <w:sz w:val="24"/>
          <w:szCs w:val="24"/>
        </w:rPr>
      </w:pPr>
      <w:r w:rsidRPr="003F6976">
        <w:rPr>
          <w:rFonts w:ascii="Times New Roman" w:eastAsia="Times New Roman" w:hAnsi="Times New Roman"/>
          <w:i/>
          <w:iCs/>
          <w:sz w:val="24"/>
          <w:szCs w:val="24"/>
        </w:rPr>
        <w:tab/>
      </w:r>
    </w:p>
    <w:p w14:paraId="6D465529" w14:textId="77777777" w:rsidR="00D775A0" w:rsidRPr="003F6976" w:rsidRDefault="00D775A0" w:rsidP="00D775A0">
      <w:pPr>
        <w:pStyle w:val="ListParagraph1"/>
        <w:tabs>
          <w:tab w:val="left" w:pos="993"/>
        </w:tabs>
        <w:ind w:left="0"/>
        <w:jc w:val="both"/>
        <w:rPr>
          <w:rFonts w:ascii="Times New Roman" w:eastAsia="Times New Roman" w:hAnsi="Times New Roman"/>
          <w:iCs/>
          <w:sz w:val="24"/>
          <w:szCs w:val="24"/>
        </w:rPr>
      </w:pPr>
      <w:r>
        <w:rPr>
          <w:rFonts w:ascii="Times New Roman" w:eastAsia="Times New Roman" w:hAnsi="Times New Roman"/>
          <w:i/>
          <w:iCs/>
          <w:sz w:val="24"/>
          <w:szCs w:val="24"/>
        </w:rPr>
        <w:t xml:space="preserve">      </w:t>
      </w:r>
      <w:r w:rsidRPr="00C31B63">
        <w:rPr>
          <w:rFonts w:ascii="Times New Roman" w:eastAsia="Times New Roman" w:hAnsi="Times New Roman"/>
          <w:b/>
          <w:iCs/>
          <w:sz w:val="24"/>
          <w:szCs w:val="24"/>
        </w:rPr>
        <w:t>Evaluările curente:</w:t>
      </w:r>
      <w:r w:rsidRPr="003F6976">
        <w:rPr>
          <w:rFonts w:ascii="Times New Roman" w:eastAsia="Times New Roman" w:hAnsi="Times New Roman"/>
          <w:iCs/>
          <w:sz w:val="24"/>
          <w:szCs w:val="24"/>
        </w:rPr>
        <w:t xml:space="preserve"> traducerea scrisă din limba engleză în limba maternă a textelor </w:t>
      </w:r>
      <w:r>
        <w:rPr>
          <w:rFonts w:ascii="Times New Roman" w:eastAsia="Times New Roman" w:hAnsi="Times New Roman"/>
          <w:iCs/>
          <w:sz w:val="24"/>
          <w:szCs w:val="24"/>
        </w:rPr>
        <w:t xml:space="preserve">sociopolitice </w:t>
      </w:r>
      <w:r w:rsidRPr="003F6976">
        <w:rPr>
          <w:rFonts w:ascii="Times New Roman" w:eastAsia="Times New Roman" w:hAnsi="Times New Roman"/>
          <w:iCs/>
          <w:sz w:val="24"/>
          <w:szCs w:val="24"/>
        </w:rPr>
        <w:t>cu diferit grad de specializare (</w:t>
      </w:r>
      <w:r>
        <w:rPr>
          <w:rFonts w:ascii="Times New Roman" w:eastAsia="Times New Roman" w:hAnsi="Times New Roman"/>
          <w:iCs/>
          <w:sz w:val="24"/>
          <w:szCs w:val="24"/>
        </w:rPr>
        <w:t>300-35</w:t>
      </w:r>
      <w:r w:rsidRPr="003F6976">
        <w:rPr>
          <w:rFonts w:ascii="Times New Roman" w:eastAsia="Times New Roman" w:hAnsi="Times New Roman"/>
          <w:iCs/>
          <w:sz w:val="24"/>
          <w:szCs w:val="24"/>
        </w:rPr>
        <w:t>0 de cuvinte), traducerea scrisă rezumativă din limba engleză în limba mater</w:t>
      </w:r>
      <w:r>
        <w:rPr>
          <w:rFonts w:ascii="Times New Roman" w:eastAsia="Times New Roman" w:hAnsi="Times New Roman"/>
          <w:iCs/>
          <w:sz w:val="24"/>
          <w:szCs w:val="24"/>
        </w:rPr>
        <w:t>nă (text de 250-300</w:t>
      </w:r>
      <w:r w:rsidRPr="003F6976">
        <w:rPr>
          <w:rFonts w:ascii="Times New Roman" w:eastAsia="Times New Roman" w:hAnsi="Times New Roman"/>
          <w:iCs/>
          <w:sz w:val="24"/>
          <w:szCs w:val="24"/>
        </w:rPr>
        <w:t xml:space="preserve"> de cuvinte). </w:t>
      </w:r>
    </w:p>
    <w:p w14:paraId="3E3DFE74" w14:textId="77777777" w:rsidR="00D775A0" w:rsidRPr="00D33C08" w:rsidRDefault="00D775A0" w:rsidP="00D775A0">
      <w:pPr>
        <w:pStyle w:val="ListParagraph1"/>
        <w:tabs>
          <w:tab w:val="left" w:pos="993"/>
        </w:tabs>
        <w:ind w:left="0"/>
        <w:jc w:val="both"/>
        <w:rPr>
          <w:rFonts w:ascii="Times New Roman" w:hAnsi="Times New Roman"/>
          <w:sz w:val="24"/>
          <w:szCs w:val="24"/>
          <w:lang w:val="it-IT"/>
        </w:rPr>
      </w:pPr>
      <w:r>
        <w:rPr>
          <w:rFonts w:ascii="Times New Roman" w:eastAsia="Times New Roman" w:hAnsi="Times New Roman"/>
          <w:iCs/>
          <w:sz w:val="24"/>
          <w:szCs w:val="24"/>
        </w:rPr>
        <w:t xml:space="preserve">      </w:t>
      </w:r>
      <w:r w:rsidRPr="003F6976">
        <w:rPr>
          <w:rFonts w:ascii="Times New Roman" w:hAnsi="Times New Roman"/>
          <w:sz w:val="24"/>
          <w:szCs w:val="24"/>
          <w:lang w:val="es-ES"/>
        </w:rPr>
        <w:t xml:space="preserve">Activitățile sunt </w:t>
      </w:r>
      <w:r w:rsidRPr="003F6976">
        <w:rPr>
          <w:rFonts w:ascii="Times New Roman" w:hAnsi="Times New Roman"/>
          <w:sz w:val="24"/>
          <w:szCs w:val="24"/>
        </w:rPr>
        <w:t xml:space="preserve">realizate pe parcursul procesului educaţional în cadrul orelor de laborator, a consultaţiilor, celor două testări semestriale obligatorii şi evaluării lucrului individual. </w:t>
      </w:r>
      <w:r w:rsidRPr="00D33C08">
        <w:rPr>
          <w:rFonts w:ascii="Times New Roman" w:hAnsi="Times New Roman"/>
          <w:sz w:val="24"/>
          <w:szCs w:val="24"/>
          <w:lang w:val="it-IT"/>
        </w:rPr>
        <w:t>Rezultatele evaluării curente se exprimă în note conform scalei de notare. Rezultatul evaluării curente constituie 60% din nota finală.</w:t>
      </w:r>
    </w:p>
    <w:p w14:paraId="6B578C05" w14:textId="77777777" w:rsidR="00D775A0" w:rsidRPr="003F6976" w:rsidRDefault="00D775A0" w:rsidP="00D775A0">
      <w:pPr>
        <w:autoSpaceDE w:val="0"/>
        <w:autoSpaceDN w:val="0"/>
        <w:adjustRightInd w:val="0"/>
        <w:ind w:firstLine="708"/>
        <w:rPr>
          <w:bCs/>
          <w:color w:val="000000"/>
          <w:lang w:val="ro-RO"/>
        </w:rPr>
      </w:pPr>
      <w:r w:rsidRPr="00C31B63">
        <w:rPr>
          <w:b/>
          <w:bCs/>
          <w:color w:val="000000"/>
          <w:lang w:val="ro-RO"/>
        </w:rPr>
        <w:t>Grila evaluativă</w:t>
      </w:r>
      <w:r w:rsidRPr="003F6976">
        <w:rPr>
          <w:bCs/>
          <w:color w:val="000000"/>
          <w:lang w:val="ro-RO"/>
        </w:rPr>
        <w:t xml:space="preserve"> este prezentată după cum urmează: </w:t>
      </w:r>
    </w:p>
    <w:p w14:paraId="18A37A87" w14:textId="77777777" w:rsidR="00D775A0" w:rsidRPr="003F6976" w:rsidRDefault="00D775A0" w:rsidP="00D775A0">
      <w:pPr>
        <w:pStyle w:val="NoSpacing"/>
        <w:rPr>
          <w:rFonts w:ascii="Times New Roman" w:hAnsi="Times New Roman"/>
          <w:sz w:val="24"/>
          <w:szCs w:val="24"/>
          <w:lang w:val="ro-RO"/>
        </w:rPr>
      </w:pPr>
      <w:r w:rsidRPr="003F6976">
        <w:rPr>
          <w:rFonts w:ascii="Times New Roman" w:hAnsi="Times New Roman"/>
          <w:sz w:val="24"/>
          <w:szCs w:val="24"/>
          <w:lang w:val="ro-RO"/>
        </w:rPr>
        <w:t>Nota 10 – nici o greşeală de sens, o greşeală de ortografie admisă;</w:t>
      </w:r>
    </w:p>
    <w:p w14:paraId="52A0574C" w14:textId="77777777" w:rsidR="00D775A0" w:rsidRPr="003F6976" w:rsidRDefault="00D775A0" w:rsidP="00D775A0">
      <w:pPr>
        <w:pStyle w:val="NoSpacing"/>
        <w:rPr>
          <w:rFonts w:ascii="Times New Roman" w:hAnsi="Times New Roman"/>
          <w:sz w:val="24"/>
          <w:szCs w:val="24"/>
          <w:lang w:val="ro-RO"/>
        </w:rPr>
      </w:pPr>
      <w:r w:rsidRPr="003F6976">
        <w:rPr>
          <w:rFonts w:ascii="Times New Roman" w:hAnsi="Times New Roman"/>
          <w:sz w:val="24"/>
          <w:szCs w:val="24"/>
          <w:lang w:val="ro-RO"/>
        </w:rPr>
        <w:t>Nota 9 – nici o greşeală de sens, 4 greşeli de ortografie/exprimare</w:t>
      </w:r>
      <w:r>
        <w:rPr>
          <w:rFonts w:ascii="Times New Roman" w:hAnsi="Times New Roman"/>
          <w:sz w:val="24"/>
          <w:szCs w:val="24"/>
          <w:lang w:val="ro-RO"/>
        </w:rPr>
        <w:t xml:space="preserve"> scrisă</w:t>
      </w:r>
      <w:r w:rsidRPr="003F6976">
        <w:rPr>
          <w:rFonts w:ascii="Times New Roman" w:hAnsi="Times New Roman"/>
          <w:sz w:val="24"/>
          <w:szCs w:val="24"/>
          <w:lang w:val="ro-RO"/>
        </w:rPr>
        <w:t xml:space="preserve"> admise;</w:t>
      </w:r>
    </w:p>
    <w:p w14:paraId="6C41D8AC" w14:textId="77777777" w:rsidR="00D775A0" w:rsidRPr="003F6976" w:rsidRDefault="00D775A0" w:rsidP="00D775A0">
      <w:pPr>
        <w:pStyle w:val="NoSpacing"/>
        <w:rPr>
          <w:rFonts w:ascii="Times New Roman" w:hAnsi="Times New Roman"/>
          <w:sz w:val="24"/>
          <w:szCs w:val="24"/>
          <w:lang w:val="ro-RO"/>
        </w:rPr>
      </w:pPr>
      <w:r w:rsidRPr="003F6976">
        <w:rPr>
          <w:rFonts w:ascii="Times New Roman" w:hAnsi="Times New Roman"/>
          <w:sz w:val="24"/>
          <w:szCs w:val="24"/>
          <w:lang w:val="ro-RO"/>
        </w:rPr>
        <w:t>Nota 8 – o greşeală de sens, 8 greşeli de ortografie/exprimare</w:t>
      </w:r>
      <w:r>
        <w:rPr>
          <w:rFonts w:ascii="Times New Roman" w:hAnsi="Times New Roman"/>
          <w:sz w:val="24"/>
          <w:szCs w:val="24"/>
          <w:lang w:val="ro-RO"/>
        </w:rPr>
        <w:t xml:space="preserve"> scrisă</w:t>
      </w:r>
      <w:r w:rsidRPr="003F6976">
        <w:rPr>
          <w:rFonts w:ascii="Times New Roman" w:hAnsi="Times New Roman"/>
          <w:sz w:val="24"/>
          <w:szCs w:val="24"/>
          <w:lang w:val="ro-RO"/>
        </w:rPr>
        <w:t xml:space="preserve"> admise;</w:t>
      </w:r>
    </w:p>
    <w:p w14:paraId="35222510" w14:textId="77777777" w:rsidR="00D775A0" w:rsidRPr="003F6976" w:rsidRDefault="00D775A0" w:rsidP="00D775A0">
      <w:pPr>
        <w:pStyle w:val="NoSpacing"/>
        <w:rPr>
          <w:rFonts w:ascii="Times New Roman" w:hAnsi="Times New Roman"/>
          <w:sz w:val="24"/>
          <w:szCs w:val="24"/>
          <w:lang w:val="ro-RO"/>
        </w:rPr>
      </w:pPr>
      <w:r w:rsidRPr="003F6976">
        <w:rPr>
          <w:rFonts w:ascii="Times New Roman" w:hAnsi="Times New Roman"/>
          <w:sz w:val="24"/>
          <w:szCs w:val="24"/>
          <w:lang w:val="ro-RO"/>
        </w:rPr>
        <w:t>Nota 7 – 2 greşeli de sens, 10 greşeli de ortografie/exprimare</w:t>
      </w:r>
      <w:r>
        <w:rPr>
          <w:rFonts w:ascii="Times New Roman" w:hAnsi="Times New Roman"/>
          <w:sz w:val="24"/>
          <w:szCs w:val="24"/>
          <w:lang w:val="ro-RO"/>
        </w:rPr>
        <w:t xml:space="preserve"> scrisă</w:t>
      </w:r>
      <w:r w:rsidRPr="003F6976">
        <w:rPr>
          <w:rFonts w:ascii="Times New Roman" w:hAnsi="Times New Roman"/>
          <w:sz w:val="24"/>
          <w:szCs w:val="24"/>
          <w:lang w:val="ro-RO"/>
        </w:rPr>
        <w:t xml:space="preserve"> admise;</w:t>
      </w:r>
    </w:p>
    <w:p w14:paraId="79F4A3E9" w14:textId="77777777" w:rsidR="00D775A0" w:rsidRPr="003F6976" w:rsidRDefault="00D775A0" w:rsidP="00D775A0">
      <w:pPr>
        <w:pStyle w:val="NoSpacing"/>
        <w:rPr>
          <w:rFonts w:ascii="Times New Roman" w:hAnsi="Times New Roman"/>
          <w:sz w:val="24"/>
          <w:szCs w:val="24"/>
          <w:lang w:val="ro-RO"/>
        </w:rPr>
      </w:pPr>
      <w:r w:rsidRPr="003F6976">
        <w:rPr>
          <w:rFonts w:ascii="Times New Roman" w:hAnsi="Times New Roman"/>
          <w:sz w:val="24"/>
          <w:szCs w:val="24"/>
          <w:lang w:val="ro-RO"/>
        </w:rPr>
        <w:t>Nota 6 – 3 greşeli de sens, 12 greşeli de ortografie/exprimare</w:t>
      </w:r>
      <w:r>
        <w:rPr>
          <w:rFonts w:ascii="Times New Roman" w:hAnsi="Times New Roman"/>
          <w:sz w:val="24"/>
          <w:szCs w:val="24"/>
          <w:lang w:val="ro-RO"/>
        </w:rPr>
        <w:t xml:space="preserve"> scrisă</w:t>
      </w:r>
      <w:r w:rsidRPr="003F6976">
        <w:rPr>
          <w:rFonts w:ascii="Times New Roman" w:hAnsi="Times New Roman"/>
          <w:sz w:val="24"/>
          <w:szCs w:val="24"/>
          <w:lang w:val="ro-RO"/>
        </w:rPr>
        <w:t xml:space="preserve"> admise;</w:t>
      </w:r>
    </w:p>
    <w:p w14:paraId="39411E53" w14:textId="77777777" w:rsidR="00D775A0" w:rsidRPr="003F6976" w:rsidRDefault="00D775A0" w:rsidP="00D775A0">
      <w:pPr>
        <w:pStyle w:val="NoSpacing"/>
        <w:rPr>
          <w:rFonts w:ascii="Times New Roman" w:hAnsi="Times New Roman"/>
          <w:sz w:val="24"/>
          <w:szCs w:val="24"/>
          <w:lang w:val="ro-RO"/>
        </w:rPr>
      </w:pPr>
      <w:r w:rsidRPr="003F6976">
        <w:rPr>
          <w:rFonts w:ascii="Times New Roman" w:hAnsi="Times New Roman"/>
          <w:sz w:val="24"/>
          <w:szCs w:val="24"/>
          <w:lang w:val="ro-RO"/>
        </w:rPr>
        <w:t>Nota 5 – 4 greşeli de sens, până la 15 greşeli de ortografie/exprimare</w:t>
      </w:r>
      <w:r>
        <w:rPr>
          <w:rFonts w:ascii="Times New Roman" w:hAnsi="Times New Roman"/>
          <w:sz w:val="24"/>
          <w:szCs w:val="24"/>
          <w:lang w:val="ro-RO"/>
        </w:rPr>
        <w:t xml:space="preserve"> scrisă</w:t>
      </w:r>
      <w:r w:rsidRPr="003F6976">
        <w:rPr>
          <w:rFonts w:ascii="Times New Roman" w:hAnsi="Times New Roman"/>
          <w:sz w:val="24"/>
          <w:szCs w:val="24"/>
          <w:lang w:val="ro-RO"/>
        </w:rPr>
        <w:t xml:space="preserve"> admise;</w:t>
      </w:r>
      <w:r>
        <w:rPr>
          <w:rFonts w:ascii="Times New Roman" w:hAnsi="Times New Roman"/>
          <w:sz w:val="24"/>
          <w:szCs w:val="24"/>
          <w:lang w:val="ro-RO"/>
        </w:rPr>
        <w:t xml:space="preserve"> </w:t>
      </w:r>
    </w:p>
    <w:p w14:paraId="12353996" w14:textId="77777777" w:rsidR="00D775A0" w:rsidRPr="003F6976" w:rsidRDefault="00D775A0" w:rsidP="00D775A0">
      <w:pPr>
        <w:pStyle w:val="NoSpacing"/>
        <w:rPr>
          <w:rFonts w:ascii="Times New Roman" w:hAnsi="Times New Roman"/>
          <w:sz w:val="24"/>
          <w:szCs w:val="24"/>
          <w:lang w:val="ro-RO"/>
        </w:rPr>
      </w:pPr>
      <w:r w:rsidRPr="003F6976">
        <w:rPr>
          <w:rFonts w:ascii="Times New Roman" w:hAnsi="Times New Roman"/>
          <w:sz w:val="24"/>
          <w:szCs w:val="24"/>
          <w:lang w:val="ro-RO"/>
        </w:rPr>
        <w:t>Nota 4, 3, 2, 1 – mai mult de 7 greşeli de sens, mai mult de 15 greşeli de ortografie/exprimare</w:t>
      </w:r>
      <w:r>
        <w:rPr>
          <w:rFonts w:ascii="Times New Roman" w:hAnsi="Times New Roman"/>
          <w:sz w:val="24"/>
          <w:szCs w:val="24"/>
          <w:lang w:val="ro-RO"/>
        </w:rPr>
        <w:t xml:space="preserve"> scrisă</w:t>
      </w:r>
      <w:r w:rsidRPr="003F6976">
        <w:rPr>
          <w:rFonts w:ascii="Times New Roman" w:hAnsi="Times New Roman"/>
          <w:sz w:val="24"/>
          <w:szCs w:val="24"/>
          <w:lang w:val="ro-RO"/>
        </w:rPr>
        <w:t>.</w:t>
      </w:r>
    </w:p>
    <w:p w14:paraId="1EEEE465" w14:textId="77777777" w:rsidR="00D775A0" w:rsidRPr="00D33C08" w:rsidRDefault="00D775A0" w:rsidP="00D775A0">
      <w:pPr>
        <w:pStyle w:val="BodyTextIndent"/>
        <w:ind w:left="0"/>
        <w:jc w:val="both"/>
        <w:rPr>
          <w:lang w:val="it-IT"/>
        </w:rPr>
      </w:pPr>
      <w:r>
        <w:rPr>
          <w:color w:val="000000"/>
          <w:lang w:val="ro-RO"/>
        </w:rPr>
        <w:t xml:space="preserve">      </w:t>
      </w:r>
      <w:r w:rsidRPr="00C31B63">
        <w:rPr>
          <w:b/>
          <w:lang w:val="ro-RO"/>
        </w:rPr>
        <w:t>Evaluarea finală</w:t>
      </w:r>
      <w:r w:rsidRPr="00C31B63">
        <w:rPr>
          <w:i/>
          <w:lang w:val="ro-RO"/>
        </w:rPr>
        <w:t xml:space="preserve"> </w:t>
      </w:r>
      <w:r w:rsidRPr="00C31B63">
        <w:rPr>
          <w:lang w:val="ro-RO"/>
        </w:rPr>
        <w:t xml:space="preserve">este realizată prin intermediul examenului în formă scrisă, utilizând testul clasic cu 3 subiecte, formulate pe niveluri de complexitate: cunoaştere şi înţelegere, aplicare şi integrare aplicat la disciplină. </w:t>
      </w:r>
      <w:r w:rsidRPr="00D33C08">
        <w:rPr>
          <w:lang w:val="it-IT"/>
        </w:rPr>
        <w:t>Nota la examen constituie 40% din nota finală la disciplină.</w:t>
      </w:r>
    </w:p>
    <w:p w14:paraId="4DBCB34F" w14:textId="77777777" w:rsidR="00D67F28" w:rsidRPr="00D33C08" w:rsidRDefault="00D67F28" w:rsidP="00D67F28">
      <w:pPr>
        <w:spacing w:line="276" w:lineRule="auto"/>
        <w:ind w:right="-630"/>
        <w:jc w:val="center"/>
        <w:rPr>
          <w:b/>
          <w:lang w:val="it-IT"/>
        </w:rPr>
      </w:pPr>
      <w:r w:rsidRPr="00D33C08">
        <w:rPr>
          <w:b/>
          <w:lang w:val="it-IT"/>
        </w:rPr>
        <w:t>Criterii de evaluare a traducerii scrise:</w:t>
      </w:r>
    </w:p>
    <w:p w14:paraId="5B37B584" w14:textId="77777777" w:rsidR="00D67F28" w:rsidRPr="00653769" w:rsidRDefault="00D67F28" w:rsidP="00D67F28">
      <w:pPr>
        <w:numPr>
          <w:ilvl w:val="0"/>
          <w:numId w:val="30"/>
        </w:numPr>
        <w:spacing w:line="276" w:lineRule="auto"/>
        <w:ind w:right="-630"/>
        <w:jc w:val="both"/>
      </w:pPr>
      <w:r>
        <w:rPr>
          <w:b/>
        </w:rPr>
        <w:t>Coerență la nivel gramatical</w:t>
      </w:r>
      <w:r w:rsidRPr="00653769">
        <w:t xml:space="preserve"> : </w:t>
      </w:r>
    </w:p>
    <w:p w14:paraId="033B5E4D" w14:textId="77777777" w:rsidR="00D67F28" w:rsidRPr="00653769" w:rsidRDefault="00D67F28" w:rsidP="00D67F28">
      <w:pPr>
        <w:spacing w:line="276" w:lineRule="auto"/>
        <w:ind w:right="-630"/>
      </w:pPr>
      <w:r>
        <w:t>Respectarea structurilor sintactice</w:t>
      </w:r>
      <w:r w:rsidRPr="00653769">
        <w:t xml:space="preserve">, </w:t>
      </w:r>
      <w:r>
        <w:t>a raportului cronologic</w:t>
      </w:r>
      <w:r w:rsidRPr="00653769">
        <w:t xml:space="preserve">, </w:t>
      </w:r>
      <w:r>
        <w:t>a acordului de gen și număr – 10</w:t>
      </w:r>
      <w:r w:rsidRPr="00653769">
        <w:t xml:space="preserve"> p.</w:t>
      </w:r>
    </w:p>
    <w:p w14:paraId="179D5F2E" w14:textId="77777777" w:rsidR="00D67F28" w:rsidRPr="00653769" w:rsidRDefault="00D67F28" w:rsidP="00D67F28">
      <w:pPr>
        <w:spacing w:line="276" w:lineRule="auto"/>
        <w:ind w:right="-630"/>
        <w:rPr>
          <w:lang w:val="en-US"/>
        </w:rPr>
      </w:pPr>
      <w:proofErr w:type="spellStart"/>
      <w:r w:rsidRPr="00653769">
        <w:rPr>
          <w:lang w:val="en-US"/>
        </w:rPr>
        <w:t>Respectarea</w:t>
      </w:r>
      <w:proofErr w:type="spellEnd"/>
      <w:r w:rsidRPr="00653769">
        <w:rPr>
          <w:lang w:val="en-US"/>
        </w:rPr>
        <w:t xml:space="preserve"> </w:t>
      </w:r>
      <w:proofErr w:type="spellStart"/>
      <w:r w:rsidRPr="00653769">
        <w:rPr>
          <w:lang w:val="en-US"/>
        </w:rPr>
        <w:t>regulilor</w:t>
      </w:r>
      <w:proofErr w:type="spellEnd"/>
      <w:r w:rsidRPr="00653769">
        <w:rPr>
          <w:lang w:val="en-US"/>
        </w:rPr>
        <w:t xml:space="preserve"> </w:t>
      </w:r>
      <w:proofErr w:type="spellStart"/>
      <w:r w:rsidRPr="00653769">
        <w:rPr>
          <w:lang w:val="en-US"/>
        </w:rPr>
        <w:t>ortografice</w:t>
      </w:r>
      <w:proofErr w:type="spellEnd"/>
      <w:r w:rsidRPr="00653769">
        <w:rPr>
          <w:lang w:val="en-US"/>
        </w:rPr>
        <w:t xml:space="preserve">, </w:t>
      </w:r>
      <w:proofErr w:type="spellStart"/>
      <w:r w:rsidRPr="00653769">
        <w:rPr>
          <w:lang w:val="en-US"/>
        </w:rPr>
        <w:t>respectarea</w:t>
      </w:r>
      <w:proofErr w:type="spellEnd"/>
      <w:r w:rsidRPr="00653769">
        <w:rPr>
          <w:lang w:val="en-US"/>
        </w:rPr>
        <w:t xml:space="preserve"> </w:t>
      </w:r>
      <w:proofErr w:type="spellStart"/>
      <w:proofErr w:type="gramStart"/>
      <w:r w:rsidRPr="00653769">
        <w:rPr>
          <w:lang w:val="en-US"/>
        </w:rPr>
        <w:t>punctuației</w:t>
      </w:r>
      <w:proofErr w:type="spellEnd"/>
      <w:r w:rsidRPr="00653769">
        <w:rPr>
          <w:lang w:val="en-US"/>
        </w:rPr>
        <w:t xml:space="preserve"> </w:t>
      </w:r>
      <w:r>
        <w:rPr>
          <w:lang w:val="en-US"/>
        </w:rPr>
        <w:t xml:space="preserve"> –</w:t>
      </w:r>
      <w:proofErr w:type="gramEnd"/>
      <w:r>
        <w:rPr>
          <w:lang w:val="en-US"/>
        </w:rPr>
        <w:t xml:space="preserve"> 10</w:t>
      </w:r>
      <w:r w:rsidRPr="00653769">
        <w:rPr>
          <w:lang w:val="en-US"/>
        </w:rPr>
        <w:t xml:space="preserve"> p.</w:t>
      </w:r>
    </w:p>
    <w:p w14:paraId="0B592BD4" w14:textId="77777777" w:rsidR="00D67F28" w:rsidRPr="00653769" w:rsidRDefault="00D67F28" w:rsidP="00D67F28">
      <w:pPr>
        <w:spacing w:line="276" w:lineRule="auto"/>
        <w:ind w:right="-630"/>
        <w:rPr>
          <w:lang w:val="en-US"/>
        </w:rPr>
      </w:pPr>
    </w:p>
    <w:p w14:paraId="76F30C66" w14:textId="77777777" w:rsidR="00D67F28" w:rsidRPr="00D33C08" w:rsidRDefault="00D67F28" w:rsidP="00D67F28">
      <w:pPr>
        <w:numPr>
          <w:ilvl w:val="0"/>
          <w:numId w:val="30"/>
        </w:numPr>
        <w:spacing w:line="276" w:lineRule="auto"/>
        <w:ind w:right="-630"/>
        <w:jc w:val="both"/>
        <w:rPr>
          <w:b/>
          <w:lang w:val="it-IT"/>
        </w:rPr>
      </w:pPr>
      <w:r w:rsidRPr="00D33C08">
        <w:rPr>
          <w:b/>
          <w:lang w:val="it-IT"/>
        </w:rPr>
        <w:t>Coerență la nivel lexical, terminologic, stilistic :</w:t>
      </w:r>
    </w:p>
    <w:p w14:paraId="652FA195" w14:textId="77777777" w:rsidR="00D67F28" w:rsidRPr="00D33C08" w:rsidRDefault="00D67F28" w:rsidP="00D67F28">
      <w:pPr>
        <w:spacing w:line="276" w:lineRule="auto"/>
        <w:ind w:right="-630"/>
        <w:rPr>
          <w:lang w:val="it-IT"/>
        </w:rPr>
      </w:pPr>
      <w:r w:rsidRPr="00D33C08">
        <w:rPr>
          <w:lang w:val="it-IT"/>
        </w:rPr>
        <w:t>Alegerea corectă a semnificației cuvintelor  - 15 p.</w:t>
      </w:r>
    </w:p>
    <w:p w14:paraId="6F56CD22" w14:textId="77777777" w:rsidR="00D67F28" w:rsidRPr="00D33C08" w:rsidRDefault="00D67F28" w:rsidP="00D67F28">
      <w:pPr>
        <w:spacing w:line="276" w:lineRule="auto"/>
        <w:ind w:right="-630"/>
        <w:rPr>
          <w:lang w:val="it-IT"/>
        </w:rPr>
      </w:pPr>
      <w:r w:rsidRPr="00D33C08">
        <w:rPr>
          <w:lang w:val="it-IT"/>
        </w:rPr>
        <w:t>Alegerea termenilor pertinenți - 15 p.</w:t>
      </w:r>
    </w:p>
    <w:p w14:paraId="700882CA" w14:textId="77777777" w:rsidR="00D67F28" w:rsidRPr="00D33C08" w:rsidRDefault="00D67F28" w:rsidP="00D67F28">
      <w:pPr>
        <w:spacing w:line="276" w:lineRule="auto"/>
        <w:ind w:right="-630"/>
        <w:rPr>
          <w:lang w:val="it-IT"/>
        </w:rPr>
      </w:pPr>
      <w:r w:rsidRPr="00D33C08">
        <w:rPr>
          <w:lang w:val="it-IT"/>
        </w:rPr>
        <w:t>Alegerea corectă a registrului limbii – 10 p.</w:t>
      </w:r>
    </w:p>
    <w:p w14:paraId="118E7FE3" w14:textId="77777777" w:rsidR="00D67F28" w:rsidRPr="00D33C08" w:rsidRDefault="00D67F28" w:rsidP="00D67F28">
      <w:pPr>
        <w:spacing w:line="276" w:lineRule="auto"/>
        <w:ind w:right="-630"/>
        <w:rPr>
          <w:lang w:val="it-IT"/>
        </w:rPr>
      </w:pPr>
      <w:r w:rsidRPr="00D33C08">
        <w:rPr>
          <w:lang w:val="it-IT"/>
        </w:rPr>
        <w:t>Pertinența conținutului textului țintă în raport cu textul sursă – 15 p.</w:t>
      </w:r>
    </w:p>
    <w:p w14:paraId="22CCEEB9" w14:textId="77777777" w:rsidR="00D67F28" w:rsidRPr="00D33C08" w:rsidRDefault="00D67F28" w:rsidP="00D67F28">
      <w:pPr>
        <w:spacing w:line="276" w:lineRule="auto"/>
        <w:ind w:right="-630"/>
        <w:rPr>
          <w:lang w:val="it-IT"/>
        </w:rPr>
      </w:pPr>
    </w:p>
    <w:p w14:paraId="2AEEFF15" w14:textId="77777777" w:rsidR="00D67F28" w:rsidRPr="00D33C08" w:rsidRDefault="00D67F28" w:rsidP="00D67F28">
      <w:pPr>
        <w:numPr>
          <w:ilvl w:val="0"/>
          <w:numId w:val="30"/>
        </w:numPr>
        <w:spacing w:line="276" w:lineRule="auto"/>
        <w:ind w:right="-630"/>
        <w:jc w:val="both"/>
        <w:rPr>
          <w:b/>
          <w:lang w:val="it-IT"/>
        </w:rPr>
      </w:pPr>
      <w:r w:rsidRPr="00D33C08">
        <w:rPr>
          <w:b/>
          <w:lang w:val="it-IT"/>
        </w:rPr>
        <w:t>Utilizarea strategiilor și tehnicilor de traducere :</w:t>
      </w:r>
    </w:p>
    <w:p w14:paraId="2DBC943C" w14:textId="77777777" w:rsidR="00D67F28" w:rsidRPr="00653769" w:rsidRDefault="00D67F28" w:rsidP="00D67F28">
      <w:pPr>
        <w:spacing w:line="276" w:lineRule="auto"/>
        <w:ind w:right="-630"/>
      </w:pPr>
      <w:r>
        <w:t>Absența mot-à-mot – 10</w:t>
      </w:r>
      <w:r w:rsidRPr="00653769">
        <w:t xml:space="preserve"> p.</w:t>
      </w:r>
    </w:p>
    <w:p w14:paraId="368F7FD7" w14:textId="77777777" w:rsidR="00D67F28" w:rsidRPr="00653769" w:rsidRDefault="00D67F28" w:rsidP="00D67F28">
      <w:pPr>
        <w:spacing w:line="276" w:lineRule="auto"/>
        <w:ind w:right="-630"/>
      </w:pPr>
      <w:r>
        <w:t>Aplicarea tehnicilor indirecte de traducere – 15</w:t>
      </w:r>
      <w:r w:rsidRPr="00653769">
        <w:t xml:space="preserve"> p.</w:t>
      </w:r>
    </w:p>
    <w:p w14:paraId="3A281DDE" w14:textId="77777777" w:rsidR="00D67F28" w:rsidRDefault="00D67F28" w:rsidP="00D67F28">
      <w:pPr>
        <w:tabs>
          <w:tab w:val="left" w:pos="709"/>
          <w:tab w:val="left" w:pos="993"/>
        </w:tabs>
        <w:jc w:val="both"/>
        <w:rPr>
          <w:lang w:val="ro-RO"/>
        </w:rPr>
      </w:pPr>
    </w:p>
    <w:p w14:paraId="300EA16B" w14:textId="77777777" w:rsidR="00D67F28" w:rsidRPr="00D67F28" w:rsidRDefault="00D67F28" w:rsidP="00D775A0">
      <w:pPr>
        <w:pStyle w:val="BodyTextIndent"/>
        <w:ind w:left="0"/>
        <w:jc w:val="both"/>
        <w:rPr>
          <w:lang w:val="ro-RO"/>
        </w:rPr>
      </w:pPr>
    </w:p>
    <w:p w14:paraId="3C53628F" w14:textId="77777777" w:rsidR="00D775A0" w:rsidRPr="00D33C08" w:rsidRDefault="00D775A0" w:rsidP="00D775A0">
      <w:pPr>
        <w:pStyle w:val="BodyTextIndent"/>
        <w:ind w:left="0"/>
        <w:jc w:val="both"/>
        <w:rPr>
          <w:lang w:val="it-IT"/>
        </w:rPr>
      </w:pPr>
      <w:r w:rsidRPr="00D33C08">
        <w:rPr>
          <w:lang w:val="it-IT"/>
        </w:rPr>
        <w:t xml:space="preserve">a) </w:t>
      </w:r>
      <w:r w:rsidRPr="00D33C08">
        <w:rPr>
          <w:b/>
          <w:lang w:val="it-IT"/>
        </w:rPr>
        <w:t>Nota finală la disciplină</w:t>
      </w:r>
      <w:r w:rsidRPr="00D33C08">
        <w:rPr>
          <w:lang w:val="it-IT"/>
        </w:rPr>
        <w:t xml:space="preserve"> se calculează conform Regulamentului de evaluare a randamentului academic al USM:   Nota semestrială (60%) + Nota de la examen (40%)</w:t>
      </w:r>
    </w:p>
    <w:p w14:paraId="65F8D5DF" w14:textId="77777777" w:rsidR="00D775A0" w:rsidRPr="00D33C08" w:rsidRDefault="00D775A0" w:rsidP="00D775A0">
      <w:pPr>
        <w:pStyle w:val="BodyTextIndent"/>
        <w:ind w:left="0"/>
        <w:jc w:val="both"/>
        <w:rPr>
          <w:lang w:val="it-IT"/>
        </w:rPr>
      </w:pPr>
      <w:r w:rsidRPr="00D33C08">
        <w:rPr>
          <w:lang w:val="it-IT"/>
        </w:rPr>
        <w:t xml:space="preserve">b) </w:t>
      </w:r>
      <w:r w:rsidRPr="00D33C08">
        <w:rPr>
          <w:b/>
          <w:lang w:val="it-IT"/>
        </w:rPr>
        <w:t>Nota semestrială</w:t>
      </w:r>
      <w:r w:rsidRPr="00D33C08">
        <w:rPr>
          <w:lang w:val="it-IT"/>
        </w:rPr>
        <w:t xml:space="preserve"> (rezultatul evaluărilor curente) se calculează în modul următor:  30% media evaluărilor la orele de laborator + 30% media celor 2 testări semestriale) + 40% (evaluarea lucrului individual).</w:t>
      </w:r>
    </w:p>
    <w:p w14:paraId="1631C89F" w14:textId="77777777" w:rsidR="00D775A0" w:rsidRPr="00D33C08" w:rsidRDefault="00D775A0" w:rsidP="00D775A0">
      <w:pPr>
        <w:pStyle w:val="BodyTextIndent"/>
        <w:ind w:left="0"/>
        <w:jc w:val="both"/>
        <w:rPr>
          <w:b/>
          <w:iCs/>
          <w:lang w:val="it-IT"/>
        </w:rPr>
      </w:pPr>
      <w:r w:rsidRPr="00D33C08">
        <w:rPr>
          <w:lang w:val="it-IT"/>
        </w:rPr>
        <w:t xml:space="preserve">c) </w:t>
      </w:r>
      <w:r w:rsidRPr="00D33C08">
        <w:rPr>
          <w:b/>
          <w:lang w:val="it-IT"/>
        </w:rPr>
        <w:t>Nota de la examen</w:t>
      </w:r>
      <w:r w:rsidRPr="00D33C08">
        <w:rPr>
          <w:lang w:val="it-IT"/>
        </w:rPr>
        <w:t xml:space="preserve"> (evaluarea finală)  - 40%;</w:t>
      </w:r>
    </w:p>
    <w:p w14:paraId="0EEA31DD" w14:textId="77777777" w:rsidR="00FA24C0" w:rsidRPr="00D33C08" w:rsidRDefault="00FA24C0" w:rsidP="00FA24C0">
      <w:pPr>
        <w:autoSpaceDE w:val="0"/>
        <w:autoSpaceDN w:val="0"/>
        <w:adjustRightInd w:val="0"/>
        <w:spacing w:line="276" w:lineRule="auto"/>
        <w:rPr>
          <w:b/>
          <w:bCs/>
          <w:color w:val="000000"/>
          <w:lang w:val="it-IT"/>
        </w:rPr>
      </w:pPr>
    </w:p>
    <w:p w14:paraId="4987A44E" w14:textId="77777777" w:rsidR="00FA24C0" w:rsidRDefault="00FA24C0" w:rsidP="00FA24C0">
      <w:pPr>
        <w:tabs>
          <w:tab w:val="left" w:pos="709"/>
          <w:tab w:val="left" w:pos="993"/>
        </w:tabs>
        <w:jc w:val="both"/>
        <w:rPr>
          <w:lang w:val="ro-RO"/>
        </w:rPr>
      </w:pPr>
      <w:r>
        <w:rPr>
          <w:lang w:val="ro-RO"/>
        </w:rPr>
        <w:lastRenderedPageBreak/>
        <w:t xml:space="preserve">         </w:t>
      </w:r>
      <w:r>
        <w:rPr>
          <w:b/>
          <w:lang w:val="ro-RO"/>
        </w:rPr>
        <w:t>Cerinţele minimale pentru promovare</w:t>
      </w:r>
      <w:r>
        <w:rPr>
          <w:lang w:val="ro-RO"/>
        </w:rPr>
        <w:t xml:space="preserve"> </w:t>
      </w:r>
    </w:p>
    <w:p w14:paraId="73B726F0" w14:textId="77777777" w:rsidR="00FA24C0" w:rsidRDefault="00FA24C0" w:rsidP="00FA24C0">
      <w:pPr>
        <w:numPr>
          <w:ilvl w:val="0"/>
          <w:numId w:val="22"/>
        </w:numPr>
        <w:tabs>
          <w:tab w:val="left" w:pos="709"/>
          <w:tab w:val="left" w:pos="993"/>
        </w:tabs>
        <w:jc w:val="both"/>
        <w:rPr>
          <w:lang w:val="ro-RO"/>
        </w:rPr>
      </w:pPr>
      <w:r>
        <w:rPr>
          <w:lang w:val="ro-RO"/>
        </w:rPr>
        <w:t>obţinerea notei minime de promovare la disciplină (nota semestrială);</w:t>
      </w:r>
    </w:p>
    <w:p w14:paraId="545DC6E3" w14:textId="77777777" w:rsidR="00FA24C0" w:rsidRDefault="00FA24C0" w:rsidP="00FA24C0">
      <w:pPr>
        <w:numPr>
          <w:ilvl w:val="0"/>
          <w:numId w:val="22"/>
        </w:numPr>
        <w:tabs>
          <w:tab w:val="left" w:pos="709"/>
          <w:tab w:val="left" w:pos="993"/>
        </w:tabs>
        <w:jc w:val="both"/>
        <w:rPr>
          <w:lang w:val="ro-RO"/>
        </w:rPr>
      </w:pPr>
      <w:r>
        <w:rPr>
          <w:lang w:val="ro-RO"/>
        </w:rPr>
        <w:t>obţinerea notei minime de promovare la examenul la disciplină;</w:t>
      </w:r>
    </w:p>
    <w:p w14:paraId="2CA3DC7D" w14:textId="77777777" w:rsidR="00FA24C0" w:rsidRDefault="00FA24C0" w:rsidP="00FA24C0">
      <w:pPr>
        <w:numPr>
          <w:ilvl w:val="0"/>
          <w:numId w:val="22"/>
        </w:numPr>
        <w:tabs>
          <w:tab w:val="left" w:pos="709"/>
          <w:tab w:val="left" w:pos="993"/>
        </w:tabs>
        <w:jc w:val="both"/>
        <w:rPr>
          <w:lang w:val="ro-RO"/>
        </w:rPr>
      </w:pPr>
      <w:r>
        <w:rPr>
          <w:lang w:val="ro-RO"/>
        </w:rPr>
        <w:t xml:space="preserve">predarea produselor lucrului individual; </w:t>
      </w:r>
    </w:p>
    <w:p w14:paraId="254E8213" w14:textId="77777777" w:rsidR="00FA24C0" w:rsidRDefault="00FA24C0" w:rsidP="00FA24C0">
      <w:pPr>
        <w:numPr>
          <w:ilvl w:val="0"/>
          <w:numId w:val="22"/>
        </w:numPr>
        <w:tabs>
          <w:tab w:val="left" w:pos="709"/>
          <w:tab w:val="left" w:pos="993"/>
        </w:tabs>
        <w:jc w:val="both"/>
        <w:rPr>
          <w:b/>
          <w:lang w:val="ro-RO"/>
        </w:rPr>
      </w:pPr>
      <w:r>
        <w:rPr>
          <w:lang w:val="ro-RO"/>
        </w:rPr>
        <w:t>prezentarea la activităţile didactice (nu mai puţin de 75% din numărul total de ore de contact direct).</w:t>
      </w:r>
    </w:p>
    <w:p w14:paraId="4FE0E480" w14:textId="77777777" w:rsidR="00FA24C0" w:rsidRDefault="00FA24C0" w:rsidP="00FA24C0">
      <w:pPr>
        <w:numPr>
          <w:ilvl w:val="0"/>
          <w:numId w:val="22"/>
        </w:numPr>
        <w:tabs>
          <w:tab w:val="left" w:pos="709"/>
          <w:tab w:val="left" w:pos="993"/>
        </w:tabs>
        <w:jc w:val="both"/>
        <w:rPr>
          <w:b/>
          <w:lang w:val="ro-RO"/>
        </w:rPr>
      </w:pPr>
      <w:r>
        <w:rPr>
          <w:lang w:val="ro-RO"/>
        </w:rPr>
        <w:t>citirea bibliografiei aferente disciplinei.</w:t>
      </w:r>
    </w:p>
    <w:p w14:paraId="01AAD4ED" w14:textId="77777777" w:rsidR="00FA24C0" w:rsidRDefault="00FA24C0" w:rsidP="00FA24C0">
      <w:pPr>
        <w:tabs>
          <w:tab w:val="left" w:pos="709"/>
          <w:tab w:val="left" w:pos="993"/>
        </w:tabs>
        <w:ind w:left="784"/>
        <w:jc w:val="both"/>
        <w:rPr>
          <w:b/>
          <w:lang w:val="ro-RO"/>
        </w:rPr>
      </w:pPr>
    </w:p>
    <w:p w14:paraId="11B73415" w14:textId="77777777" w:rsidR="00FA24C0" w:rsidRDefault="005C66CC" w:rsidP="008709CB">
      <w:pPr>
        <w:jc w:val="center"/>
        <w:rPr>
          <w:b/>
          <w:lang w:val="it-IT"/>
        </w:rPr>
      </w:pPr>
      <w:r w:rsidRPr="008709CB">
        <w:rPr>
          <w:b/>
          <w:lang w:val="it-IT"/>
        </w:rPr>
        <w:t>MODEL DE TEST EVALUARE FINALĂ</w:t>
      </w:r>
    </w:p>
    <w:p w14:paraId="3C55D502" w14:textId="77777777" w:rsidR="008709CB" w:rsidRDefault="008709CB" w:rsidP="008709CB">
      <w:pPr>
        <w:jc w:val="center"/>
        <w:rPr>
          <w:b/>
          <w:lang w:val="it-IT"/>
        </w:rPr>
      </w:pPr>
    </w:p>
    <w:p w14:paraId="43D9943B" w14:textId="77777777" w:rsidR="008709CB" w:rsidRPr="008709CB" w:rsidRDefault="008709CB" w:rsidP="008709CB">
      <w:pPr>
        <w:pStyle w:val="Title"/>
        <w:ind w:right="240"/>
        <w:jc w:val="left"/>
        <w:rPr>
          <w:b w:val="0"/>
          <w:iCs w:val="0"/>
          <w:szCs w:val="24"/>
        </w:rPr>
      </w:pPr>
      <w:r w:rsidRPr="008709CB">
        <w:rPr>
          <w:b w:val="0"/>
          <w:szCs w:val="24"/>
        </w:rPr>
        <w:t xml:space="preserve">Examen la </w:t>
      </w:r>
      <w:r w:rsidRPr="00D33C08">
        <w:rPr>
          <w:b w:val="0"/>
          <w:szCs w:val="24"/>
          <w:lang w:val="it-IT"/>
        </w:rPr>
        <w:t xml:space="preserve">modulul  </w:t>
      </w:r>
      <w:r w:rsidRPr="005C66CC">
        <w:rPr>
          <w:i/>
          <w:szCs w:val="24"/>
        </w:rPr>
        <w:t>Traducerea scrisă din limba engleză în limba română a textului socio-politic</w:t>
      </w:r>
      <w:r>
        <w:rPr>
          <w:b w:val="0"/>
          <w:iCs w:val="0"/>
          <w:szCs w:val="24"/>
        </w:rPr>
        <w:t xml:space="preserve">,  </w:t>
      </w:r>
      <w:r w:rsidRPr="008709CB">
        <w:rPr>
          <w:b w:val="0"/>
          <w:szCs w:val="24"/>
        </w:rPr>
        <w:t>sem III, forma scri</w:t>
      </w:r>
      <w:r w:rsidRPr="008709CB">
        <w:rPr>
          <w:b w:val="0"/>
          <w:szCs w:val="24"/>
          <w:lang w:val="ro-MD"/>
        </w:rPr>
        <w:t>să</w:t>
      </w:r>
    </w:p>
    <w:p w14:paraId="0D18617F" w14:textId="77777777" w:rsidR="008709CB" w:rsidRPr="008709CB" w:rsidRDefault="008709CB" w:rsidP="008709CB">
      <w:pPr>
        <w:pStyle w:val="Title"/>
        <w:ind w:right="240"/>
        <w:rPr>
          <w:szCs w:val="24"/>
          <w:lang w:val="it-IT"/>
        </w:rPr>
      </w:pPr>
      <w:r w:rsidRPr="008709CB">
        <w:rPr>
          <w:szCs w:val="24"/>
          <w:lang w:val="it-IT"/>
        </w:rPr>
        <w:t>TESTUL nr.1</w:t>
      </w:r>
    </w:p>
    <w:p w14:paraId="7B60F23E" w14:textId="77777777" w:rsidR="008709CB" w:rsidRPr="00D33C08" w:rsidRDefault="008709CB" w:rsidP="008709CB">
      <w:pPr>
        <w:rPr>
          <w:lang w:val="it-IT"/>
        </w:rPr>
      </w:pPr>
      <w:r w:rsidRPr="00D33C08">
        <w:rPr>
          <w:lang w:val="it-IT"/>
        </w:rPr>
        <w:t>Anul</w:t>
      </w:r>
      <w:r w:rsidRPr="008709CB">
        <w:rPr>
          <w:lang w:val="ro-RO"/>
        </w:rPr>
        <w:t>_____</w:t>
      </w:r>
      <w:r w:rsidRPr="00D33C08">
        <w:rPr>
          <w:lang w:val="it-IT"/>
        </w:rPr>
        <w:t>Grupa</w:t>
      </w:r>
      <w:r w:rsidRPr="008709CB">
        <w:rPr>
          <w:lang w:val="ro-RO"/>
        </w:rPr>
        <w:t>______</w:t>
      </w:r>
      <w:r w:rsidRPr="00D33C08">
        <w:rPr>
          <w:lang w:val="it-IT"/>
        </w:rPr>
        <w:t>Studentul(a)____________________</w:t>
      </w:r>
    </w:p>
    <w:p w14:paraId="513A1BB3" w14:textId="77777777" w:rsidR="008709CB" w:rsidRPr="00D33C08" w:rsidRDefault="008709CB" w:rsidP="008709CB">
      <w:pPr>
        <w:rPr>
          <w:lang w:val="it-IT"/>
        </w:rPr>
      </w:pPr>
      <w:r w:rsidRPr="00D33C08">
        <w:rPr>
          <w:lang w:val="it-IT"/>
        </w:rPr>
        <w:t>Nota _____ Punct</w:t>
      </w:r>
      <w:r w:rsidRPr="008709CB">
        <w:rPr>
          <w:lang w:val="ro-RO"/>
        </w:rPr>
        <w:t>aj</w:t>
      </w:r>
      <w:r w:rsidRPr="00D33C08">
        <w:rPr>
          <w:lang w:val="it-IT"/>
        </w:rPr>
        <w:t xml:space="preserve"> _____/100</w:t>
      </w:r>
    </w:p>
    <w:p w14:paraId="3D458083" w14:textId="77777777" w:rsidR="008709CB" w:rsidRPr="008709CB" w:rsidRDefault="008709CB" w:rsidP="008709CB">
      <w:pPr>
        <w:pStyle w:val="Title"/>
        <w:ind w:right="240"/>
        <w:rPr>
          <w:szCs w:val="24"/>
          <w:lang w:val="it-IT"/>
        </w:rPr>
      </w:pPr>
    </w:p>
    <w:p w14:paraId="2E5FFD4E" w14:textId="77777777" w:rsidR="008709CB" w:rsidRPr="008709CB" w:rsidRDefault="008709CB" w:rsidP="008709CB">
      <w:pPr>
        <w:rPr>
          <w:b/>
          <w:lang w:val="ro-RO"/>
        </w:rPr>
      </w:pPr>
      <w:r w:rsidRPr="008709CB">
        <w:rPr>
          <w:b/>
          <w:lang w:val="ro-RO"/>
        </w:rPr>
        <w:t>1.</w:t>
      </w:r>
      <w:r w:rsidRPr="008709CB">
        <w:rPr>
          <w:b/>
          <w:lang w:val="en-US"/>
        </w:rPr>
        <w:t xml:space="preserve"> </w:t>
      </w:r>
      <w:r w:rsidRPr="008709CB">
        <w:rPr>
          <w:b/>
          <w:lang w:val="ro-RO"/>
        </w:rPr>
        <w:t xml:space="preserve">Determine the peculiarities of the terminology of the socio-political text      24 p.     </w:t>
      </w:r>
    </w:p>
    <w:p w14:paraId="33855967" w14:textId="77777777" w:rsidR="008709CB" w:rsidRPr="008709CB" w:rsidRDefault="008709CB" w:rsidP="008709CB">
      <w:pPr>
        <w:rPr>
          <w:b/>
          <w:lang w:val="en-US"/>
        </w:rPr>
      </w:pPr>
      <w:r w:rsidRPr="008709CB">
        <w:rPr>
          <w:b/>
          <w:lang w:val="ro-RO"/>
        </w:rPr>
        <w:t xml:space="preserve">1.1  </w:t>
      </w:r>
      <w:r w:rsidRPr="008709CB">
        <w:rPr>
          <w:b/>
          <w:lang w:val="en-US"/>
        </w:rPr>
        <w:t>Give the translation of the following terms: 16 p</w:t>
      </w:r>
    </w:p>
    <w:p w14:paraId="1DC38383" w14:textId="77777777" w:rsidR="008709CB" w:rsidRPr="008709CB" w:rsidRDefault="008709CB" w:rsidP="008709CB">
      <w:pPr>
        <w:rPr>
          <w:lang w:val="en-GB"/>
        </w:rPr>
      </w:pPr>
      <w:r w:rsidRPr="008709CB">
        <w:rPr>
          <w:lang w:val="en-GB"/>
        </w:rPr>
        <w:t xml:space="preserve">exchange rate variation, law enforcement, raw materials, disenfranchisement, peacekeeping operation, poverty line, domestic market, demand, ethnic cleansing, rule of law, refugee camp, displaced person, military conscription, task force, border post, to request asylum </w:t>
      </w:r>
    </w:p>
    <w:p w14:paraId="7098E9D1" w14:textId="77777777" w:rsidR="008709CB" w:rsidRPr="008709CB" w:rsidRDefault="008709CB" w:rsidP="008709CB">
      <w:pPr>
        <w:jc w:val="both"/>
        <w:rPr>
          <w:b/>
          <w:lang w:val="ro-RO"/>
        </w:rPr>
      </w:pPr>
      <w:r w:rsidRPr="008709CB">
        <w:rPr>
          <w:b/>
          <w:lang w:val="en-US"/>
        </w:rPr>
        <w:t xml:space="preserve">1.2 </w:t>
      </w:r>
      <w:r w:rsidRPr="008709CB">
        <w:rPr>
          <w:b/>
          <w:lang w:val="ro-RO"/>
        </w:rPr>
        <w:t>Provide explanations to the following terms: 8 p.</w:t>
      </w:r>
    </w:p>
    <w:p w14:paraId="354EDDBA" w14:textId="77777777" w:rsidR="008709CB" w:rsidRPr="008709CB" w:rsidRDefault="008709CB" w:rsidP="008709CB">
      <w:pPr>
        <w:jc w:val="both"/>
        <w:rPr>
          <w:lang w:val="ro-RO"/>
        </w:rPr>
      </w:pPr>
      <w:r w:rsidRPr="008709CB">
        <w:rPr>
          <w:lang w:val="ro-RO"/>
        </w:rPr>
        <w:t xml:space="preserve">peace agreement, </w:t>
      </w:r>
      <w:r w:rsidRPr="008709CB">
        <w:rPr>
          <w:lang w:val="en-GB"/>
        </w:rPr>
        <w:t>unskilled job</w:t>
      </w:r>
      <w:r w:rsidRPr="008709CB">
        <w:rPr>
          <w:lang w:val="ro-RO"/>
        </w:rPr>
        <w:t xml:space="preserve">, migration, </w:t>
      </w:r>
      <w:r w:rsidRPr="008709CB">
        <w:rPr>
          <w:lang w:val="en-GB"/>
        </w:rPr>
        <w:t>landlocked region</w:t>
      </w:r>
    </w:p>
    <w:p w14:paraId="2D9D0A81" w14:textId="77777777" w:rsidR="008709CB" w:rsidRDefault="008709CB" w:rsidP="008709CB">
      <w:pPr>
        <w:jc w:val="both"/>
        <w:rPr>
          <w:b/>
          <w:lang w:val="en-US"/>
        </w:rPr>
      </w:pPr>
    </w:p>
    <w:p w14:paraId="7CA8B9D9" w14:textId="77777777" w:rsidR="008709CB" w:rsidRPr="008709CB" w:rsidRDefault="008709CB" w:rsidP="008709CB">
      <w:pPr>
        <w:jc w:val="both"/>
        <w:rPr>
          <w:b/>
          <w:lang w:val="en-US"/>
        </w:rPr>
      </w:pPr>
      <w:r w:rsidRPr="008709CB">
        <w:rPr>
          <w:b/>
          <w:lang w:val="en-US"/>
        </w:rPr>
        <w:t>2</w:t>
      </w:r>
      <w:r>
        <w:rPr>
          <w:b/>
          <w:lang w:val="en-US"/>
        </w:rPr>
        <w:t>.</w:t>
      </w:r>
      <w:r w:rsidRPr="008709CB">
        <w:rPr>
          <w:b/>
          <w:lang w:val="en-US"/>
        </w:rPr>
        <w:t xml:space="preserve"> Apply </w:t>
      </w:r>
      <w:r w:rsidRPr="008709CB">
        <w:rPr>
          <w:b/>
          <w:lang w:val="ro-RO"/>
        </w:rPr>
        <w:t>appropriate techniques to translate the following sentences</w:t>
      </w:r>
      <w:r w:rsidRPr="008709CB">
        <w:rPr>
          <w:b/>
          <w:lang w:val="en-US"/>
        </w:rPr>
        <w:t>: 32 p.</w:t>
      </w:r>
    </w:p>
    <w:p w14:paraId="6FEEA281" w14:textId="77777777" w:rsidR="008709CB" w:rsidRPr="008709CB" w:rsidRDefault="008709CB" w:rsidP="008709CB">
      <w:pPr>
        <w:pStyle w:val="ListParagraph"/>
        <w:numPr>
          <w:ilvl w:val="0"/>
          <w:numId w:val="49"/>
        </w:numPr>
        <w:ind w:left="426" w:hanging="284"/>
        <w:jc w:val="both"/>
        <w:rPr>
          <w:lang w:val="en-US"/>
        </w:rPr>
      </w:pPr>
      <w:r w:rsidRPr="008709CB">
        <w:rPr>
          <w:lang w:val="en-GB" w:eastAsia="ru-RU"/>
        </w:rPr>
        <w:t xml:space="preserve">The British government is making a last-minute diplomatic push to persuade the EU to publicly and explicitly state its willingness to hold talks on post-Brexit trade before March next year. </w:t>
      </w:r>
    </w:p>
    <w:p w14:paraId="30DD25A0" w14:textId="77777777" w:rsidR="008709CB" w:rsidRPr="008709CB" w:rsidRDefault="008709CB" w:rsidP="008709CB">
      <w:pPr>
        <w:pStyle w:val="ListParagraph"/>
        <w:numPr>
          <w:ilvl w:val="0"/>
          <w:numId w:val="49"/>
        </w:numPr>
        <w:ind w:left="426" w:hanging="284"/>
        <w:jc w:val="both"/>
        <w:rPr>
          <w:lang w:val="en-US"/>
        </w:rPr>
      </w:pPr>
      <w:r w:rsidRPr="008709CB">
        <w:rPr>
          <w:lang w:val="en-GB"/>
        </w:rPr>
        <w:t xml:space="preserve">In his strongest public statement Mahmoud Abbas said Palestinians would go to the United Nations Security Council to seek full membership of the UN while asking the world body to take control of the peace process as Washington was no longer “fit” for the task. </w:t>
      </w:r>
    </w:p>
    <w:p w14:paraId="2EF94138" w14:textId="77777777" w:rsidR="008709CB" w:rsidRPr="008709CB" w:rsidRDefault="008709CB" w:rsidP="008709CB">
      <w:pPr>
        <w:pStyle w:val="NormalWeb"/>
        <w:numPr>
          <w:ilvl w:val="0"/>
          <w:numId w:val="49"/>
        </w:numPr>
        <w:spacing w:before="0" w:beforeAutospacing="0" w:after="0" w:afterAutospacing="0"/>
        <w:ind w:left="426" w:hanging="284"/>
        <w:jc w:val="both"/>
        <w:rPr>
          <w:rFonts w:ascii="Times New Roman" w:hAnsi="Times New Roman" w:cs="Times New Roman"/>
          <w:lang w:val="en-GB"/>
        </w:rPr>
      </w:pPr>
      <w:r w:rsidRPr="008709CB">
        <w:rPr>
          <w:rFonts w:ascii="Times New Roman" w:eastAsia="Calibri" w:hAnsi="Times New Roman" w:cs="Times New Roman"/>
          <w:lang w:val="en-GB" w:eastAsia="en-US"/>
        </w:rPr>
        <w:t xml:space="preserve">North Korean leader Kim Jong-un and other officials should be prosecuted for crimes against humanity committed in the authoritarian nation’s camps for political prisoners, three renowned international jurists said. </w:t>
      </w:r>
    </w:p>
    <w:p w14:paraId="2B47CFDF" w14:textId="77777777" w:rsidR="008709CB" w:rsidRPr="008709CB" w:rsidRDefault="008709CB" w:rsidP="008709CB">
      <w:pPr>
        <w:pStyle w:val="NormalWeb"/>
        <w:numPr>
          <w:ilvl w:val="0"/>
          <w:numId w:val="49"/>
        </w:numPr>
        <w:spacing w:before="0" w:beforeAutospacing="0" w:after="0" w:afterAutospacing="0"/>
        <w:ind w:left="426" w:hanging="284"/>
        <w:jc w:val="both"/>
        <w:rPr>
          <w:rFonts w:ascii="Times New Roman" w:hAnsi="Times New Roman" w:cs="Times New Roman"/>
          <w:lang w:val="en-GB"/>
        </w:rPr>
      </w:pPr>
      <w:r w:rsidRPr="008709CB">
        <w:rPr>
          <w:rFonts w:ascii="Times New Roman" w:hAnsi="Times New Roman" w:cs="Times New Roman"/>
          <w:lang w:val="en-GB"/>
        </w:rPr>
        <w:t xml:space="preserve">Poland’s media regulator has fined a private broadcaster almost £310,000 for news coverage of anti-government protests outside parliament, on the basis that it “propagated illegal activities and encouraged behaviour threatening security”. </w:t>
      </w:r>
    </w:p>
    <w:p w14:paraId="7CFE5F45" w14:textId="77777777" w:rsidR="008709CB" w:rsidRPr="008709CB" w:rsidRDefault="008709CB" w:rsidP="008709CB">
      <w:pPr>
        <w:pStyle w:val="ListParagraph"/>
        <w:numPr>
          <w:ilvl w:val="0"/>
          <w:numId w:val="49"/>
        </w:numPr>
        <w:ind w:left="426" w:hanging="284"/>
        <w:jc w:val="both"/>
        <w:rPr>
          <w:lang w:val="en-GB" w:eastAsia="ru-RU"/>
        </w:rPr>
      </w:pPr>
      <w:r w:rsidRPr="008709CB">
        <w:rPr>
          <w:lang w:val="en-GB" w:eastAsia="ru-RU"/>
        </w:rPr>
        <w:t xml:space="preserve">European leaders are accused by Amnesty International of being knowingly complicit in the torture and exploitation of thousands of migrants and refugees by the EU-financed Libyan coastguard and officials running the country’s detention camps. </w:t>
      </w:r>
    </w:p>
    <w:p w14:paraId="4599E249" w14:textId="77777777" w:rsidR="008709CB" w:rsidRDefault="008709CB" w:rsidP="008709CB">
      <w:pPr>
        <w:rPr>
          <w:b/>
          <w:lang w:val="ro-RO"/>
        </w:rPr>
      </w:pPr>
    </w:p>
    <w:p w14:paraId="3B8AED0D" w14:textId="77777777" w:rsidR="008709CB" w:rsidRPr="008709CB" w:rsidRDefault="008709CB" w:rsidP="008709CB">
      <w:pPr>
        <w:rPr>
          <w:lang w:val="en-GB"/>
        </w:rPr>
      </w:pPr>
      <w:r w:rsidRPr="008709CB">
        <w:rPr>
          <w:b/>
          <w:lang w:val="ro-RO"/>
        </w:rPr>
        <w:t>3. Perform the translation of the following text by observing the lexical and grammatical rules of translation: 44 p.</w:t>
      </w:r>
    </w:p>
    <w:p w14:paraId="5BB4E017" w14:textId="77777777" w:rsidR="008709CB" w:rsidRPr="008709CB" w:rsidRDefault="008709CB" w:rsidP="008709CB">
      <w:pPr>
        <w:pStyle w:val="NormalWeb"/>
        <w:spacing w:before="0" w:beforeAutospacing="0" w:after="0" w:afterAutospacing="0"/>
        <w:jc w:val="both"/>
        <w:rPr>
          <w:rFonts w:ascii="Times New Roman" w:hAnsi="Times New Roman" w:cs="Times New Roman"/>
          <w:lang w:val="en-GB"/>
        </w:rPr>
      </w:pPr>
      <w:r w:rsidRPr="008709CB">
        <w:rPr>
          <w:rFonts w:ascii="Times New Roman" w:hAnsi="Times New Roman" w:cs="Times New Roman"/>
          <w:lang w:val="en-GB"/>
        </w:rPr>
        <w:t>Natural hazards become disasters when they impact the people and assets that are exposed to their destructive effects. Nowhere is this more significant than in the world’s cities, towns, and villages. Factors such as inappropriate land use, poorly designed and constructed buildings and infrastructure, and an increasingly degraded environment put human settlements at risk. In recent years, the world has witnessed an increasing series of disasters which have resulted in the dramatic loss of human life, the destruction of homes, property, infrastructure, and services, and the displacement of entire communities.</w:t>
      </w:r>
    </w:p>
    <w:p w14:paraId="4505C06D" w14:textId="77777777" w:rsidR="008709CB" w:rsidRPr="008709CB" w:rsidRDefault="008709CB" w:rsidP="008709CB">
      <w:pPr>
        <w:pStyle w:val="NormalWeb"/>
        <w:spacing w:before="0" w:beforeAutospacing="0" w:after="0" w:afterAutospacing="0"/>
        <w:jc w:val="both"/>
        <w:rPr>
          <w:rFonts w:ascii="Times New Roman" w:hAnsi="Times New Roman" w:cs="Times New Roman"/>
          <w:lang w:val="en-GB"/>
        </w:rPr>
      </w:pPr>
      <w:r w:rsidRPr="008709CB">
        <w:rPr>
          <w:rFonts w:ascii="Times New Roman" w:hAnsi="Times New Roman" w:cs="Times New Roman"/>
          <w:lang w:val="en-GB"/>
        </w:rPr>
        <w:t xml:space="preserve">By end of 2011, over 42 million people worldwide were displaced as a result of conflict and persecution. Although many of these people remain displaced years later, all of them needed </w:t>
      </w:r>
      <w:r w:rsidRPr="008709CB">
        <w:rPr>
          <w:rFonts w:ascii="Times New Roman" w:hAnsi="Times New Roman" w:cs="Times New Roman"/>
          <w:lang w:val="en-GB"/>
        </w:rPr>
        <w:lastRenderedPageBreak/>
        <w:t>some form of shelter support. In addition, 336 natural disasters in 2011 affected 209 million people, and created significant short and long term shelter needs. While most of these needs were met by the affected populations themselves, a significant number of people depended upon support from their governments and external organizations.</w:t>
      </w:r>
    </w:p>
    <w:p w14:paraId="08B3E8EC" w14:textId="77777777" w:rsidR="008709CB" w:rsidRPr="008709CB" w:rsidRDefault="008709CB" w:rsidP="008709CB">
      <w:pPr>
        <w:jc w:val="both"/>
        <w:rPr>
          <w:lang w:val="en-GB"/>
        </w:rPr>
      </w:pPr>
      <w:r w:rsidRPr="008709CB">
        <w:rPr>
          <w:lang w:val="en-GB"/>
        </w:rPr>
        <w:t>UN-Habitat is the lead agency within the United Nations system for coordinating activities in the field of human settlements. It is mandated through the Habitat Agenda to take the lead in disaster, mitigation, and post-crisis rehabilitation capabilities in human settlements. UN-Habitat’s responsibilities in emergencies, humanitarian, and post-crisis response are to support national governments, local authorities, and civil society in strengthening their capacity for managing human-made and natural disasters affecting human settlements.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20"/>
        <w:gridCol w:w="919"/>
        <w:gridCol w:w="919"/>
        <w:gridCol w:w="919"/>
        <w:gridCol w:w="919"/>
        <w:gridCol w:w="919"/>
        <w:gridCol w:w="919"/>
        <w:gridCol w:w="919"/>
        <w:gridCol w:w="919"/>
      </w:tblGrid>
      <w:tr w:rsidR="008709CB" w:rsidRPr="009E6767" w14:paraId="1A982789" w14:textId="77777777" w:rsidTr="00C23C5C">
        <w:tc>
          <w:tcPr>
            <w:tcW w:w="679" w:type="pct"/>
            <w:tcBorders>
              <w:top w:val="single" w:sz="4" w:space="0" w:color="auto"/>
              <w:left w:val="single" w:sz="4" w:space="0" w:color="auto"/>
              <w:bottom w:val="single" w:sz="4" w:space="0" w:color="auto"/>
              <w:right w:val="single" w:sz="4" w:space="0" w:color="auto"/>
            </w:tcBorders>
          </w:tcPr>
          <w:p w14:paraId="78FB589C" w14:textId="77777777" w:rsidR="008709CB" w:rsidRPr="00371A9A" w:rsidRDefault="008709CB" w:rsidP="00C23C5C">
            <w:pPr>
              <w:rPr>
                <w:b/>
              </w:rPr>
            </w:pPr>
            <w:r w:rsidRPr="00371A9A">
              <w:rPr>
                <w:b/>
              </w:rPr>
              <w:t>Puncte</w:t>
            </w:r>
          </w:p>
        </w:tc>
        <w:tc>
          <w:tcPr>
            <w:tcW w:w="481" w:type="pct"/>
            <w:tcBorders>
              <w:top w:val="single" w:sz="4" w:space="0" w:color="auto"/>
              <w:left w:val="single" w:sz="4" w:space="0" w:color="auto"/>
              <w:bottom w:val="single" w:sz="4" w:space="0" w:color="auto"/>
              <w:right w:val="single" w:sz="4" w:space="0" w:color="auto"/>
            </w:tcBorders>
          </w:tcPr>
          <w:p w14:paraId="5D833F52" w14:textId="77777777" w:rsidR="008709CB" w:rsidRPr="00371A9A" w:rsidRDefault="008709CB" w:rsidP="00C23C5C">
            <w:pPr>
              <w:jc w:val="center"/>
              <w:rPr>
                <w:b/>
              </w:rPr>
            </w:pPr>
            <w:r w:rsidRPr="00371A9A">
              <w:rPr>
                <w:b/>
              </w:rPr>
              <w:t>100-97</w:t>
            </w:r>
          </w:p>
        </w:tc>
        <w:tc>
          <w:tcPr>
            <w:tcW w:w="480" w:type="pct"/>
            <w:tcBorders>
              <w:top w:val="single" w:sz="4" w:space="0" w:color="auto"/>
              <w:left w:val="single" w:sz="4" w:space="0" w:color="auto"/>
              <w:bottom w:val="single" w:sz="4" w:space="0" w:color="auto"/>
              <w:right w:val="single" w:sz="4" w:space="0" w:color="auto"/>
            </w:tcBorders>
          </w:tcPr>
          <w:p w14:paraId="0F21274D" w14:textId="77777777" w:rsidR="008709CB" w:rsidRPr="00371A9A" w:rsidRDefault="008709CB" w:rsidP="00C23C5C">
            <w:pPr>
              <w:jc w:val="center"/>
              <w:rPr>
                <w:b/>
              </w:rPr>
            </w:pPr>
            <w:r w:rsidRPr="00371A9A">
              <w:rPr>
                <w:b/>
              </w:rPr>
              <w:t>96-88</w:t>
            </w:r>
          </w:p>
        </w:tc>
        <w:tc>
          <w:tcPr>
            <w:tcW w:w="480" w:type="pct"/>
            <w:tcBorders>
              <w:top w:val="single" w:sz="4" w:space="0" w:color="auto"/>
              <w:left w:val="single" w:sz="4" w:space="0" w:color="auto"/>
              <w:bottom w:val="single" w:sz="4" w:space="0" w:color="auto"/>
              <w:right w:val="single" w:sz="4" w:space="0" w:color="auto"/>
            </w:tcBorders>
          </w:tcPr>
          <w:p w14:paraId="05ED67C7" w14:textId="77777777" w:rsidR="008709CB" w:rsidRPr="00371A9A" w:rsidRDefault="008709CB" w:rsidP="00C23C5C">
            <w:pPr>
              <w:jc w:val="center"/>
              <w:rPr>
                <w:b/>
              </w:rPr>
            </w:pPr>
            <w:r w:rsidRPr="00371A9A">
              <w:rPr>
                <w:b/>
              </w:rPr>
              <w:t>87-77</w:t>
            </w:r>
          </w:p>
        </w:tc>
        <w:tc>
          <w:tcPr>
            <w:tcW w:w="480" w:type="pct"/>
            <w:tcBorders>
              <w:top w:val="single" w:sz="4" w:space="0" w:color="auto"/>
              <w:left w:val="single" w:sz="4" w:space="0" w:color="auto"/>
              <w:bottom w:val="single" w:sz="4" w:space="0" w:color="auto"/>
              <w:right w:val="single" w:sz="4" w:space="0" w:color="auto"/>
            </w:tcBorders>
          </w:tcPr>
          <w:p w14:paraId="7FB2F69C" w14:textId="77777777" w:rsidR="008709CB" w:rsidRPr="00371A9A" w:rsidRDefault="008709CB" w:rsidP="00C23C5C">
            <w:pPr>
              <w:jc w:val="center"/>
              <w:rPr>
                <w:b/>
              </w:rPr>
            </w:pPr>
            <w:r w:rsidRPr="00371A9A">
              <w:rPr>
                <w:b/>
              </w:rPr>
              <w:t>76-65</w:t>
            </w:r>
          </w:p>
        </w:tc>
        <w:tc>
          <w:tcPr>
            <w:tcW w:w="480" w:type="pct"/>
            <w:tcBorders>
              <w:top w:val="single" w:sz="4" w:space="0" w:color="auto"/>
              <w:left w:val="single" w:sz="4" w:space="0" w:color="auto"/>
              <w:bottom w:val="single" w:sz="4" w:space="0" w:color="auto"/>
              <w:right w:val="single" w:sz="4" w:space="0" w:color="auto"/>
            </w:tcBorders>
          </w:tcPr>
          <w:p w14:paraId="0FABBD27" w14:textId="77777777" w:rsidR="008709CB" w:rsidRPr="00371A9A" w:rsidRDefault="008709CB" w:rsidP="00C23C5C">
            <w:pPr>
              <w:jc w:val="center"/>
              <w:rPr>
                <w:b/>
              </w:rPr>
            </w:pPr>
            <w:r w:rsidRPr="00371A9A">
              <w:rPr>
                <w:b/>
              </w:rPr>
              <w:t>64-47</w:t>
            </w:r>
          </w:p>
        </w:tc>
        <w:tc>
          <w:tcPr>
            <w:tcW w:w="480" w:type="pct"/>
            <w:tcBorders>
              <w:top w:val="single" w:sz="4" w:space="0" w:color="auto"/>
              <w:left w:val="single" w:sz="4" w:space="0" w:color="auto"/>
              <w:bottom w:val="single" w:sz="4" w:space="0" w:color="auto"/>
              <w:right w:val="single" w:sz="4" w:space="0" w:color="auto"/>
            </w:tcBorders>
          </w:tcPr>
          <w:p w14:paraId="4A844C05" w14:textId="77777777" w:rsidR="008709CB" w:rsidRPr="00371A9A" w:rsidRDefault="008709CB" w:rsidP="00C23C5C">
            <w:pPr>
              <w:jc w:val="center"/>
              <w:rPr>
                <w:b/>
              </w:rPr>
            </w:pPr>
            <w:r w:rsidRPr="00371A9A">
              <w:rPr>
                <w:b/>
              </w:rPr>
              <w:t>46-33</w:t>
            </w:r>
          </w:p>
        </w:tc>
        <w:tc>
          <w:tcPr>
            <w:tcW w:w="480" w:type="pct"/>
            <w:tcBorders>
              <w:top w:val="single" w:sz="4" w:space="0" w:color="auto"/>
              <w:left w:val="single" w:sz="4" w:space="0" w:color="auto"/>
              <w:bottom w:val="single" w:sz="4" w:space="0" w:color="auto"/>
              <w:right w:val="single" w:sz="4" w:space="0" w:color="auto"/>
            </w:tcBorders>
          </w:tcPr>
          <w:p w14:paraId="50654743" w14:textId="77777777" w:rsidR="008709CB" w:rsidRPr="00371A9A" w:rsidRDefault="008709CB" w:rsidP="00C23C5C">
            <w:pPr>
              <w:jc w:val="center"/>
              <w:rPr>
                <w:b/>
              </w:rPr>
            </w:pPr>
            <w:r w:rsidRPr="00371A9A">
              <w:rPr>
                <w:b/>
              </w:rPr>
              <w:t>32-19</w:t>
            </w:r>
          </w:p>
        </w:tc>
        <w:tc>
          <w:tcPr>
            <w:tcW w:w="480" w:type="pct"/>
            <w:tcBorders>
              <w:top w:val="single" w:sz="4" w:space="0" w:color="auto"/>
              <w:left w:val="single" w:sz="4" w:space="0" w:color="auto"/>
              <w:bottom w:val="single" w:sz="4" w:space="0" w:color="auto"/>
              <w:right w:val="single" w:sz="4" w:space="0" w:color="auto"/>
            </w:tcBorders>
          </w:tcPr>
          <w:p w14:paraId="586BC14F" w14:textId="77777777" w:rsidR="008709CB" w:rsidRPr="00371A9A" w:rsidRDefault="008709CB" w:rsidP="00C23C5C">
            <w:pPr>
              <w:jc w:val="center"/>
              <w:rPr>
                <w:b/>
              </w:rPr>
            </w:pPr>
            <w:r w:rsidRPr="00371A9A">
              <w:rPr>
                <w:b/>
              </w:rPr>
              <w:t>18-10</w:t>
            </w:r>
          </w:p>
        </w:tc>
        <w:tc>
          <w:tcPr>
            <w:tcW w:w="480" w:type="pct"/>
            <w:tcBorders>
              <w:top w:val="single" w:sz="4" w:space="0" w:color="auto"/>
              <w:left w:val="single" w:sz="4" w:space="0" w:color="auto"/>
              <w:bottom w:val="single" w:sz="4" w:space="0" w:color="auto"/>
              <w:right w:val="single" w:sz="4" w:space="0" w:color="auto"/>
            </w:tcBorders>
          </w:tcPr>
          <w:p w14:paraId="38E3EA16" w14:textId="77777777" w:rsidR="008709CB" w:rsidRPr="00371A9A" w:rsidRDefault="008709CB" w:rsidP="00C23C5C">
            <w:pPr>
              <w:jc w:val="center"/>
              <w:rPr>
                <w:b/>
              </w:rPr>
            </w:pPr>
            <w:r w:rsidRPr="00371A9A">
              <w:rPr>
                <w:b/>
              </w:rPr>
              <w:t>9-5</w:t>
            </w:r>
          </w:p>
        </w:tc>
      </w:tr>
      <w:tr w:rsidR="008709CB" w:rsidRPr="009E6767" w14:paraId="37A88F2C" w14:textId="77777777" w:rsidTr="00C23C5C">
        <w:tc>
          <w:tcPr>
            <w:tcW w:w="679" w:type="pct"/>
            <w:tcBorders>
              <w:top w:val="single" w:sz="4" w:space="0" w:color="auto"/>
              <w:left w:val="single" w:sz="4" w:space="0" w:color="auto"/>
              <w:bottom w:val="single" w:sz="4" w:space="0" w:color="auto"/>
              <w:right w:val="single" w:sz="4" w:space="0" w:color="auto"/>
            </w:tcBorders>
          </w:tcPr>
          <w:p w14:paraId="5A316891" w14:textId="77777777" w:rsidR="008709CB" w:rsidRPr="00371A9A" w:rsidRDefault="008709CB" w:rsidP="00C23C5C">
            <w:pPr>
              <w:rPr>
                <w:b/>
              </w:rPr>
            </w:pPr>
            <w:r w:rsidRPr="00371A9A">
              <w:rPr>
                <w:b/>
              </w:rPr>
              <w:t>Nota</w:t>
            </w:r>
          </w:p>
        </w:tc>
        <w:tc>
          <w:tcPr>
            <w:tcW w:w="481" w:type="pct"/>
            <w:tcBorders>
              <w:top w:val="single" w:sz="4" w:space="0" w:color="auto"/>
              <w:left w:val="single" w:sz="4" w:space="0" w:color="auto"/>
              <w:bottom w:val="single" w:sz="4" w:space="0" w:color="auto"/>
              <w:right w:val="single" w:sz="4" w:space="0" w:color="auto"/>
            </w:tcBorders>
          </w:tcPr>
          <w:p w14:paraId="34856C8D" w14:textId="77777777" w:rsidR="008709CB" w:rsidRPr="00371A9A" w:rsidRDefault="008709CB" w:rsidP="00C23C5C">
            <w:pPr>
              <w:jc w:val="center"/>
            </w:pPr>
            <w:r w:rsidRPr="00371A9A">
              <w:t>10</w:t>
            </w:r>
          </w:p>
        </w:tc>
        <w:tc>
          <w:tcPr>
            <w:tcW w:w="480" w:type="pct"/>
            <w:tcBorders>
              <w:top w:val="single" w:sz="4" w:space="0" w:color="auto"/>
              <w:left w:val="single" w:sz="4" w:space="0" w:color="auto"/>
              <w:bottom w:val="single" w:sz="4" w:space="0" w:color="auto"/>
              <w:right w:val="single" w:sz="4" w:space="0" w:color="auto"/>
            </w:tcBorders>
          </w:tcPr>
          <w:p w14:paraId="7DA229F2" w14:textId="77777777" w:rsidR="008709CB" w:rsidRPr="00371A9A" w:rsidRDefault="008709CB" w:rsidP="00C23C5C">
            <w:pPr>
              <w:jc w:val="center"/>
            </w:pPr>
            <w:r w:rsidRPr="00371A9A">
              <w:t>9</w:t>
            </w:r>
          </w:p>
        </w:tc>
        <w:tc>
          <w:tcPr>
            <w:tcW w:w="480" w:type="pct"/>
            <w:tcBorders>
              <w:top w:val="single" w:sz="4" w:space="0" w:color="auto"/>
              <w:left w:val="single" w:sz="4" w:space="0" w:color="auto"/>
              <w:bottom w:val="single" w:sz="4" w:space="0" w:color="auto"/>
              <w:right w:val="single" w:sz="4" w:space="0" w:color="auto"/>
            </w:tcBorders>
          </w:tcPr>
          <w:p w14:paraId="5130291E" w14:textId="77777777" w:rsidR="008709CB" w:rsidRPr="00371A9A" w:rsidRDefault="008709CB" w:rsidP="00C23C5C">
            <w:pPr>
              <w:jc w:val="center"/>
            </w:pPr>
            <w:r w:rsidRPr="00371A9A">
              <w:t>8</w:t>
            </w:r>
          </w:p>
        </w:tc>
        <w:tc>
          <w:tcPr>
            <w:tcW w:w="480" w:type="pct"/>
            <w:tcBorders>
              <w:top w:val="single" w:sz="4" w:space="0" w:color="auto"/>
              <w:left w:val="single" w:sz="4" w:space="0" w:color="auto"/>
              <w:bottom w:val="single" w:sz="4" w:space="0" w:color="auto"/>
              <w:right w:val="single" w:sz="4" w:space="0" w:color="auto"/>
            </w:tcBorders>
          </w:tcPr>
          <w:p w14:paraId="3FA635A5" w14:textId="77777777" w:rsidR="008709CB" w:rsidRPr="00371A9A" w:rsidRDefault="008709CB" w:rsidP="00C23C5C">
            <w:pPr>
              <w:jc w:val="center"/>
            </w:pPr>
            <w:r w:rsidRPr="00371A9A">
              <w:t>7</w:t>
            </w:r>
          </w:p>
        </w:tc>
        <w:tc>
          <w:tcPr>
            <w:tcW w:w="480" w:type="pct"/>
            <w:tcBorders>
              <w:top w:val="single" w:sz="4" w:space="0" w:color="auto"/>
              <w:left w:val="single" w:sz="4" w:space="0" w:color="auto"/>
              <w:bottom w:val="single" w:sz="4" w:space="0" w:color="auto"/>
              <w:right w:val="single" w:sz="4" w:space="0" w:color="auto"/>
            </w:tcBorders>
          </w:tcPr>
          <w:p w14:paraId="6664DB4C" w14:textId="77777777" w:rsidR="008709CB" w:rsidRPr="00371A9A" w:rsidRDefault="008709CB" w:rsidP="00C23C5C">
            <w:pPr>
              <w:jc w:val="center"/>
            </w:pPr>
            <w:r w:rsidRPr="00371A9A">
              <w:t>6</w:t>
            </w:r>
          </w:p>
        </w:tc>
        <w:tc>
          <w:tcPr>
            <w:tcW w:w="480" w:type="pct"/>
            <w:tcBorders>
              <w:top w:val="single" w:sz="4" w:space="0" w:color="auto"/>
              <w:left w:val="single" w:sz="4" w:space="0" w:color="auto"/>
              <w:bottom w:val="single" w:sz="4" w:space="0" w:color="auto"/>
              <w:right w:val="single" w:sz="4" w:space="0" w:color="auto"/>
            </w:tcBorders>
          </w:tcPr>
          <w:p w14:paraId="463DE314" w14:textId="77777777" w:rsidR="008709CB" w:rsidRPr="00371A9A" w:rsidRDefault="008709CB" w:rsidP="00C23C5C">
            <w:pPr>
              <w:jc w:val="center"/>
            </w:pPr>
            <w:r w:rsidRPr="00371A9A">
              <w:t>5</w:t>
            </w:r>
          </w:p>
        </w:tc>
        <w:tc>
          <w:tcPr>
            <w:tcW w:w="480" w:type="pct"/>
            <w:tcBorders>
              <w:top w:val="single" w:sz="4" w:space="0" w:color="auto"/>
              <w:left w:val="single" w:sz="4" w:space="0" w:color="auto"/>
              <w:bottom w:val="single" w:sz="4" w:space="0" w:color="auto"/>
              <w:right w:val="single" w:sz="4" w:space="0" w:color="auto"/>
            </w:tcBorders>
          </w:tcPr>
          <w:p w14:paraId="4F3D4264" w14:textId="77777777" w:rsidR="008709CB" w:rsidRPr="00371A9A" w:rsidRDefault="008709CB" w:rsidP="00C23C5C">
            <w:pPr>
              <w:jc w:val="center"/>
            </w:pPr>
            <w:r w:rsidRPr="00371A9A">
              <w:t>4</w:t>
            </w:r>
          </w:p>
        </w:tc>
        <w:tc>
          <w:tcPr>
            <w:tcW w:w="480" w:type="pct"/>
            <w:tcBorders>
              <w:top w:val="single" w:sz="4" w:space="0" w:color="auto"/>
              <w:left w:val="single" w:sz="4" w:space="0" w:color="auto"/>
              <w:bottom w:val="single" w:sz="4" w:space="0" w:color="auto"/>
              <w:right w:val="single" w:sz="4" w:space="0" w:color="auto"/>
            </w:tcBorders>
          </w:tcPr>
          <w:p w14:paraId="7C28E525" w14:textId="77777777" w:rsidR="008709CB" w:rsidRPr="00371A9A" w:rsidRDefault="008709CB" w:rsidP="00C23C5C">
            <w:pPr>
              <w:jc w:val="center"/>
            </w:pPr>
            <w:r w:rsidRPr="00371A9A">
              <w:t>3</w:t>
            </w:r>
          </w:p>
        </w:tc>
        <w:tc>
          <w:tcPr>
            <w:tcW w:w="480" w:type="pct"/>
            <w:tcBorders>
              <w:top w:val="single" w:sz="4" w:space="0" w:color="auto"/>
              <w:left w:val="single" w:sz="4" w:space="0" w:color="auto"/>
              <w:bottom w:val="single" w:sz="4" w:space="0" w:color="auto"/>
              <w:right w:val="single" w:sz="4" w:space="0" w:color="auto"/>
            </w:tcBorders>
          </w:tcPr>
          <w:p w14:paraId="47EBAF15" w14:textId="77777777" w:rsidR="008709CB" w:rsidRPr="00371A9A" w:rsidRDefault="008709CB" w:rsidP="00C23C5C">
            <w:pPr>
              <w:jc w:val="center"/>
            </w:pPr>
            <w:r w:rsidRPr="00371A9A">
              <w:t>2</w:t>
            </w:r>
          </w:p>
        </w:tc>
      </w:tr>
    </w:tbl>
    <w:p w14:paraId="58895CF4" w14:textId="77777777" w:rsidR="008709CB" w:rsidRDefault="008709CB" w:rsidP="008709CB"/>
    <w:p w14:paraId="28BFF1E8" w14:textId="77777777" w:rsidR="008709CB" w:rsidRPr="008709CB" w:rsidRDefault="008709CB" w:rsidP="008709CB">
      <w:pPr>
        <w:jc w:val="both"/>
        <w:rPr>
          <w:b/>
          <w:lang w:val="it-IT"/>
        </w:rPr>
      </w:pPr>
    </w:p>
    <w:p w14:paraId="66B00F05" w14:textId="77777777" w:rsidR="00FA24C0" w:rsidRDefault="00FA24C0" w:rsidP="00FA24C0">
      <w:pPr>
        <w:spacing w:before="120"/>
        <w:rPr>
          <w:b/>
          <w:color w:val="000000"/>
          <w:lang w:val="ro-RO"/>
        </w:rPr>
      </w:pPr>
      <w:r>
        <w:rPr>
          <w:b/>
          <w:color w:val="000000"/>
          <w:lang w:val="ro-RO"/>
        </w:rPr>
        <w:t>BIBILIOGRAFIE  RECOMANDATĂ</w:t>
      </w:r>
    </w:p>
    <w:p w14:paraId="0B3D266F" w14:textId="77777777" w:rsidR="00FA24C0" w:rsidRDefault="00FA24C0" w:rsidP="00FA24C0">
      <w:pPr>
        <w:ind w:left="1080"/>
        <w:rPr>
          <w:b/>
          <w:bCs/>
          <w:iCs/>
          <w:lang w:val="en-AU"/>
        </w:rPr>
      </w:pPr>
    </w:p>
    <w:p w14:paraId="43F82E37" w14:textId="77777777" w:rsidR="00D67F28" w:rsidRPr="00D67F28" w:rsidRDefault="00D67F28" w:rsidP="00775988">
      <w:pPr>
        <w:numPr>
          <w:ilvl w:val="0"/>
          <w:numId w:val="23"/>
        </w:numPr>
        <w:jc w:val="both"/>
        <w:rPr>
          <w:b/>
          <w:bCs/>
          <w:iCs/>
          <w:lang w:val="ro-RO"/>
        </w:rPr>
      </w:pPr>
      <w:r w:rsidRPr="00577545">
        <w:rPr>
          <w:b/>
        </w:rPr>
        <w:t>LUPAN Rodica</w:t>
      </w:r>
      <w:r w:rsidRPr="00577545">
        <w:t xml:space="preserve">, </w:t>
      </w:r>
      <w:r w:rsidRPr="00854B2D">
        <w:rPr>
          <w:b/>
        </w:rPr>
        <w:t xml:space="preserve">Tehnici de traducere scrisă, </w:t>
      </w:r>
      <w:r w:rsidRPr="00854B2D">
        <w:rPr>
          <w:b/>
          <w:lang w:val="ro-RO"/>
        </w:rPr>
        <w:t>Suport de curs, CEP USM, Chișinău, 2010.</w:t>
      </w:r>
    </w:p>
    <w:p w14:paraId="2311CF2C" w14:textId="77777777" w:rsidR="00FA24C0" w:rsidRDefault="00FA24C0" w:rsidP="00775988">
      <w:pPr>
        <w:pStyle w:val="1"/>
        <w:numPr>
          <w:ilvl w:val="0"/>
          <w:numId w:val="23"/>
        </w:numPr>
        <w:jc w:val="both"/>
        <w:rPr>
          <w:rFonts w:ascii="Times New Roman" w:hAnsi="Times New Roman"/>
          <w:sz w:val="24"/>
          <w:szCs w:val="24"/>
          <w:lang w:val="ro-RO"/>
        </w:rPr>
      </w:pPr>
      <w:r>
        <w:rPr>
          <w:rFonts w:ascii="Times New Roman" w:hAnsi="Times New Roman"/>
          <w:sz w:val="24"/>
          <w:szCs w:val="24"/>
          <w:lang w:val="ro-RO"/>
        </w:rPr>
        <w:t xml:space="preserve">BANTAŞ, A. RĂDULESCU, M., </w:t>
      </w:r>
      <w:r>
        <w:rPr>
          <w:rFonts w:ascii="Times New Roman" w:hAnsi="Times New Roman"/>
          <w:i/>
          <w:sz w:val="24"/>
          <w:szCs w:val="24"/>
          <w:lang w:val="ro-RO"/>
        </w:rPr>
        <w:t xml:space="preserve"> False friends/Capcanele limbii engleze, </w:t>
      </w:r>
      <w:r>
        <w:rPr>
          <w:rFonts w:ascii="Times New Roman" w:hAnsi="Times New Roman"/>
          <w:sz w:val="24"/>
          <w:szCs w:val="24"/>
          <w:lang w:val="ro-RO"/>
        </w:rPr>
        <w:t>Editura</w:t>
      </w:r>
      <w:r>
        <w:rPr>
          <w:rFonts w:ascii="Times New Roman" w:hAnsi="Times New Roman"/>
          <w:i/>
          <w:sz w:val="24"/>
          <w:szCs w:val="24"/>
          <w:lang w:val="ro-RO"/>
        </w:rPr>
        <w:t xml:space="preserve"> Teora, </w:t>
      </w:r>
      <w:r>
        <w:rPr>
          <w:rFonts w:ascii="Times New Roman" w:hAnsi="Times New Roman"/>
          <w:sz w:val="24"/>
          <w:szCs w:val="24"/>
          <w:lang w:val="ro-RO"/>
        </w:rPr>
        <w:t xml:space="preserve">Bucureşti, 1992. </w:t>
      </w:r>
    </w:p>
    <w:p w14:paraId="7D4580A1" w14:textId="77777777" w:rsidR="00FA24C0" w:rsidRDefault="00FA24C0" w:rsidP="00775988">
      <w:pPr>
        <w:pStyle w:val="1"/>
        <w:numPr>
          <w:ilvl w:val="0"/>
          <w:numId w:val="23"/>
        </w:numPr>
        <w:jc w:val="both"/>
        <w:rPr>
          <w:rFonts w:ascii="Times New Roman" w:hAnsi="Times New Roman"/>
          <w:sz w:val="24"/>
          <w:szCs w:val="24"/>
          <w:lang w:val="ro-RO"/>
        </w:rPr>
      </w:pPr>
      <w:r>
        <w:rPr>
          <w:rFonts w:ascii="Times New Roman" w:hAnsi="Times New Roman"/>
          <w:sz w:val="24"/>
          <w:szCs w:val="24"/>
          <w:lang w:val="ro-RO"/>
        </w:rPr>
        <w:t xml:space="preserve">BANTAŞ, A., CROITORU, E., </w:t>
      </w:r>
      <w:r>
        <w:rPr>
          <w:rFonts w:ascii="Times New Roman" w:hAnsi="Times New Roman"/>
          <w:i/>
          <w:sz w:val="24"/>
          <w:szCs w:val="24"/>
          <w:lang w:val="ro-RO"/>
        </w:rPr>
        <w:t>Didactica traducerii</w:t>
      </w:r>
      <w:r>
        <w:rPr>
          <w:rFonts w:ascii="Times New Roman" w:hAnsi="Times New Roman"/>
          <w:sz w:val="24"/>
          <w:szCs w:val="24"/>
          <w:lang w:val="ro-RO"/>
        </w:rPr>
        <w:t>, Teora, Bucuresti 1998, 144p.</w:t>
      </w:r>
    </w:p>
    <w:p w14:paraId="6E64A2C9" w14:textId="77777777" w:rsidR="00FA24C0" w:rsidRDefault="00FA24C0" w:rsidP="00775988">
      <w:pPr>
        <w:pStyle w:val="1"/>
        <w:numPr>
          <w:ilvl w:val="0"/>
          <w:numId w:val="23"/>
        </w:numPr>
        <w:jc w:val="both"/>
        <w:rPr>
          <w:rFonts w:ascii="Times New Roman" w:hAnsi="Times New Roman"/>
          <w:sz w:val="24"/>
          <w:szCs w:val="24"/>
          <w:lang w:val="ro-RO"/>
        </w:rPr>
      </w:pPr>
      <w:r>
        <w:rPr>
          <w:rFonts w:ascii="Times New Roman" w:hAnsi="Times New Roman"/>
          <w:sz w:val="24"/>
          <w:szCs w:val="24"/>
          <w:lang w:val="ro-RO"/>
        </w:rPr>
        <w:t xml:space="preserve">CABRÉ, M.T., </w:t>
      </w:r>
      <w:r>
        <w:rPr>
          <w:rFonts w:ascii="Times New Roman" w:hAnsi="Times New Roman"/>
          <w:i/>
          <w:sz w:val="24"/>
          <w:szCs w:val="24"/>
          <w:lang w:val="ro-RO"/>
        </w:rPr>
        <w:t>Terminology. Theory, methods and application.</w:t>
      </w:r>
      <w:r>
        <w:rPr>
          <w:rFonts w:ascii="Times New Roman" w:hAnsi="Times New Roman"/>
          <w:sz w:val="24"/>
          <w:szCs w:val="24"/>
          <w:lang w:val="ro-RO"/>
        </w:rPr>
        <w:t xml:space="preserve"> – Les Presses de l’Université d’Ottawa, 1992</w:t>
      </w:r>
    </w:p>
    <w:p w14:paraId="25C5F46E" w14:textId="77777777" w:rsidR="00FA24C0" w:rsidRDefault="00FA24C0" w:rsidP="00775988">
      <w:pPr>
        <w:pStyle w:val="1"/>
        <w:numPr>
          <w:ilvl w:val="0"/>
          <w:numId w:val="23"/>
        </w:numPr>
        <w:jc w:val="both"/>
        <w:rPr>
          <w:rFonts w:ascii="Times New Roman" w:hAnsi="Times New Roman"/>
          <w:sz w:val="24"/>
          <w:szCs w:val="24"/>
          <w:lang w:val="ro-RO"/>
        </w:rPr>
      </w:pPr>
      <w:r>
        <w:rPr>
          <w:rFonts w:ascii="Times New Roman" w:hAnsi="Times New Roman"/>
          <w:sz w:val="24"/>
          <w:szCs w:val="24"/>
          <w:lang w:val="ro-RO"/>
        </w:rPr>
        <w:t xml:space="preserve">CIOBANU, G. </w:t>
      </w:r>
      <w:r>
        <w:rPr>
          <w:rFonts w:ascii="Times New Roman" w:hAnsi="Times New Roman"/>
          <w:i/>
          <w:sz w:val="24"/>
          <w:szCs w:val="24"/>
          <w:lang w:val="ro-RO"/>
        </w:rPr>
        <w:t>Seminar de formare în traducere şi terminologie</w:t>
      </w:r>
      <w:r>
        <w:rPr>
          <w:rFonts w:ascii="Times New Roman" w:hAnsi="Times New Roman"/>
          <w:sz w:val="24"/>
          <w:szCs w:val="24"/>
          <w:lang w:val="ro-RO"/>
        </w:rPr>
        <w:t>, Chişinău, Uniunea Latină, 2002</w:t>
      </w:r>
    </w:p>
    <w:p w14:paraId="363ED9BB" w14:textId="77777777" w:rsidR="00FA24C0" w:rsidRDefault="00FA24C0" w:rsidP="00775988">
      <w:pPr>
        <w:pStyle w:val="1"/>
        <w:numPr>
          <w:ilvl w:val="0"/>
          <w:numId w:val="23"/>
        </w:numPr>
        <w:jc w:val="both"/>
        <w:rPr>
          <w:rFonts w:ascii="Times New Roman" w:hAnsi="Times New Roman"/>
          <w:sz w:val="24"/>
          <w:szCs w:val="24"/>
          <w:lang w:val="ro-RO"/>
        </w:rPr>
      </w:pPr>
      <w:r>
        <w:rPr>
          <w:rFonts w:ascii="Times New Roman" w:hAnsi="Times New Roman"/>
          <w:sz w:val="24"/>
          <w:szCs w:val="24"/>
          <w:lang w:val="ro-RO"/>
        </w:rPr>
        <w:t xml:space="preserve">CROITORU, E. </w:t>
      </w:r>
      <w:r>
        <w:rPr>
          <w:rFonts w:ascii="Times New Roman" w:hAnsi="Times New Roman"/>
          <w:i/>
          <w:sz w:val="24"/>
          <w:szCs w:val="24"/>
          <w:lang w:val="ro-RO"/>
        </w:rPr>
        <w:t>Interpretation and Translation</w:t>
      </w:r>
      <w:r>
        <w:rPr>
          <w:rFonts w:ascii="Times New Roman" w:hAnsi="Times New Roman"/>
          <w:sz w:val="24"/>
          <w:szCs w:val="24"/>
          <w:lang w:val="ro-RO"/>
        </w:rPr>
        <w:t>, Galaţi 1996.</w:t>
      </w:r>
    </w:p>
    <w:p w14:paraId="2433B67F" w14:textId="77777777" w:rsidR="00FA24C0" w:rsidRDefault="00FA24C0" w:rsidP="00775988">
      <w:pPr>
        <w:pStyle w:val="NormalWeb"/>
        <w:numPr>
          <w:ilvl w:val="0"/>
          <w:numId w:val="23"/>
        </w:numPr>
        <w:tabs>
          <w:tab w:val="left" w:pos="10348"/>
        </w:tabs>
        <w:spacing w:before="0" w:beforeAutospacing="0" w:after="0" w:afterAutospacing="0"/>
        <w:ind w:right="-24"/>
        <w:jc w:val="both"/>
        <w:rPr>
          <w:rFonts w:ascii="Times New Roman" w:hAnsi="Times New Roman" w:cs="Times New Roman"/>
          <w:lang w:val="ro-RO"/>
        </w:rPr>
      </w:pPr>
      <w:r>
        <w:rPr>
          <w:rFonts w:ascii="Times New Roman" w:hAnsi="Times New Roman" w:cs="Times New Roman"/>
          <w:lang w:val="ro-RO"/>
        </w:rPr>
        <w:t xml:space="preserve">GĂLĂŢEANU-FÂRNOAGĂ, G., SACHELARIE-LECCA, D., </w:t>
      </w:r>
      <w:r>
        <w:rPr>
          <w:rFonts w:ascii="Times New Roman" w:hAnsi="Times New Roman" w:cs="Times New Roman"/>
          <w:i/>
          <w:lang w:val="ro-RO"/>
        </w:rPr>
        <w:t>Limba engleză în conversaţie</w:t>
      </w:r>
      <w:r>
        <w:rPr>
          <w:rFonts w:ascii="Times New Roman" w:hAnsi="Times New Roman" w:cs="Times New Roman"/>
          <w:lang w:val="ro-RO"/>
        </w:rPr>
        <w:t>, Editura ştiinţifică şi enciclopedică, Bucureşti, 1982.</w:t>
      </w:r>
    </w:p>
    <w:p w14:paraId="6EECFEA0" w14:textId="77777777" w:rsidR="00FA24C0" w:rsidRDefault="00FA24C0" w:rsidP="00775988">
      <w:pPr>
        <w:numPr>
          <w:ilvl w:val="0"/>
          <w:numId w:val="23"/>
        </w:numPr>
        <w:jc w:val="both"/>
        <w:rPr>
          <w:bCs/>
          <w:iCs/>
          <w:lang w:val="ro-RO"/>
        </w:rPr>
      </w:pPr>
      <w:r>
        <w:rPr>
          <w:bCs/>
          <w:iCs/>
          <w:lang w:val="ro-RO"/>
        </w:rPr>
        <w:t xml:space="preserve">GRUIŢĂ, G. </w:t>
      </w:r>
      <w:r>
        <w:rPr>
          <w:i/>
          <w:lang w:val="ro-RO"/>
        </w:rPr>
        <w:t>Moda lingvistică 2007. Norma, uzul şi abuzul,</w:t>
      </w:r>
      <w:r>
        <w:rPr>
          <w:lang w:val="ro-RO"/>
        </w:rPr>
        <w:t xml:space="preserve"> Paralela 45, Bucureşti, 2006.</w:t>
      </w:r>
    </w:p>
    <w:p w14:paraId="14F12DD3" w14:textId="77777777" w:rsidR="00FA24C0" w:rsidRDefault="00FA24C0" w:rsidP="00775988">
      <w:pPr>
        <w:pStyle w:val="NormalWeb"/>
        <w:numPr>
          <w:ilvl w:val="0"/>
          <w:numId w:val="23"/>
        </w:numPr>
        <w:tabs>
          <w:tab w:val="left" w:pos="10348"/>
        </w:tabs>
        <w:spacing w:before="0" w:beforeAutospacing="0" w:after="0" w:afterAutospacing="0"/>
        <w:ind w:right="-24"/>
        <w:jc w:val="both"/>
        <w:rPr>
          <w:rFonts w:ascii="Times New Roman" w:hAnsi="Times New Roman" w:cs="Times New Roman"/>
          <w:lang w:val="ro-RO"/>
        </w:rPr>
      </w:pPr>
      <w:r>
        <w:rPr>
          <w:rFonts w:ascii="Times New Roman" w:hAnsi="Times New Roman" w:cs="Times New Roman"/>
          <w:lang w:val="ro-RO"/>
        </w:rPr>
        <w:t xml:space="preserve">LE DIVENACH, E., </w:t>
      </w:r>
      <w:r>
        <w:rPr>
          <w:rFonts w:ascii="Times New Roman" w:hAnsi="Times New Roman" w:cs="Times New Roman"/>
          <w:i/>
          <w:lang w:val="ro-RO"/>
        </w:rPr>
        <w:t xml:space="preserve">Engleza în presă, </w:t>
      </w:r>
      <w:r>
        <w:rPr>
          <w:rFonts w:ascii="Times New Roman" w:hAnsi="Times New Roman" w:cs="Times New Roman"/>
          <w:lang w:val="ro-RO"/>
        </w:rPr>
        <w:t xml:space="preserve">Editura </w:t>
      </w:r>
      <w:r>
        <w:rPr>
          <w:rFonts w:ascii="Times New Roman" w:hAnsi="Times New Roman" w:cs="Times New Roman"/>
          <w:i/>
          <w:lang w:val="ro-RO"/>
        </w:rPr>
        <w:t xml:space="preserve">Teora, </w:t>
      </w:r>
      <w:r>
        <w:rPr>
          <w:rFonts w:ascii="Times New Roman" w:hAnsi="Times New Roman" w:cs="Times New Roman"/>
          <w:lang w:val="ro-RO"/>
        </w:rPr>
        <w:t xml:space="preserve"> Bucureşti, 2001.</w:t>
      </w:r>
    </w:p>
    <w:p w14:paraId="0377A823" w14:textId="77777777" w:rsidR="00FA24C0" w:rsidRDefault="00FA24C0" w:rsidP="00775988">
      <w:pPr>
        <w:pStyle w:val="NormalWeb"/>
        <w:numPr>
          <w:ilvl w:val="0"/>
          <w:numId w:val="23"/>
        </w:numPr>
        <w:tabs>
          <w:tab w:val="left" w:pos="10348"/>
        </w:tabs>
        <w:spacing w:before="0" w:beforeAutospacing="0" w:after="0" w:afterAutospacing="0"/>
        <w:ind w:right="-24"/>
        <w:jc w:val="both"/>
        <w:rPr>
          <w:rFonts w:ascii="Times New Roman" w:hAnsi="Times New Roman" w:cs="Times New Roman"/>
          <w:lang w:val="ro-RO"/>
        </w:rPr>
      </w:pPr>
      <w:r>
        <w:rPr>
          <w:rFonts w:ascii="Times New Roman" w:hAnsi="Times New Roman" w:cs="Times New Roman"/>
          <w:lang w:val="ro-RO"/>
        </w:rPr>
        <w:t xml:space="preserve">LEVIŢCHI, L., </w:t>
      </w:r>
      <w:r>
        <w:rPr>
          <w:rFonts w:ascii="Times New Roman" w:hAnsi="Times New Roman" w:cs="Times New Roman"/>
          <w:i/>
          <w:lang w:val="ro-RO"/>
        </w:rPr>
        <w:t xml:space="preserve">Manualul traducătorului de limbă engleză, </w:t>
      </w:r>
      <w:r>
        <w:rPr>
          <w:rFonts w:ascii="Times New Roman" w:hAnsi="Times New Roman" w:cs="Times New Roman"/>
          <w:lang w:val="ro-RO"/>
        </w:rPr>
        <w:t>Editura</w:t>
      </w:r>
      <w:r>
        <w:rPr>
          <w:rFonts w:ascii="Times New Roman" w:hAnsi="Times New Roman" w:cs="Times New Roman"/>
          <w:i/>
          <w:lang w:val="ro-RO"/>
        </w:rPr>
        <w:t xml:space="preserve"> Teora,</w:t>
      </w:r>
      <w:r>
        <w:rPr>
          <w:rFonts w:ascii="Times New Roman" w:hAnsi="Times New Roman" w:cs="Times New Roman"/>
          <w:lang w:val="ro-RO"/>
        </w:rPr>
        <w:t xml:space="preserve"> Bucureşti, 1994.</w:t>
      </w:r>
    </w:p>
    <w:p w14:paraId="2079E7D6" w14:textId="77777777" w:rsidR="00FA24C0" w:rsidRDefault="00FA24C0" w:rsidP="00775988">
      <w:pPr>
        <w:pStyle w:val="NormalWeb"/>
        <w:numPr>
          <w:ilvl w:val="0"/>
          <w:numId w:val="23"/>
        </w:numPr>
        <w:tabs>
          <w:tab w:val="left" w:pos="10348"/>
        </w:tabs>
        <w:spacing w:before="0" w:beforeAutospacing="0" w:after="0" w:afterAutospacing="0"/>
        <w:ind w:right="-24"/>
        <w:jc w:val="both"/>
        <w:rPr>
          <w:rFonts w:ascii="Times New Roman" w:hAnsi="Times New Roman" w:cs="Times New Roman"/>
          <w:lang w:val="ro-RO"/>
        </w:rPr>
      </w:pPr>
      <w:r>
        <w:rPr>
          <w:rFonts w:ascii="Times New Roman" w:hAnsi="Times New Roman" w:cs="Times New Roman"/>
          <w:lang w:val="ro-RO"/>
        </w:rPr>
        <w:t xml:space="preserve">MISZTAL, M., </w:t>
      </w:r>
      <w:r>
        <w:rPr>
          <w:rFonts w:ascii="Times New Roman" w:hAnsi="Times New Roman" w:cs="Times New Roman"/>
          <w:i/>
          <w:lang w:val="ro-RO"/>
        </w:rPr>
        <w:t>Test Your Vocabulary</w:t>
      </w:r>
      <w:r>
        <w:rPr>
          <w:rFonts w:ascii="Times New Roman" w:hAnsi="Times New Roman" w:cs="Times New Roman"/>
          <w:lang w:val="ro-RO"/>
        </w:rPr>
        <w:t xml:space="preserve"> ,</w:t>
      </w:r>
      <w:r>
        <w:rPr>
          <w:rFonts w:ascii="Times New Roman" w:hAnsi="Times New Roman" w:cs="Times New Roman"/>
          <w:i/>
          <w:lang w:val="ro-RO"/>
        </w:rPr>
        <w:t xml:space="preserve"> </w:t>
      </w:r>
      <w:r>
        <w:rPr>
          <w:rFonts w:ascii="Times New Roman" w:hAnsi="Times New Roman" w:cs="Times New Roman"/>
          <w:lang w:val="ro-RO"/>
        </w:rPr>
        <w:t>Editura</w:t>
      </w:r>
      <w:r>
        <w:rPr>
          <w:rFonts w:ascii="Times New Roman" w:hAnsi="Times New Roman" w:cs="Times New Roman"/>
          <w:i/>
          <w:lang w:val="ro-RO"/>
        </w:rPr>
        <w:t xml:space="preserve"> Teora, </w:t>
      </w:r>
      <w:r>
        <w:rPr>
          <w:rFonts w:ascii="Times New Roman" w:hAnsi="Times New Roman" w:cs="Times New Roman"/>
          <w:lang w:val="ro-RO"/>
        </w:rPr>
        <w:t>Bucureşti, 2002.</w:t>
      </w:r>
    </w:p>
    <w:p w14:paraId="7FBFBB27" w14:textId="77777777" w:rsidR="00FA24C0" w:rsidRDefault="00FA24C0" w:rsidP="00775988">
      <w:pPr>
        <w:pStyle w:val="1"/>
        <w:numPr>
          <w:ilvl w:val="0"/>
          <w:numId w:val="23"/>
        </w:numPr>
        <w:jc w:val="both"/>
        <w:rPr>
          <w:rFonts w:ascii="Times New Roman" w:hAnsi="Times New Roman"/>
          <w:sz w:val="24"/>
          <w:szCs w:val="24"/>
          <w:lang w:val="ro-RO"/>
        </w:rPr>
      </w:pPr>
      <w:r>
        <w:rPr>
          <w:rFonts w:ascii="Times New Roman" w:hAnsi="Times New Roman"/>
          <w:sz w:val="24"/>
          <w:szCs w:val="24"/>
          <w:lang w:val="ro-RO"/>
        </w:rPr>
        <w:t xml:space="preserve">АЛЕКСЕЕВА, И. С., </w:t>
      </w:r>
      <w:r>
        <w:rPr>
          <w:rFonts w:ascii="Times New Roman" w:hAnsi="Times New Roman"/>
          <w:i/>
          <w:sz w:val="24"/>
          <w:szCs w:val="24"/>
          <w:lang w:val="ro-RO"/>
        </w:rPr>
        <w:t>Професиональное обучение переводчика</w:t>
      </w:r>
      <w:r>
        <w:rPr>
          <w:rFonts w:ascii="Times New Roman" w:hAnsi="Times New Roman"/>
          <w:sz w:val="24"/>
          <w:szCs w:val="24"/>
          <w:lang w:val="ro-RO"/>
        </w:rPr>
        <w:t>, Издательство «Союз», 2001</w:t>
      </w:r>
    </w:p>
    <w:p w14:paraId="797BD321" w14:textId="77777777" w:rsidR="00FA24C0" w:rsidRDefault="00FA24C0" w:rsidP="00775988">
      <w:pPr>
        <w:pStyle w:val="NormalWeb"/>
        <w:numPr>
          <w:ilvl w:val="0"/>
          <w:numId w:val="23"/>
        </w:numPr>
        <w:tabs>
          <w:tab w:val="left" w:pos="10348"/>
        </w:tabs>
        <w:spacing w:before="0" w:beforeAutospacing="0" w:after="0" w:afterAutospacing="0"/>
        <w:ind w:right="-24"/>
        <w:jc w:val="both"/>
        <w:rPr>
          <w:rFonts w:ascii="Times New Roman" w:hAnsi="Times New Roman" w:cs="Times New Roman"/>
          <w:lang w:val="ro-RO"/>
        </w:rPr>
      </w:pPr>
      <w:r>
        <w:rPr>
          <w:rFonts w:ascii="Times New Roman" w:hAnsi="Times New Roman" w:cs="Times New Roman"/>
          <w:bCs/>
          <w:lang w:val="ro-RO"/>
        </w:rPr>
        <w:t>КАЗАКОВА</w:t>
      </w:r>
      <w:r>
        <w:rPr>
          <w:rFonts w:ascii="Times New Roman" w:hAnsi="Times New Roman" w:cs="Times New Roman"/>
          <w:lang w:val="ro-RO"/>
        </w:rPr>
        <w:t xml:space="preserve">, </w:t>
      </w:r>
      <w:r>
        <w:rPr>
          <w:rFonts w:ascii="Times New Roman" w:hAnsi="Times New Roman" w:cs="Times New Roman"/>
          <w:bCs/>
          <w:lang w:val="ro-RO"/>
        </w:rPr>
        <w:t xml:space="preserve">Т. А., </w:t>
      </w:r>
      <w:r>
        <w:rPr>
          <w:rFonts w:ascii="Times New Roman" w:hAnsi="Times New Roman" w:cs="Times New Roman"/>
          <w:lang w:val="ro-RO"/>
        </w:rPr>
        <w:t xml:space="preserve"> </w:t>
      </w:r>
      <w:r>
        <w:rPr>
          <w:rFonts w:ascii="Times New Roman" w:hAnsi="Times New Roman" w:cs="Times New Roman"/>
          <w:bCs/>
          <w:i/>
          <w:lang w:val="ro-RO"/>
        </w:rPr>
        <w:t>Практические основы перевода, English &lt;=&gt; Russian</w:t>
      </w:r>
      <w:r>
        <w:rPr>
          <w:rFonts w:ascii="Times New Roman" w:hAnsi="Times New Roman" w:cs="Times New Roman"/>
          <w:b/>
          <w:bCs/>
          <w:i/>
          <w:lang w:val="ro-RO"/>
        </w:rPr>
        <w:t xml:space="preserve">, </w:t>
      </w:r>
      <w:r>
        <w:rPr>
          <w:rFonts w:ascii="Times New Roman" w:hAnsi="Times New Roman" w:cs="Times New Roman"/>
          <w:lang w:val="ro-RO"/>
        </w:rPr>
        <w:t>«Издательство Союз» Санкт-Петербург, 2001.a</w:t>
      </w:r>
    </w:p>
    <w:p w14:paraId="1E5FA4E2" w14:textId="77777777" w:rsidR="00FA24C0" w:rsidRDefault="00FA24C0" w:rsidP="00775988">
      <w:pPr>
        <w:pStyle w:val="1"/>
        <w:numPr>
          <w:ilvl w:val="0"/>
          <w:numId w:val="23"/>
        </w:numPr>
        <w:jc w:val="both"/>
        <w:rPr>
          <w:rFonts w:ascii="Times New Roman" w:hAnsi="Times New Roman"/>
          <w:spacing w:val="5"/>
          <w:w w:val="92"/>
          <w:sz w:val="24"/>
          <w:szCs w:val="24"/>
          <w:lang w:val="ro-RO"/>
        </w:rPr>
      </w:pPr>
      <w:r>
        <w:rPr>
          <w:rFonts w:ascii="Times New Roman" w:hAnsi="Times New Roman"/>
          <w:spacing w:val="5"/>
          <w:w w:val="111"/>
          <w:sz w:val="24"/>
          <w:szCs w:val="24"/>
          <w:lang w:val="ro-RO"/>
        </w:rPr>
        <w:t>КОМИССАРОВ, В.Н.,</w:t>
      </w:r>
      <w:r>
        <w:rPr>
          <w:rFonts w:ascii="Times New Roman" w:hAnsi="Times New Roman"/>
          <w:w w:val="92"/>
          <w:sz w:val="24"/>
          <w:szCs w:val="24"/>
          <w:lang w:val="ro-RO"/>
        </w:rPr>
        <w:t xml:space="preserve"> </w:t>
      </w:r>
      <w:r>
        <w:rPr>
          <w:rFonts w:ascii="Times New Roman" w:hAnsi="Times New Roman"/>
          <w:i/>
          <w:w w:val="92"/>
          <w:sz w:val="24"/>
          <w:szCs w:val="24"/>
          <w:lang w:val="ro-RO"/>
        </w:rPr>
        <w:t>Теоретические основы методики обучения перево</w:t>
      </w:r>
      <w:r>
        <w:rPr>
          <w:rFonts w:ascii="Times New Roman" w:hAnsi="Times New Roman"/>
          <w:i/>
          <w:w w:val="92"/>
          <w:sz w:val="24"/>
          <w:szCs w:val="24"/>
          <w:lang w:val="ro-RO"/>
        </w:rPr>
        <w:softHyphen/>
      </w:r>
      <w:r>
        <w:rPr>
          <w:rFonts w:ascii="Times New Roman" w:hAnsi="Times New Roman"/>
          <w:i/>
          <w:spacing w:val="5"/>
          <w:w w:val="92"/>
          <w:sz w:val="24"/>
          <w:szCs w:val="24"/>
          <w:lang w:val="ro-RO"/>
        </w:rPr>
        <w:t>ду</w:t>
      </w:r>
      <w:r>
        <w:rPr>
          <w:rFonts w:ascii="Times New Roman" w:hAnsi="Times New Roman"/>
          <w:spacing w:val="5"/>
          <w:w w:val="92"/>
          <w:sz w:val="24"/>
          <w:szCs w:val="24"/>
          <w:lang w:val="ro-RO"/>
        </w:rPr>
        <w:t>. Москва: Рема, 1997</w:t>
      </w:r>
    </w:p>
    <w:p w14:paraId="56452A5F" w14:textId="77777777" w:rsidR="00FA24C0" w:rsidRDefault="00FA24C0" w:rsidP="00775988">
      <w:pPr>
        <w:pStyle w:val="1"/>
        <w:numPr>
          <w:ilvl w:val="0"/>
          <w:numId w:val="23"/>
        </w:numPr>
        <w:jc w:val="both"/>
        <w:rPr>
          <w:rFonts w:ascii="Times New Roman" w:hAnsi="Times New Roman"/>
          <w:sz w:val="24"/>
          <w:szCs w:val="24"/>
          <w:lang w:val="ro-RO"/>
        </w:rPr>
      </w:pPr>
      <w:r>
        <w:rPr>
          <w:rFonts w:ascii="Times New Roman" w:hAnsi="Times New Roman"/>
          <w:spacing w:val="16"/>
          <w:sz w:val="24"/>
          <w:szCs w:val="24"/>
          <w:lang w:val="ro-RO"/>
        </w:rPr>
        <w:t>МИНЬЯР-БЕЛОРУЧЕВ,  Р.К.,</w:t>
      </w:r>
      <w:r>
        <w:rPr>
          <w:rFonts w:ascii="Times New Roman" w:hAnsi="Times New Roman"/>
          <w:i/>
          <w:iCs/>
          <w:sz w:val="24"/>
          <w:szCs w:val="24"/>
          <w:lang w:val="ro-RO"/>
        </w:rPr>
        <w:t xml:space="preserve">  Как стать переводчиком</w:t>
      </w:r>
      <w:r>
        <w:rPr>
          <w:rFonts w:ascii="Times New Roman" w:hAnsi="Times New Roman"/>
          <w:iCs/>
          <w:sz w:val="24"/>
          <w:szCs w:val="24"/>
          <w:lang w:val="ro-RO"/>
        </w:rPr>
        <w:t xml:space="preserve">. </w:t>
      </w:r>
      <w:r>
        <w:rPr>
          <w:rFonts w:ascii="Times New Roman" w:hAnsi="Times New Roman"/>
          <w:sz w:val="24"/>
          <w:szCs w:val="24"/>
          <w:lang w:val="ro-RO"/>
        </w:rPr>
        <w:t xml:space="preserve">Москва: Стелла, 1994. </w:t>
      </w:r>
    </w:p>
    <w:p w14:paraId="36776829" w14:textId="77777777" w:rsidR="00FA24C0" w:rsidRDefault="00FA24C0" w:rsidP="00775988">
      <w:pPr>
        <w:jc w:val="both"/>
        <w:rPr>
          <w:b/>
          <w:sz w:val="22"/>
          <w:szCs w:val="22"/>
          <w:lang w:val="ro-RO"/>
        </w:rPr>
      </w:pPr>
    </w:p>
    <w:p w14:paraId="1DE3CB15" w14:textId="77777777" w:rsidR="00FA24C0" w:rsidRDefault="00FA24C0" w:rsidP="00775988">
      <w:pPr>
        <w:jc w:val="both"/>
        <w:rPr>
          <w:b/>
          <w:sz w:val="22"/>
          <w:szCs w:val="22"/>
          <w:lang w:val="ro-RO"/>
        </w:rPr>
      </w:pPr>
    </w:p>
    <w:p w14:paraId="46F2A478" w14:textId="77777777" w:rsidR="00FA24C0" w:rsidRDefault="00FA24C0" w:rsidP="00775988">
      <w:pPr>
        <w:jc w:val="both"/>
        <w:rPr>
          <w:b/>
          <w:sz w:val="22"/>
          <w:szCs w:val="22"/>
          <w:lang w:val="ro-RO"/>
        </w:rPr>
      </w:pPr>
    </w:p>
    <w:p w14:paraId="659C6024" w14:textId="77777777" w:rsidR="00FA24C0" w:rsidRDefault="00FA24C0" w:rsidP="00775988">
      <w:pPr>
        <w:jc w:val="both"/>
        <w:rPr>
          <w:b/>
          <w:sz w:val="22"/>
          <w:szCs w:val="22"/>
          <w:lang w:val="ro-RO"/>
        </w:rPr>
      </w:pPr>
    </w:p>
    <w:p w14:paraId="3B212908" w14:textId="77777777" w:rsidR="00FA24C0" w:rsidRDefault="00FA24C0" w:rsidP="00775988">
      <w:pPr>
        <w:jc w:val="both"/>
        <w:rPr>
          <w:b/>
          <w:sz w:val="22"/>
          <w:szCs w:val="22"/>
          <w:lang w:val="ro-RO"/>
        </w:rPr>
      </w:pPr>
    </w:p>
    <w:p w14:paraId="022FFD97" w14:textId="77777777" w:rsidR="00FA24C0" w:rsidRDefault="00FA24C0" w:rsidP="00775988">
      <w:pPr>
        <w:jc w:val="both"/>
        <w:rPr>
          <w:b/>
          <w:sz w:val="22"/>
          <w:szCs w:val="22"/>
          <w:lang w:val="ro-RO"/>
        </w:rPr>
      </w:pPr>
    </w:p>
    <w:p w14:paraId="062029A1" w14:textId="77777777" w:rsidR="00FA24C0" w:rsidRDefault="00FA24C0" w:rsidP="00775988">
      <w:pPr>
        <w:jc w:val="both"/>
        <w:rPr>
          <w:b/>
          <w:sz w:val="22"/>
          <w:szCs w:val="22"/>
          <w:lang w:val="ro-RO"/>
        </w:rPr>
      </w:pPr>
    </w:p>
    <w:p w14:paraId="1AE9B992" w14:textId="77777777" w:rsidR="00FA24C0" w:rsidRDefault="00FA24C0" w:rsidP="00775988">
      <w:pPr>
        <w:rPr>
          <w:b/>
          <w:sz w:val="22"/>
          <w:szCs w:val="22"/>
          <w:lang w:val="ro-RO"/>
        </w:rPr>
      </w:pPr>
    </w:p>
    <w:p w14:paraId="1380C35D" w14:textId="77777777" w:rsidR="00FA24C0" w:rsidRDefault="00FA24C0" w:rsidP="00FA24C0"/>
    <w:p w14:paraId="4DD38D41" w14:textId="77777777" w:rsidR="00101372" w:rsidRDefault="00101372"/>
    <w:sectPr w:rsidR="00101372" w:rsidSect="00101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D4D"/>
    <w:multiLevelType w:val="hybridMultilevel"/>
    <w:tmpl w:val="AF1EC462"/>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F0AD0"/>
    <w:multiLevelType w:val="hybridMultilevel"/>
    <w:tmpl w:val="FB326818"/>
    <w:lvl w:ilvl="0" w:tplc="9DB0D5A6">
      <w:start w:val="2"/>
      <w:numFmt w:val="bullet"/>
      <w:lvlText w:val="-"/>
      <w:lvlJc w:val="left"/>
      <w:pPr>
        <w:ind w:left="720" w:hanging="360"/>
      </w:pPr>
      <w:rPr>
        <w:rFonts w:ascii="Times New Roman" w:eastAsia="Times New Roman" w:hAnsi="Times New Roman" w:cs="Times New Roman" w:hint="default"/>
      </w:rPr>
    </w:lvl>
    <w:lvl w:ilvl="1" w:tplc="9DB0D5A6">
      <w:start w:val="2"/>
      <w:numFmt w:val="bullet"/>
      <w:lvlText w:val="-"/>
      <w:lvlJc w:val="left"/>
      <w:pPr>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F456AE"/>
    <w:multiLevelType w:val="hybridMultilevel"/>
    <w:tmpl w:val="3444710A"/>
    <w:lvl w:ilvl="0" w:tplc="1952ADA2">
      <w:start w:val="5"/>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411E7"/>
    <w:multiLevelType w:val="hybridMultilevel"/>
    <w:tmpl w:val="F8CAFA1A"/>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0B6F4E17"/>
    <w:multiLevelType w:val="hybridMultilevel"/>
    <w:tmpl w:val="2696C70E"/>
    <w:lvl w:ilvl="0" w:tplc="8BD2892E">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ECE1F7E"/>
    <w:multiLevelType w:val="hybridMultilevel"/>
    <w:tmpl w:val="86A4D352"/>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000272"/>
    <w:multiLevelType w:val="hybridMultilevel"/>
    <w:tmpl w:val="1B12E93E"/>
    <w:lvl w:ilvl="0" w:tplc="04090005">
      <w:start w:val="1"/>
      <w:numFmt w:val="bullet"/>
      <w:lvlText w:val=""/>
      <w:lvlJc w:val="left"/>
      <w:pPr>
        <w:tabs>
          <w:tab w:val="num" w:pos="227"/>
        </w:tabs>
        <w:ind w:left="227" w:hanging="227"/>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1B57570"/>
    <w:multiLevelType w:val="hybridMultilevel"/>
    <w:tmpl w:val="24589E20"/>
    <w:lvl w:ilvl="0" w:tplc="BEDEF1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07488"/>
    <w:multiLevelType w:val="hybridMultilevel"/>
    <w:tmpl w:val="6ED412F4"/>
    <w:lvl w:ilvl="0" w:tplc="93605C46">
      <w:start w:val="1"/>
      <w:numFmt w:val="upperRoman"/>
      <w:lvlText w:val="%1."/>
      <w:lvlJc w:val="left"/>
      <w:pPr>
        <w:tabs>
          <w:tab w:val="num" w:pos="720"/>
        </w:tabs>
        <w:ind w:left="720" w:hanging="720"/>
      </w:pPr>
      <w:rPr>
        <w:color w:val="auto"/>
        <w:sz w:val="24"/>
        <w:szCs w:val="24"/>
      </w:rPr>
    </w:lvl>
    <w:lvl w:ilvl="1" w:tplc="CA5CC93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13BE267C"/>
    <w:multiLevelType w:val="hybridMultilevel"/>
    <w:tmpl w:val="440E20C0"/>
    <w:lvl w:ilvl="0" w:tplc="0409000D">
      <w:start w:val="1"/>
      <w:numFmt w:val="bullet"/>
      <w:lvlText w:val=""/>
      <w:lvlJc w:val="left"/>
      <w:pPr>
        <w:ind w:left="78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4791C56"/>
    <w:multiLevelType w:val="hybridMultilevel"/>
    <w:tmpl w:val="A1EAF8A8"/>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1921421D"/>
    <w:multiLevelType w:val="hybridMultilevel"/>
    <w:tmpl w:val="320EC6BA"/>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71CD3"/>
    <w:multiLevelType w:val="hybridMultilevel"/>
    <w:tmpl w:val="13E8EB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E8398C"/>
    <w:multiLevelType w:val="hybridMultilevel"/>
    <w:tmpl w:val="BBA6863A"/>
    <w:lvl w:ilvl="0" w:tplc="04180001">
      <w:start w:val="1"/>
      <w:numFmt w:val="bullet"/>
      <w:lvlText w:val=""/>
      <w:lvlJc w:val="left"/>
      <w:pPr>
        <w:ind w:left="781"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15:restartNumberingAfterBreak="0">
    <w:nsid w:val="234A10CB"/>
    <w:multiLevelType w:val="hybridMultilevel"/>
    <w:tmpl w:val="F7646BBC"/>
    <w:lvl w:ilvl="0" w:tplc="04180001">
      <w:start w:val="1"/>
      <w:numFmt w:val="bullet"/>
      <w:lvlText w:val=""/>
      <w:lvlJc w:val="left"/>
      <w:pPr>
        <w:ind w:left="771"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15:restartNumberingAfterBreak="0">
    <w:nsid w:val="26CF1941"/>
    <w:multiLevelType w:val="hybridMultilevel"/>
    <w:tmpl w:val="023AE4B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DB52194"/>
    <w:multiLevelType w:val="hybridMultilevel"/>
    <w:tmpl w:val="00D2EA8A"/>
    <w:lvl w:ilvl="0" w:tplc="7B1C4C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A15EE"/>
    <w:multiLevelType w:val="hybridMultilevel"/>
    <w:tmpl w:val="09F8C948"/>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2E006741"/>
    <w:multiLevelType w:val="hybridMultilevel"/>
    <w:tmpl w:val="048CF0CC"/>
    <w:lvl w:ilvl="0" w:tplc="040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4BB21D3"/>
    <w:multiLevelType w:val="hybridMultilevel"/>
    <w:tmpl w:val="84B8E848"/>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0" w15:restartNumberingAfterBreak="0">
    <w:nsid w:val="3C7A4EA9"/>
    <w:multiLevelType w:val="hybridMultilevel"/>
    <w:tmpl w:val="648C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C9185B"/>
    <w:multiLevelType w:val="hybridMultilevel"/>
    <w:tmpl w:val="FE849EEC"/>
    <w:lvl w:ilvl="0" w:tplc="9DB0D5A6">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3EE4A07"/>
    <w:multiLevelType w:val="hybridMultilevel"/>
    <w:tmpl w:val="5212E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BC2A95"/>
    <w:multiLevelType w:val="hybridMultilevel"/>
    <w:tmpl w:val="98183988"/>
    <w:lvl w:ilvl="0" w:tplc="04180001">
      <w:start w:val="1"/>
      <w:numFmt w:val="bullet"/>
      <w:lvlText w:val=""/>
      <w:lvlJc w:val="left"/>
      <w:pPr>
        <w:ind w:left="781"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4" w15:restartNumberingAfterBreak="0">
    <w:nsid w:val="4C9C4B8C"/>
    <w:multiLevelType w:val="hybridMultilevel"/>
    <w:tmpl w:val="E3F26FA0"/>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060C0"/>
    <w:multiLevelType w:val="hybridMultilevel"/>
    <w:tmpl w:val="DDF0EECE"/>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6" w15:restartNumberingAfterBreak="0">
    <w:nsid w:val="598E6BEB"/>
    <w:multiLevelType w:val="hybridMultilevel"/>
    <w:tmpl w:val="E514B026"/>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59DC17CC"/>
    <w:multiLevelType w:val="hybridMultilevel"/>
    <w:tmpl w:val="65644A1C"/>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E626C"/>
    <w:multiLevelType w:val="hybridMultilevel"/>
    <w:tmpl w:val="4A32AE20"/>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37869"/>
    <w:multiLevelType w:val="hybridMultilevel"/>
    <w:tmpl w:val="829408A8"/>
    <w:lvl w:ilvl="0" w:tplc="8688BA3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40321B"/>
    <w:multiLevelType w:val="hybridMultilevel"/>
    <w:tmpl w:val="E3002D66"/>
    <w:lvl w:ilvl="0" w:tplc="E7BA81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590BF2"/>
    <w:multiLevelType w:val="hybridMultilevel"/>
    <w:tmpl w:val="C59A35DE"/>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062C5"/>
    <w:multiLevelType w:val="hybridMultilevel"/>
    <w:tmpl w:val="6988E4BE"/>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99C6640"/>
    <w:multiLevelType w:val="hybridMultilevel"/>
    <w:tmpl w:val="39A012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CD5C82"/>
    <w:multiLevelType w:val="hybridMultilevel"/>
    <w:tmpl w:val="736A2B80"/>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50342"/>
    <w:multiLevelType w:val="hybridMultilevel"/>
    <w:tmpl w:val="B58C2A1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0A81A97"/>
    <w:multiLevelType w:val="hybridMultilevel"/>
    <w:tmpl w:val="86DC2510"/>
    <w:lvl w:ilvl="0" w:tplc="8BD2892E">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41B78AF"/>
    <w:multiLevelType w:val="hybridMultilevel"/>
    <w:tmpl w:val="112E927A"/>
    <w:lvl w:ilvl="0" w:tplc="04180001">
      <w:start w:val="1"/>
      <w:numFmt w:val="bullet"/>
      <w:lvlText w:val=""/>
      <w:lvlJc w:val="left"/>
      <w:pPr>
        <w:ind w:left="771"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8" w15:restartNumberingAfterBreak="0">
    <w:nsid w:val="76A84B32"/>
    <w:multiLevelType w:val="hybridMultilevel"/>
    <w:tmpl w:val="FF608B06"/>
    <w:lvl w:ilvl="0" w:tplc="1952ADA2">
      <w:start w:val="5"/>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822B4"/>
    <w:multiLevelType w:val="hybridMultilevel"/>
    <w:tmpl w:val="2056F1E8"/>
    <w:lvl w:ilvl="0" w:tplc="9AE4B848">
      <w:start w:val="1"/>
      <w:numFmt w:val="bullet"/>
      <w:lvlText w:val=""/>
      <w:lvlJc w:val="left"/>
      <w:pPr>
        <w:tabs>
          <w:tab w:val="num" w:pos="227"/>
        </w:tabs>
        <w:ind w:left="227" w:hanging="227"/>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FAB19AD"/>
    <w:multiLevelType w:val="hybridMultilevel"/>
    <w:tmpl w:val="84343668"/>
    <w:lvl w:ilvl="0" w:tplc="9DB0D5A6">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3170966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9896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7196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26200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874419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9229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963277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9919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2391950">
    <w:abstractNumId w:val="37"/>
  </w:num>
  <w:num w:numId="10" w16cid:durableId="93123365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03791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52764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2038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569597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317338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634598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3096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4035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40882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3566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36136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061795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0866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6274065">
    <w:abstractNumId w:val="4"/>
  </w:num>
  <w:num w:numId="25" w16cid:durableId="1670403888">
    <w:abstractNumId w:val="18"/>
  </w:num>
  <w:num w:numId="26" w16cid:durableId="1236666221">
    <w:abstractNumId w:val="12"/>
  </w:num>
  <w:num w:numId="27" w16cid:durableId="50618220">
    <w:abstractNumId w:val="3"/>
  </w:num>
  <w:num w:numId="28" w16cid:durableId="1206337449">
    <w:abstractNumId w:val="10"/>
  </w:num>
  <w:num w:numId="29" w16cid:durableId="1750692280">
    <w:abstractNumId w:val="6"/>
  </w:num>
  <w:num w:numId="30" w16cid:durableId="382217278">
    <w:abstractNumId w:val="35"/>
  </w:num>
  <w:num w:numId="31" w16cid:durableId="2121414987">
    <w:abstractNumId w:val="15"/>
  </w:num>
  <w:num w:numId="32" w16cid:durableId="16211798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8109732">
    <w:abstractNumId w:val="16"/>
  </w:num>
  <w:num w:numId="34" w16cid:durableId="1622806656">
    <w:abstractNumId w:val="30"/>
  </w:num>
  <w:num w:numId="35" w16cid:durableId="33190923">
    <w:abstractNumId w:val="38"/>
  </w:num>
  <w:num w:numId="36" w16cid:durableId="1691905746">
    <w:abstractNumId w:val="2"/>
  </w:num>
  <w:num w:numId="37" w16cid:durableId="1788114419">
    <w:abstractNumId w:val="28"/>
  </w:num>
  <w:num w:numId="38" w16cid:durableId="500587655">
    <w:abstractNumId w:val="0"/>
  </w:num>
  <w:num w:numId="39" w16cid:durableId="1010260160">
    <w:abstractNumId w:val="11"/>
  </w:num>
  <w:num w:numId="40" w16cid:durableId="2042969223">
    <w:abstractNumId w:val="31"/>
  </w:num>
  <w:num w:numId="41" w16cid:durableId="1819567045">
    <w:abstractNumId w:val="27"/>
  </w:num>
  <w:num w:numId="42" w16cid:durableId="405029125">
    <w:abstractNumId w:val="34"/>
  </w:num>
  <w:num w:numId="43" w16cid:durableId="1480223535">
    <w:abstractNumId w:val="24"/>
  </w:num>
  <w:num w:numId="44" w16cid:durableId="1157695152">
    <w:abstractNumId w:val="7"/>
  </w:num>
  <w:num w:numId="45" w16cid:durableId="136845437">
    <w:abstractNumId w:val="22"/>
  </w:num>
  <w:num w:numId="46" w16cid:durableId="1863202781">
    <w:abstractNumId w:val="20"/>
  </w:num>
  <w:num w:numId="47" w16cid:durableId="1512447499">
    <w:abstractNumId w:val="5"/>
  </w:num>
  <w:num w:numId="48" w16cid:durableId="386804420">
    <w:abstractNumId w:val="39"/>
  </w:num>
  <w:num w:numId="49" w16cid:durableId="9056486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A24C0"/>
    <w:rsid w:val="00002260"/>
    <w:rsid w:val="000166C3"/>
    <w:rsid w:val="00094C62"/>
    <w:rsid w:val="000B392C"/>
    <w:rsid w:val="000B527E"/>
    <w:rsid w:val="000D1B21"/>
    <w:rsid w:val="000E4992"/>
    <w:rsid w:val="000F62F4"/>
    <w:rsid w:val="00101372"/>
    <w:rsid w:val="001118EC"/>
    <w:rsid w:val="0011649C"/>
    <w:rsid w:val="002102A7"/>
    <w:rsid w:val="00264B35"/>
    <w:rsid w:val="00285C40"/>
    <w:rsid w:val="00361059"/>
    <w:rsid w:val="00385C0C"/>
    <w:rsid w:val="003E1F29"/>
    <w:rsid w:val="003E4FA1"/>
    <w:rsid w:val="003F0AF1"/>
    <w:rsid w:val="00405152"/>
    <w:rsid w:val="0042537C"/>
    <w:rsid w:val="0043522D"/>
    <w:rsid w:val="004450F6"/>
    <w:rsid w:val="00521990"/>
    <w:rsid w:val="005402F7"/>
    <w:rsid w:val="005579EB"/>
    <w:rsid w:val="005C66CC"/>
    <w:rsid w:val="00693811"/>
    <w:rsid w:val="006B2583"/>
    <w:rsid w:val="006C429C"/>
    <w:rsid w:val="006D4826"/>
    <w:rsid w:val="006E01AC"/>
    <w:rsid w:val="007127B7"/>
    <w:rsid w:val="00775988"/>
    <w:rsid w:val="007C4FC8"/>
    <w:rsid w:val="007D6A2B"/>
    <w:rsid w:val="00803267"/>
    <w:rsid w:val="00827189"/>
    <w:rsid w:val="008709CB"/>
    <w:rsid w:val="00884EF2"/>
    <w:rsid w:val="008E5805"/>
    <w:rsid w:val="009351A2"/>
    <w:rsid w:val="00936AAE"/>
    <w:rsid w:val="009919F0"/>
    <w:rsid w:val="009A2ABE"/>
    <w:rsid w:val="009E0F65"/>
    <w:rsid w:val="00A00435"/>
    <w:rsid w:val="00A46724"/>
    <w:rsid w:val="00B26078"/>
    <w:rsid w:val="00B639BC"/>
    <w:rsid w:val="00B9452F"/>
    <w:rsid w:val="00C30E61"/>
    <w:rsid w:val="00CA4986"/>
    <w:rsid w:val="00CC40C5"/>
    <w:rsid w:val="00D33C08"/>
    <w:rsid w:val="00D4752B"/>
    <w:rsid w:val="00D67F28"/>
    <w:rsid w:val="00D714EA"/>
    <w:rsid w:val="00D775A0"/>
    <w:rsid w:val="00D847D6"/>
    <w:rsid w:val="00E053E3"/>
    <w:rsid w:val="00E83FEF"/>
    <w:rsid w:val="00EC53A1"/>
    <w:rsid w:val="00FA24C0"/>
    <w:rsid w:val="00FC54D1"/>
    <w:rsid w:val="00FE4EB7"/>
    <w:rsid w:val="00FE51CF"/>
    <w:rsid w:val="00FE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DDB9"/>
  <w15:docId w15:val="{38654CB8-9C75-4919-A38C-CDD6D2FB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C0"/>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FA2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24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4C0"/>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FA24C0"/>
    <w:rPr>
      <w:rFonts w:asciiTheme="majorHAnsi" w:eastAsiaTheme="majorEastAsia" w:hAnsiTheme="majorHAnsi" w:cstheme="majorBidi"/>
      <w:b/>
      <w:bCs/>
      <w:color w:val="4F81BD" w:themeColor="accent1"/>
      <w:sz w:val="26"/>
      <w:szCs w:val="26"/>
      <w:lang w:val="fr-FR" w:eastAsia="fr-FR"/>
    </w:rPr>
  </w:style>
  <w:style w:type="paragraph" w:styleId="NormalWeb">
    <w:name w:val="Normal (Web)"/>
    <w:basedOn w:val="Normal"/>
    <w:uiPriority w:val="99"/>
    <w:unhideWhenUsed/>
    <w:rsid w:val="00FA24C0"/>
    <w:pPr>
      <w:spacing w:before="100" w:beforeAutospacing="1" w:after="100" w:afterAutospacing="1"/>
    </w:pPr>
    <w:rPr>
      <w:rFonts w:ascii="Arial Unicode MS" w:eastAsia="Arial Unicode MS" w:hAnsi="Arial Unicode MS" w:cs="Arial Unicode MS"/>
      <w:lang w:val="ru-RU" w:eastAsia="ru-RU"/>
    </w:rPr>
  </w:style>
  <w:style w:type="paragraph" w:styleId="Caption">
    <w:name w:val="caption"/>
    <w:basedOn w:val="Normal"/>
    <w:next w:val="Normal"/>
    <w:semiHidden/>
    <w:unhideWhenUsed/>
    <w:qFormat/>
    <w:rsid w:val="00FA24C0"/>
    <w:pPr>
      <w:spacing w:before="40" w:after="40" w:line="360" w:lineRule="auto"/>
      <w:jc w:val="center"/>
    </w:pPr>
    <w:rPr>
      <w:b/>
      <w:iCs/>
      <w:szCs w:val="20"/>
      <w:lang w:val="ro-RO" w:eastAsia="ru-RU"/>
    </w:rPr>
  </w:style>
  <w:style w:type="paragraph" w:styleId="Title">
    <w:name w:val="Title"/>
    <w:basedOn w:val="Normal"/>
    <w:link w:val="TitleChar"/>
    <w:qFormat/>
    <w:rsid w:val="00FA24C0"/>
    <w:pPr>
      <w:ind w:firstLine="720"/>
      <w:jc w:val="center"/>
    </w:pPr>
    <w:rPr>
      <w:b/>
      <w:iCs/>
      <w:szCs w:val="20"/>
      <w:lang w:val="ro-RO" w:eastAsia="ru-RU"/>
    </w:rPr>
  </w:style>
  <w:style w:type="character" w:customStyle="1" w:styleId="TitleChar">
    <w:name w:val="Title Char"/>
    <w:basedOn w:val="DefaultParagraphFont"/>
    <w:link w:val="Title"/>
    <w:rsid w:val="00FA24C0"/>
    <w:rPr>
      <w:rFonts w:ascii="Times New Roman" w:eastAsia="Times New Roman" w:hAnsi="Times New Roman" w:cs="Times New Roman"/>
      <w:b/>
      <w:iCs/>
      <w:sz w:val="24"/>
      <w:szCs w:val="20"/>
      <w:lang w:val="ro-RO" w:eastAsia="ru-RU"/>
    </w:rPr>
  </w:style>
  <w:style w:type="paragraph" w:styleId="BodyText">
    <w:name w:val="Body Text"/>
    <w:basedOn w:val="Normal"/>
    <w:link w:val="BodyTextChar"/>
    <w:unhideWhenUsed/>
    <w:rsid w:val="00FA24C0"/>
    <w:pPr>
      <w:spacing w:after="120"/>
    </w:pPr>
    <w:rPr>
      <w:lang w:val="en-US" w:eastAsia="ru-RU"/>
    </w:rPr>
  </w:style>
  <w:style w:type="character" w:customStyle="1" w:styleId="BodyTextChar">
    <w:name w:val="Body Text Char"/>
    <w:basedOn w:val="DefaultParagraphFont"/>
    <w:link w:val="BodyText"/>
    <w:rsid w:val="00FA24C0"/>
    <w:rPr>
      <w:rFonts w:ascii="Times New Roman" w:eastAsia="Times New Roman" w:hAnsi="Times New Roman" w:cs="Times New Roman"/>
      <w:sz w:val="24"/>
      <w:szCs w:val="24"/>
      <w:lang w:val="en-US" w:eastAsia="ru-RU"/>
    </w:rPr>
  </w:style>
  <w:style w:type="paragraph" w:styleId="BodyTextIndent">
    <w:name w:val="Body Text Indent"/>
    <w:basedOn w:val="Normal"/>
    <w:link w:val="BodyTextIndentChar"/>
    <w:uiPriority w:val="99"/>
    <w:semiHidden/>
    <w:unhideWhenUsed/>
    <w:rsid w:val="00FA24C0"/>
    <w:pPr>
      <w:spacing w:after="120"/>
      <w:ind w:left="283"/>
    </w:pPr>
  </w:style>
  <w:style w:type="character" w:customStyle="1" w:styleId="BodyTextIndentChar">
    <w:name w:val="Body Text Indent Char"/>
    <w:basedOn w:val="DefaultParagraphFont"/>
    <w:link w:val="BodyTextIndent"/>
    <w:uiPriority w:val="99"/>
    <w:semiHidden/>
    <w:rsid w:val="00FA24C0"/>
    <w:rPr>
      <w:rFonts w:ascii="Times New Roman" w:eastAsia="Times New Roman" w:hAnsi="Times New Roman" w:cs="Times New Roman"/>
      <w:sz w:val="24"/>
      <w:szCs w:val="24"/>
      <w:lang w:val="fr-FR" w:eastAsia="fr-FR"/>
    </w:rPr>
  </w:style>
  <w:style w:type="paragraph" w:styleId="Subtitle">
    <w:name w:val="Subtitle"/>
    <w:basedOn w:val="Normal"/>
    <w:link w:val="SubtitleChar"/>
    <w:qFormat/>
    <w:rsid w:val="00FA24C0"/>
    <w:pPr>
      <w:jc w:val="center"/>
    </w:pPr>
    <w:rPr>
      <w:b/>
      <w:iCs/>
      <w:szCs w:val="20"/>
      <w:lang w:val="ro-RO" w:eastAsia="ru-RU"/>
    </w:rPr>
  </w:style>
  <w:style w:type="character" w:customStyle="1" w:styleId="SubtitleChar">
    <w:name w:val="Subtitle Char"/>
    <w:basedOn w:val="DefaultParagraphFont"/>
    <w:link w:val="Subtitle"/>
    <w:rsid w:val="00FA24C0"/>
    <w:rPr>
      <w:rFonts w:ascii="Times New Roman" w:eastAsia="Times New Roman" w:hAnsi="Times New Roman" w:cs="Times New Roman"/>
      <w:b/>
      <w:iCs/>
      <w:sz w:val="24"/>
      <w:szCs w:val="20"/>
      <w:lang w:val="ro-RO" w:eastAsia="ru-RU"/>
    </w:rPr>
  </w:style>
  <w:style w:type="paragraph" w:customStyle="1" w:styleId="1">
    <w:name w:val="Без интервала1"/>
    <w:uiPriority w:val="1"/>
    <w:qFormat/>
    <w:rsid w:val="00FA24C0"/>
    <w:pPr>
      <w:spacing w:after="0" w:line="240" w:lineRule="auto"/>
    </w:pPr>
    <w:rPr>
      <w:rFonts w:ascii="Calibri" w:eastAsia="Calibri" w:hAnsi="Calibri" w:cs="Times New Roman"/>
      <w:lang w:val="en-US" w:eastAsia="en-US"/>
    </w:rPr>
  </w:style>
  <w:style w:type="paragraph" w:customStyle="1" w:styleId="10">
    <w:name w:val="Абзац списка1"/>
    <w:basedOn w:val="Normal"/>
    <w:uiPriority w:val="34"/>
    <w:semiHidden/>
    <w:qFormat/>
    <w:rsid w:val="00FA24C0"/>
    <w:pPr>
      <w:spacing w:after="200" w:line="276" w:lineRule="auto"/>
      <w:ind w:left="720"/>
      <w:contextualSpacing/>
    </w:pPr>
    <w:rPr>
      <w:rFonts w:ascii="Calibri" w:hAnsi="Calibri"/>
      <w:sz w:val="22"/>
      <w:szCs w:val="22"/>
      <w:lang w:val="en-US" w:eastAsia="en-US"/>
    </w:rPr>
  </w:style>
  <w:style w:type="paragraph" w:styleId="ListParagraph">
    <w:name w:val="List Paragraph"/>
    <w:basedOn w:val="Normal"/>
    <w:uiPriority w:val="34"/>
    <w:qFormat/>
    <w:rsid w:val="00A00435"/>
    <w:pPr>
      <w:ind w:left="720"/>
      <w:contextualSpacing/>
    </w:pPr>
  </w:style>
  <w:style w:type="paragraph" w:styleId="NoSpacing">
    <w:name w:val="No Spacing"/>
    <w:uiPriority w:val="1"/>
    <w:qFormat/>
    <w:rsid w:val="00285C40"/>
    <w:pPr>
      <w:spacing w:after="0" w:line="240" w:lineRule="auto"/>
    </w:pPr>
    <w:rPr>
      <w:rFonts w:ascii="Calibri" w:eastAsia="Calibri" w:hAnsi="Calibri" w:cs="Times New Roman"/>
      <w:lang w:val="en-US" w:eastAsia="en-US"/>
    </w:rPr>
  </w:style>
  <w:style w:type="paragraph" w:customStyle="1" w:styleId="Default">
    <w:name w:val="Default"/>
    <w:rsid w:val="00D775A0"/>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customStyle="1" w:styleId="ListParagraph1">
    <w:name w:val="List Paragraph1"/>
    <w:basedOn w:val="Normal"/>
    <w:uiPriority w:val="34"/>
    <w:qFormat/>
    <w:rsid w:val="00D775A0"/>
    <w:pPr>
      <w:spacing w:after="160" w:line="259" w:lineRule="auto"/>
      <w:ind w:left="720"/>
      <w:contextualSpacing/>
    </w:pPr>
    <w:rPr>
      <w:rFonts w:ascii="Calibri" w:eastAsia="Calibri" w:hAnsi="Calibri"/>
      <w:sz w:val="22"/>
      <w:szCs w:val="22"/>
      <w:lang w:val="ro-RO" w:eastAsia="ru-RU"/>
    </w:rPr>
  </w:style>
  <w:style w:type="character" w:styleId="Hyperlink">
    <w:name w:val="Hyperlink"/>
    <w:basedOn w:val="DefaultParagraphFont"/>
    <w:uiPriority w:val="99"/>
    <w:unhideWhenUsed/>
    <w:rsid w:val="00E83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64033">
      <w:bodyDiv w:val="1"/>
      <w:marLeft w:val="0"/>
      <w:marRight w:val="0"/>
      <w:marTop w:val="0"/>
      <w:marBottom w:val="0"/>
      <w:divBdr>
        <w:top w:val="none" w:sz="0" w:space="0" w:color="auto"/>
        <w:left w:val="none" w:sz="0" w:space="0" w:color="auto"/>
        <w:bottom w:val="none" w:sz="0" w:space="0" w:color="auto"/>
        <w:right w:val="none" w:sz="0" w:space="0" w:color="auto"/>
      </w:divBdr>
    </w:div>
    <w:div w:id="16125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12</Pages>
  <Words>4021</Words>
  <Characters>20428</Characters>
  <Application>Microsoft Office Word</Application>
  <DocSecurity>0</DocSecurity>
  <Lines>552</Lines>
  <Paragraphs>95</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System disc 7</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adrian cupcic</cp:lastModifiedBy>
  <cp:revision>54</cp:revision>
  <dcterms:created xsi:type="dcterms:W3CDTF">2017-06-17T15:09:00Z</dcterms:created>
  <dcterms:modified xsi:type="dcterms:W3CDTF">2023-11-06T13:32:00Z</dcterms:modified>
</cp:coreProperties>
</file>