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075A" w:rsidRPr="00130253" w14:paraId="0C934824" w14:textId="77777777" w:rsidTr="00FB7B72">
        <w:trPr>
          <w:trHeight w:val="1590"/>
        </w:trPr>
        <w:tc>
          <w:tcPr>
            <w:tcW w:w="4672" w:type="dxa"/>
          </w:tcPr>
          <w:p w14:paraId="762A9B26" w14:textId="743535C7" w:rsidR="0014075A" w:rsidRPr="00130253" w:rsidRDefault="00D34E21" w:rsidP="00130253">
            <w:pPr>
              <w:spacing w:line="276" w:lineRule="auto"/>
              <w:ind w:right="-1"/>
              <w:jc w:val="both"/>
              <w:rPr>
                <w:b/>
                <w:bCs/>
                <w:lang w:val="ro-MD"/>
              </w:rPr>
            </w:pPr>
            <w:r w:rsidRPr="00130253">
              <w:rPr>
                <w:highlight w:val="yellow"/>
                <w:lang w:val="ro-MD"/>
              </w:rPr>
              <w:t>Tema Proiectului de Semestru:</w:t>
            </w:r>
            <w:r w:rsidRPr="00130253">
              <w:rPr>
                <w:b/>
                <w:bCs/>
                <w:lang w:val="ro-MD"/>
              </w:rPr>
              <w:t xml:space="preserve"> </w:t>
            </w:r>
            <w:r w:rsidR="0014660C" w:rsidRPr="00130253">
              <w:rPr>
                <w:lang w:val="ro-MD"/>
              </w:rPr>
              <w:t xml:space="preserve">Personalizarea strategiilor de marketing digital și crearea unei experiențe de cumpărare captivante și diferențiate în magazinele </w:t>
            </w:r>
            <w:proofErr w:type="spellStart"/>
            <w:r w:rsidR="0014660C" w:rsidRPr="00130253">
              <w:rPr>
                <w:lang w:val="ro-MD"/>
              </w:rPr>
              <w:t>Enter</w:t>
            </w:r>
            <w:proofErr w:type="spellEnd"/>
            <w:r w:rsidR="0014660C" w:rsidRPr="00130253">
              <w:rPr>
                <w:lang w:val="ro-MD"/>
              </w:rPr>
              <w:t>.</w:t>
            </w:r>
          </w:p>
        </w:tc>
        <w:tc>
          <w:tcPr>
            <w:tcW w:w="4673" w:type="dxa"/>
          </w:tcPr>
          <w:p w14:paraId="6E0BCA65" w14:textId="77777777" w:rsidR="0014660C" w:rsidRPr="00130253" w:rsidRDefault="0014660C" w:rsidP="00130253">
            <w:pPr>
              <w:pStyle w:val="Listparagraf"/>
              <w:numPr>
                <w:ilvl w:val="0"/>
                <w:numId w:val="1"/>
              </w:numPr>
              <w:spacing w:line="276" w:lineRule="auto"/>
              <w:ind w:right="-1"/>
              <w:rPr>
                <w:lang w:val="ro-MD"/>
              </w:rPr>
            </w:pPr>
            <w:r w:rsidRPr="00130253">
              <w:rPr>
                <w:lang w:val="ro-MD"/>
              </w:rPr>
              <w:t xml:space="preserve">Burlac Vladislav   </w:t>
            </w:r>
          </w:p>
          <w:p w14:paraId="55608831" w14:textId="77777777" w:rsidR="0014660C" w:rsidRPr="00130253" w:rsidRDefault="0014660C" w:rsidP="00130253">
            <w:pPr>
              <w:pStyle w:val="Listparagraf"/>
              <w:numPr>
                <w:ilvl w:val="0"/>
                <w:numId w:val="1"/>
              </w:numPr>
              <w:spacing w:line="276" w:lineRule="auto"/>
              <w:ind w:right="-1"/>
              <w:rPr>
                <w:lang w:val="ro-MD"/>
              </w:rPr>
            </w:pPr>
            <w:r w:rsidRPr="00130253">
              <w:rPr>
                <w:lang w:val="ro-MD"/>
              </w:rPr>
              <w:t xml:space="preserve">Hîncu </w:t>
            </w:r>
            <w:proofErr w:type="spellStart"/>
            <w:r w:rsidRPr="00130253">
              <w:rPr>
                <w:lang w:val="ro-MD"/>
              </w:rPr>
              <w:t>Ştefan</w:t>
            </w:r>
            <w:proofErr w:type="spellEnd"/>
          </w:p>
          <w:p w14:paraId="7355913F" w14:textId="77777777" w:rsidR="0014660C" w:rsidRPr="00130253" w:rsidRDefault="0014660C" w:rsidP="00130253">
            <w:pPr>
              <w:pStyle w:val="Listparagraf"/>
              <w:numPr>
                <w:ilvl w:val="0"/>
                <w:numId w:val="1"/>
              </w:numPr>
              <w:spacing w:line="276" w:lineRule="auto"/>
              <w:ind w:right="-1"/>
              <w:rPr>
                <w:lang w:val="ro-MD"/>
              </w:rPr>
            </w:pPr>
            <w:proofErr w:type="spellStart"/>
            <w:r w:rsidRPr="00130253">
              <w:rPr>
                <w:lang w:val="ro-MD"/>
              </w:rPr>
              <w:t>Barbaneagra</w:t>
            </w:r>
            <w:proofErr w:type="spellEnd"/>
            <w:r w:rsidRPr="00130253">
              <w:rPr>
                <w:lang w:val="ro-MD"/>
              </w:rPr>
              <w:t xml:space="preserve"> Nona</w:t>
            </w:r>
          </w:p>
          <w:p w14:paraId="34B208BC" w14:textId="77777777" w:rsidR="0014660C" w:rsidRPr="00130253" w:rsidRDefault="0014660C" w:rsidP="00130253">
            <w:pPr>
              <w:pStyle w:val="Listparagraf"/>
              <w:numPr>
                <w:ilvl w:val="0"/>
                <w:numId w:val="1"/>
              </w:numPr>
              <w:spacing w:line="276" w:lineRule="auto"/>
              <w:ind w:right="-1"/>
              <w:rPr>
                <w:lang w:val="ro-MD"/>
              </w:rPr>
            </w:pPr>
            <w:r w:rsidRPr="00130253">
              <w:rPr>
                <w:lang w:val="ro-MD"/>
              </w:rPr>
              <w:t xml:space="preserve">Elena </w:t>
            </w:r>
            <w:proofErr w:type="spellStart"/>
            <w:r w:rsidRPr="00130253">
              <w:rPr>
                <w:lang w:val="ro-MD"/>
              </w:rPr>
              <w:t>Dobrovolscaia</w:t>
            </w:r>
            <w:proofErr w:type="spellEnd"/>
          </w:p>
          <w:p w14:paraId="6AA66590" w14:textId="2D05EF09" w:rsidR="0014075A" w:rsidRPr="00130253" w:rsidRDefault="0014660C" w:rsidP="00130253">
            <w:pPr>
              <w:pStyle w:val="Listparagraf"/>
              <w:numPr>
                <w:ilvl w:val="0"/>
                <w:numId w:val="1"/>
              </w:numPr>
              <w:spacing w:line="276" w:lineRule="auto"/>
              <w:ind w:right="-1"/>
              <w:jc w:val="both"/>
              <w:rPr>
                <w:lang w:val="ro-MD"/>
              </w:rPr>
            </w:pPr>
            <w:proofErr w:type="spellStart"/>
            <w:r w:rsidRPr="00130253">
              <w:rPr>
                <w:lang w:val="ro-MD"/>
              </w:rPr>
              <w:t>Novosustchi</w:t>
            </w:r>
            <w:proofErr w:type="spellEnd"/>
            <w:r w:rsidRPr="00130253">
              <w:rPr>
                <w:lang w:val="ro-MD"/>
              </w:rPr>
              <w:t xml:space="preserve"> Valentin</w:t>
            </w:r>
          </w:p>
        </w:tc>
      </w:tr>
    </w:tbl>
    <w:p w14:paraId="3220C2C6" w14:textId="54C53789" w:rsidR="0014075A" w:rsidRPr="00130253" w:rsidRDefault="0014075A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 xml:space="preserve"> </w:t>
      </w:r>
    </w:p>
    <w:p w14:paraId="7CABE0E4" w14:textId="77777777" w:rsidR="0014660C" w:rsidRPr="00130253" w:rsidRDefault="0014660C" w:rsidP="00130253">
      <w:pPr>
        <w:pStyle w:val="NormalWeb"/>
        <w:spacing w:before="0" w:beforeAutospacing="0" w:after="0" w:afterAutospacing="0" w:line="276" w:lineRule="auto"/>
        <w:ind w:right="-1"/>
        <w:jc w:val="both"/>
        <w:rPr>
          <w:rStyle w:val="Robust"/>
          <w:b w:val="0"/>
          <w:i/>
          <w:lang w:val="ro-MD"/>
        </w:rPr>
      </w:pPr>
      <w:r w:rsidRPr="00130253">
        <w:rPr>
          <w:rStyle w:val="Robust"/>
          <w:b w:val="0"/>
          <w:i/>
          <w:highlight w:val="yellow"/>
          <w:lang w:val="ro-MD"/>
        </w:rPr>
        <w:t>Rețea de magazine de electrocasnice, telefoane, TV, laptopuri, gadgeturi, produse îngrijire personal și sănătate, îmbrăcăminte și încălțăminte, ș.a.</w:t>
      </w:r>
    </w:p>
    <w:p w14:paraId="2663562A" w14:textId="77777777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color w:val="00B0F0"/>
          <w:sz w:val="24"/>
          <w:szCs w:val="24"/>
          <w:lang w:val="ro-MD"/>
        </w:rPr>
      </w:pPr>
      <w:r w:rsidRPr="00130253">
        <w:rPr>
          <w:color w:val="00B0F0"/>
          <w:sz w:val="24"/>
          <w:szCs w:val="24"/>
          <w:lang w:val="ro-MD"/>
        </w:rPr>
        <w:t xml:space="preserve">Demersul colaborării masteranzilor cu compania, metodologia și limitele cercetării. </w:t>
      </w:r>
    </w:p>
    <w:p w14:paraId="4BED4221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Pentru ca masteranzii să coopereze eficient cu compania în cadrul proiectului, se propune următorul plan de colaborare:</w:t>
      </w:r>
    </w:p>
    <w:p w14:paraId="680EC0A8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1</w:t>
      </w:r>
      <w:r w:rsidRPr="00130253">
        <w:rPr>
          <w:b/>
          <w:bCs/>
          <w:lang w:val="ro-MD"/>
        </w:rPr>
        <w:t>. Stabilirea contactului inițial și al cadrului de colaborare</w:t>
      </w:r>
    </w:p>
    <w:p w14:paraId="1901D09D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- Organizarea unei întâlniri între echipa de masteranzi și reprezentanții companiei pentru a discuta obiectivele proiectului, așteptările și domeniile de interes.</w:t>
      </w:r>
    </w:p>
    <w:p w14:paraId="75ACD9DE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- Stabilirea unui protocol de lucru care să includă: accesul la date relevante (în limitele confidențialității) privind activitatea companiei; rolurile și responsabilitățile fiecărei părți; calendarul activităților.</w:t>
      </w:r>
    </w:p>
    <w:p w14:paraId="032F1AC1" w14:textId="77777777" w:rsidR="0014660C" w:rsidRPr="00130253" w:rsidRDefault="0014660C" w:rsidP="00130253">
      <w:pPr>
        <w:ind w:right="-1"/>
        <w:jc w:val="both"/>
        <w:rPr>
          <w:b/>
          <w:bCs/>
          <w:lang w:val="ro-MD"/>
        </w:rPr>
      </w:pPr>
      <w:r w:rsidRPr="00130253">
        <w:rPr>
          <w:lang w:val="ro-MD"/>
        </w:rPr>
        <w:t xml:space="preserve">2. </w:t>
      </w:r>
      <w:r w:rsidRPr="00130253">
        <w:rPr>
          <w:b/>
          <w:bCs/>
          <w:lang w:val="ro-MD"/>
        </w:rPr>
        <w:t>Colectarea datelor necesare, de la companie</w:t>
      </w:r>
    </w:p>
    <w:p w14:paraId="41221064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Tipuri de date solicitate: informații generale despre companie: istoricul, misiunea, valorile și strategia actuală; date despre produsele comercializate (e.g. portofoliu de produse lactate și din carne, etc.), performanțele de vânzări și distribuție (date generale, fără detalii sensibile); SM curente și campanii recente; feedback de la clienți sau sondaje interne, dacă există.</w:t>
      </w:r>
    </w:p>
    <w:p w14:paraId="52DBA199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Mod de colectare: interviuri sau discuții cu reprezentanții departamentelor relevante (marketing, vânzări, producție); acces la rapoarte sau studii interne realizate de companie, pentru a înțelege perspectivele interne asupra AC și asupra provocărilor. Masteranzii pot organiza sesiuni cu clienți, pentru a analiza percepția acestora asupra produselor și serviciilor.</w:t>
      </w:r>
    </w:p>
    <w:p w14:paraId="4ED3502F" w14:textId="77777777" w:rsidR="0014660C" w:rsidRPr="00130253" w:rsidRDefault="0014660C" w:rsidP="00130253">
      <w:pPr>
        <w:ind w:right="-1"/>
        <w:jc w:val="both"/>
        <w:rPr>
          <w:b/>
          <w:bCs/>
          <w:lang w:val="ro-MD"/>
        </w:rPr>
      </w:pPr>
      <w:r w:rsidRPr="00130253">
        <w:rPr>
          <w:lang w:val="ro-MD"/>
        </w:rPr>
        <w:t xml:space="preserve">3. </w:t>
      </w:r>
      <w:r w:rsidRPr="00130253">
        <w:rPr>
          <w:b/>
          <w:bCs/>
          <w:lang w:val="ro-MD"/>
        </w:rPr>
        <w:t>Observare în punctele de producție și de vânzare</w:t>
      </w:r>
    </w:p>
    <w:p w14:paraId="1BB8009B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Acces la punctele de vânzare: masteranzii pot colabora cu compania pentru a efectua observații directe în magazinele fizice, în ceea ce privește, analizarea expunerii produselor, comportamentul clienților și eficiența materialelor promoționale.</w:t>
      </w:r>
    </w:p>
    <w:p w14:paraId="7CFBF280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Datele colectate: feedback despre experiența de cumpărare, identificarea factorilor care atrag sau descurajează clienții.</w:t>
      </w:r>
    </w:p>
    <w:p w14:paraId="6893218B" w14:textId="77777777" w:rsidR="0014660C" w:rsidRPr="00130253" w:rsidRDefault="0014660C" w:rsidP="00130253">
      <w:pPr>
        <w:ind w:right="-1"/>
        <w:jc w:val="both"/>
        <w:rPr>
          <w:b/>
          <w:bCs/>
          <w:lang w:val="ro-MD"/>
        </w:rPr>
      </w:pPr>
      <w:r w:rsidRPr="00130253">
        <w:rPr>
          <w:lang w:val="ro-MD"/>
        </w:rPr>
        <w:t>4</w:t>
      </w:r>
      <w:r w:rsidRPr="00130253">
        <w:rPr>
          <w:b/>
          <w:bCs/>
          <w:lang w:val="ro-MD"/>
        </w:rPr>
        <w:t>. Propuneri de îmbunătățire și validare</w:t>
      </w:r>
    </w:p>
    <w:p w14:paraId="6F7AB3E0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Sesiuni de prezentare intermediară pentru a discuta progresul și pentru a valida propunerile.</w:t>
      </w:r>
    </w:p>
    <w:p w14:paraId="5153852C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O prezentare detaliată a rezultatelor proiectului, inclusiv propuneri concrete pentru desăvârșirea SM și obținerea Avantajului Competitiv (AC).</w:t>
      </w:r>
    </w:p>
    <w:p w14:paraId="0C28B8F0" w14:textId="77777777" w:rsidR="0014660C" w:rsidRPr="00130253" w:rsidRDefault="0014660C" w:rsidP="00130253">
      <w:pPr>
        <w:ind w:right="-1"/>
        <w:jc w:val="both"/>
        <w:rPr>
          <w:b/>
          <w:bCs/>
          <w:lang w:val="ro-MD"/>
        </w:rPr>
      </w:pPr>
      <w:r w:rsidRPr="00130253">
        <w:rPr>
          <w:lang w:val="ro-MD"/>
        </w:rPr>
        <w:t xml:space="preserve">5. </w:t>
      </w:r>
      <w:r w:rsidRPr="00130253">
        <w:rPr>
          <w:b/>
          <w:bCs/>
          <w:lang w:val="ro-MD"/>
        </w:rPr>
        <w:t>Feedback reciproc</w:t>
      </w:r>
    </w:p>
    <w:p w14:paraId="114B7B66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Din partea companiei: evaluarea utilității și aplicabilității recomandărilor făcute de masteranzi.</w:t>
      </w:r>
    </w:p>
    <w:p w14:paraId="4D7BADA6" w14:textId="77777777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rStyle w:val="Robust"/>
          <w:b/>
          <w:bCs/>
          <w:i/>
          <w:sz w:val="24"/>
          <w:szCs w:val="24"/>
          <w:lang w:val="ro-MD"/>
        </w:rPr>
      </w:pPr>
    </w:p>
    <w:p w14:paraId="68DF7513" w14:textId="747F2A03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i/>
          <w:sz w:val="24"/>
          <w:szCs w:val="24"/>
          <w:lang w:val="ro-MD"/>
        </w:rPr>
      </w:pPr>
      <w:r w:rsidRPr="00130253">
        <w:rPr>
          <w:rStyle w:val="Robust"/>
          <w:b/>
          <w:bCs/>
          <w:i/>
          <w:sz w:val="24"/>
          <w:szCs w:val="24"/>
          <w:lang w:val="ro-MD"/>
        </w:rPr>
        <w:t>Subgrupuri și responsabilități:</w:t>
      </w:r>
    </w:p>
    <w:p w14:paraId="5F9B499E" w14:textId="77777777" w:rsidR="0014660C" w:rsidRPr="00130253" w:rsidRDefault="0014660C" w:rsidP="00130253">
      <w:pPr>
        <w:pStyle w:val="NormalWeb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1" w:firstLine="426"/>
        <w:jc w:val="both"/>
        <w:rPr>
          <w:lang w:val="ro-MD"/>
        </w:rPr>
      </w:pPr>
      <w:r w:rsidRPr="00130253">
        <w:rPr>
          <w:b/>
          <w:bCs/>
          <w:lang w:val="ro-MD"/>
        </w:rPr>
        <w:t>Analiza modalităților de personalizare</w:t>
      </w:r>
      <w:r w:rsidRPr="00130253">
        <w:rPr>
          <w:lang w:val="ro-MD"/>
        </w:rPr>
        <w:t xml:space="preserve"> a SM digital, inclusiv, din cadrul companiei </w:t>
      </w:r>
      <w:proofErr w:type="spellStart"/>
      <w:r w:rsidRPr="00130253">
        <w:rPr>
          <w:lang w:val="ro-MD"/>
        </w:rPr>
        <w:t>Enter</w:t>
      </w:r>
      <w:proofErr w:type="spellEnd"/>
      <w:r w:rsidRPr="00130253">
        <w:rPr>
          <w:lang w:val="ro-MD"/>
        </w:rPr>
        <w:t xml:space="preserve">: </w:t>
      </w:r>
      <w:proofErr w:type="spellStart"/>
      <w:r w:rsidRPr="00130253">
        <w:rPr>
          <w:lang w:val="ro-MD"/>
        </w:rPr>
        <w:t>retargeting</w:t>
      </w:r>
      <w:proofErr w:type="spellEnd"/>
      <w:r w:rsidRPr="00130253">
        <w:rPr>
          <w:lang w:val="ro-MD"/>
        </w:rPr>
        <w:t xml:space="preserve"> (Google </w:t>
      </w:r>
      <w:proofErr w:type="spellStart"/>
      <w:r w:rsidRPr="00130253">
        <w:rPr>
          <w:lang w:val="ro-MD"/>
        </w:rPr>
        <w:t>Ads</w:t>
      </w:r>
      <w:proofErr w:type="spellEnd"/>
      <w:r w:rsidRPr="00130253">
        <w:rPr>
          <w:lang w:val="ro-MD"/>
        </w:rPr>
        <w:t xml:space="preserve">, Facebook </w:t>
      </w:r>
      <w:proofErr w:type="spellStart"/>
      <w:r w:rsidRPr="00130253">
        <w:rPr>
          <w:lang w:val="ro-MD"/>
        </w:rPr>
        <w:t>Ads</w:t>
      </w:r>
      <w:proofErr w:type="spellEnd"/>
      <w:r w:rsidRPr="00130253">
        <w:rPr>
          <w:lang w:val="ro-MD"/>
        </w:rPr>
        <w:t xml:space="preserve">, bannere digitale) și </w:t>
      </w:r>
      <w:proofErr w:type="spellStart"/>
      <w:r w:rsidRPr="00130253">
        <w:rPr>
          <w:lang w:val="ro-MD"/>
        </w:rPr>
        <w:t>remarketing</w:t>
      </w:r>
      <w:proofErr w:type="spellEnd"/>
      <w:r w:rsidRPr="00130253">
        <w:rPr>
          <w:lang w:val="ro-MD"/>
        </w:rPr>
        <w:t xml:space="preserve"> (e-mail marketing, SMS, notificări </w:t>
      </w:r>
      <w:proofErr w:type="spellStart"/>
      <w:r w:rsidRPr="00130253">
        <w:rPr>
          <w:lang w:val="ro-MD"/>
        </w:rPr>
        <w:t>push</w:t>
      </w:r>
      <w:proofErr w:type="spellEnd"/>
      <w:r w:rsidRPr="00130253">
        <w:rPr>
          <w:lang w:val="ro-MD"/>
        </w:rPr>
        <w:t xml:space="preserve">), recomandări de produse, campanii e-mail marketing personalizate, crearea de pagini de destinație adaptate, experiențe personalizate pe site și în aplicație, segmentarea avansată a consumatorilor, publicitate contextuală și în timp real, integrare cu CRM și automatizare a marketingului, experiențe interactive personalizate, notificări </w:t>
      </w:r>
      <w:proofErr w:type="spellStart"/>
      <w:r w:rsidRPr="00130253">
        <w:rPr>
          <w:lang w:val="ro-MD"/>
        </w:rPr>
        <w:t>push</w:t>
      </w:r>
      <w:proofErr w:type="spellEnd"/>
      <w:r w:rsidRPr="00130253">
        <w:rPr>
          <w:lang w:val="ro-MD"/>
        </w:rPr>
        <w:t xml:space="preserve">, conținut video personalizat, promovare pe rețelele sociale, utilizarea </w:t>
      </w:r>
      <w:proofErr w:type="spellStart"/>
      <w:r w:rsidRPr="00130253">
        <w:rPr>
          <w:lang w:val="ro-MD"/>
        </w:rPr>
        <w:t>chatbot</w:t>
      </w:r>
      <w:proofErr w:type="spellEnd"/>
      <w:r w:rsidRPr="00130253">
        <w:rPr>
          <w:lang w:val="ro-MD"/>
        </w:rPr>
        <w:t xml:space="preserve">-urilor inteligente, programe de </w:t>
      </w:r>
      <w:proofErr w:type="spellStart"/>
      <w:r w:rsidRPr="00130253">
        <w:rPr>
          <w:lang w:val="ro-MD"/>
        </w:rPr>
        <w:t>fidelizare</w:t>
      </w:r>
      <w:proofErr w:type="spellEnd"/>
      <w:r w:rsidRPr="00130253">
        <w:rPr>
          <w:lang w:val="ro-MD"/>
        </w:rPr>
        <w:t xml:space="preserve"> adaptate și </w:t>
      </w:r>
      <w:proofErr w:type="spellStart"/>
      <w:r w:rsidRPr="00130253">
        <w:rPr>
          <w:lang w:val="ro-MD"/>
        </w:rPr>
        <w:t>gamificare</w:t>
      </w:r>
      <w:proofErr w:type="spellEnd"/>
      <w:r w:rsidRPr="00130253">
        <w:rPr>
          <w:lang w:val="ro-MD"/>
        </w:rPr>
        <w:t xml:space="preserve">; </w:t>
      </w:r>
      <w:r w:rsidRPr="00130253">
        <w:rPr>
          <w:rStyle w:val="Robust"/>
          <w:b w:val="0"/>
          <w:lang w:val="ro-MD"/>
        </w:rPr>
        <w:t>analiza SM și p</w:t>
      </w:r>
      <w:r w:rsidRPr="00130253">
        <w:rPr>
          <w:lang w:val="ro-MD"/>
        </w:rPr>
        <w:t xml:space="preserve">ropunerea modalităților de optimizare a campaniilor personalizate. Studierea concurenței pentru a înțelege cum alte branduri își </w:t>
      </w:r>
      <w:r w:rsidRPr="00130253">
        <w:rPr>
          <w:lang w:val="ro-MD"/>
        </w:rPr>
        <w:lastRenderedPageBreak/>
        <w:t xml:space="preserve">personalizează SM digital și cum creează experiențe captivante. Dezvoltarea unor campanii de marketing digital bazate pe preferințele consumatorilor (email marketing personalizat, reclame </w:t>
      </w:r>
      <w:proofErr w:type="spellStart"/>
      <w:r w:rsidRPr="00130253">
        <w:rPr>
          <w:lang w:val="ro-MD"/>
        </w:rPr>
        <w:t>targetate</w:t>
      </w:r>
      <w:proofErr w:type="spellEnd"/>
      <w:r w:rsidRPr="00130253">
        <w:rPr>
          <w:lang w:val="ro-MD"/>
        </w:rPr>
        <w:t xml:space="preserve"> pe platforme de social media, oferte personalizate).</w:t>
      </w:r>
    </w:p>
    <w:p w14:paraId="63642BEE" w14:textId="77777777" w:rsidR="0014660C" w:rsidRPr="00130253" w:rsidRDefault="0014660C" w:rsidP="00130253">
      <w:pPr>
        <w:pStyle w:val="NormalWeb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1" w:firstLine="426"/>
        <w:jc w:val="both"/>
        <w:rPr>
          <w:lang w:val="ro-MD"/>
        </w:rPr>
      </w:pPr>
      <w:r w:rsidRPr="00130253">
        <w:rPr>
          <w:rStyle w:val="Robust"/>
          <w:bCs w:val="0"/>
          <w:lang w:val="ro-MD"/>
        </w:rPr>
        <w:t>Analiza designului și funcționalității magazinelor fizice:</w:t>
      </w:r>
      <w:r w:rsidRPr="00130253">
        <w:rPr>
          <w:rStyle w:val="Robust"/>
          <w:lang w:val="ro-MD"/>
        </w:rPr>
        <w:t xml:space="preserve"> </w:t>
      </w:r>
      <w:r w:rsidRPr="00130253">
        <w:rPr>
          <w:lang w:val="ro-MD"/>
        </w:rPr>
        <w:t xml:space="preserve">evaluarea modului în care sunt organizate produsele și spațiul necesar pentru a facilita navigarea clienților și expunerea produselor populare; evaluarea </w:t>
      </w:r>
      <w:proofErr w:type="spellStart"/>
      <w:r w:rsidRPr="00130253">
        <w:rPr>
          <w:lang w:val="ro-MD"/>
        </w:rPr>
        <w:t>i</w:t>
      </w:r>
      <w:r w:rsidRPr="00130253">
        <w:rPr>
          <w:rStyle w:val="Robust"/>
          <w:b w:val="0"/>
          <w:lang w:val="ro-MD"/>
        </w:rPr>
        <w:t>ntegrarării</w:t>
      </w:r>
      <w:proofErr w:type="spellEnd"/>
      <w:r w:rsidRPr="00130253">
        <w:rPr>
          <w:rStyle w:val="Robust"/>
          <w:b w:val="0"/>
          <w:lang w:val="ro-MD"/>
        </w:rPr>
        <w:t xml:space="preserve"> soluțiilor tehnologice modern (</w:t>
      </w:r>
      <w:r w:rsidRPr="00130253">
        <w:rPr>
          <w:lang w:val="ro-MD"/>
        </w:rPr>
        <w:t>ecrane interactive, afișaje digitale sau zone de testare pentru gadgeturi și electrocasnice); analiza impactului implementării caselor self-</w:t>
      </w:r>
      <w:proofErr w:type="spellStart"/>
      <w:r w:rsidRPr="00130253">
        <w:rPr>
          <w:lang w:val="ro-MD"/>
        </w:rPr>
        <w:t>checkout</w:t>
      </w:r>
      <w:proofErr w:type="spellEnd"/>
      <w:r w:rsidRPr="00130253">
        <w:rPr>
          <w:lang w:val="ro-MD"/>
        </w:rPr>
        <w:t xml:space="preserve"> asupra fluxului clienților (dacă există).</w:t>
      </w:r>
    </w:p>
    <w:p w14:paraId="14F63B21" w14:textId="77777777" w:rsidR="0014660C" w:rsidRPr="00130253" w:rsidRDefault="0014660C" w:rsidP="00130253">
      <w:pPr>
        <w:pStyle w:val="NormalWeb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1" w:firstLine="426"/>
        <w:jc w:val="both"/>
        <w:rPr>
          <w:lang w:val="ro-MD"/>
        </w:rPr>
      </w:pPr>
      <w:r w:rsidRPr="00130253">
        <w:rPr>
          <w:rStyle w:val="Robust"/>
          <w:bCs w:val="0"/>
          <w:lang w:val="ro-MD"/>
        </w:rPr>
        <w:t>Studierea strategiilor de personalizare a experienței de cumpărare,</w:t>
      </w:r>
      <w:r w:rsidRPr="00130253">
        <w:rPr>
          <w:rStyle w:val="Robust"/>
          <w:b w:val="0"/>
          <w:lang w:val="ro-MD"/>
        </w:rPr>
        <w:t xml:space="preserve"> inclusiv, în magazinele </w:t>
      </w:r>
      <w:proofErr w:type="spellStart"/>
      <w:r w:rsidRPr="00130253">
        <w:rPr>
          <w:rStyle w:val="Robust"/>
          <w:b w:val="0"/>
          <w:lang w:val="ro-MD"/>
        </w:rPr>
        <w:t>Enter</w:t>
      </w:r>
      <w:proofErr w:type="spellEnd"/>
      <w:r w:rsidRPr="00130253">
        <w:rPr>
          <w:lang w:val="ro-MD"/>
        </w:rPr>
        <w:t xml:space="preserve"> (zone dedicate pentru testarea produselor, recomandări personalizate prin consultanți sau terminale digitale), propunerea unor campanii promoționale care să încurajeze traficul în magazinele fizice. </w:t>
      </w:r>
    </w:p>
    <w:p w14:paraId="45472985" w14:textId="77777777" w:rsidR="0014660C" w:rsidRPr="00130253" w:rsidRDefault="0014660C" w:rsidP="00130253">
      <w:pPr>
        <w:pStyle w:val="NormalWeb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1" w:firstLine="426"/>
        <w:jc w:val="both"/>
        <w:rPr>
          <w:lang w:val="ro-MD"/>
        </w:rPr>
      </w:pPr>
      <w:r w:rsidRPr="00130253">
        <w:rPr>
          <w:b/>
          <w:bCs/>
          <w:lang w:val="ro-MD"/>
        </w:rPr>
        <w:t>Studierea datelor din mediile digitale și colectarea de feedback din magazinele fizice,</w:t>
      </w:r>
      <w:r w:rsidRPr="00130253">
        <w:rPr>
          <w:lang w:val="ro-MD"/>
        </w:rPr>
        <w:t xml:space="preserve"> necesară pentru a analiza comportamentul consumatorilor. </w:t>
      </w:r>
    </w:p>
    <w:p w14:paraId="5610A690" w14:textId="77777777" w:rsidR="0014660C" w:rsidRPr="00130253" w:rsidRDefault="0014660C" w:rsidP="00130253">
      <w:pPr>
        <w:pStyle w:val="NormalWeb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1" w:firstLine="426"/>
        <w:jc w:val="both"/>
        <w:rPr>
          <w:lang w:val="ro-MD"/>
        </w:rPr>
      </w:pPr>
      <w:r w:rsidRPr="00130253">
        <w:rPr>
          <w:rStyle w:val="Robust"/>
          <w:bCs w:val="0"/>
          <w:lang w:val="ro-MD"/>
        </w:rPr>
        <w:t>Evaluarea satisfacției clienților:</w:t>
      </w:r>
      <w:r w:rsidRPr="00130253">
        <w:rPr>
          <w:rStyle w:val="Robust"/>
          <w:b w:val="0"/>
          <w:lang w:val="ro-MD"/>
        </w:rPr>
        <w:t xml:space="preserve"> </w:t>
      </w:r>
      <w:r w:rsidRPr="00130253">
        <w:rPr>
          <w:lang w:val="ro-MD"/>
        </w:rPr>
        <w:t>colectarea de feedback direct din magazine prin chestionare sau interacțiuni cu clienții, identificarea principalelor aspecte care influențează loialitatea față de magazinele fizice.</w:t>
      </w:r>
    </w:p>
    <w:p w14:paraId="4AB7F2C9" w14:textId="77777777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rStyle w:val="Robust"/>
          <w:b/>
          <w:bCs/>
          <w:sz w:val="24"/>
          <w:szCs w:val="24"/>
          <w:lang w:val="ro-MD"/>
        </w:rPr>
      </w:pPr>
    </w:p>
    <w:p w14:paraId="57D2B495" w14:textId="1CC19D30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sz w:val="24"/>
          <w:szCs w:val="24"/>
          <w:lang w:val="ro-MD"/>
        </w:rPr>
      </w:pPr>
      <w:r w:rsidRPr="00130253">
        <w:rPr>
          <w:rStyle w:val="Robust"/>
          <w:b/>
          <w:bCs/>
          <w:sz w:val="24"/>
          <w:szCs w:val="24"/>
          <w:lang w:val="ro-MD"/>
        </w:rPr>
        <w:t>Introducere</w:t>
      </w:r>
    </w:p>
    <w:p w14:paraId="4966A2E7" w14:textId="77777777" w:rsidR="0014660C" w:rsidRPr="00130253" w:rsidRDefault="0014660C" w:rsidP="00130253">
      <w:pPr>
        <w:spacing w:line="276" w:lineRule="auto"/>
        <w:ind w:right="-1"/>
        <w:jc w:val="both"/>
        <w:rPr>
          <w:lang w:val="ro-MD"/>
        </w:rPr>
      </w:pPr>
      <w:r w:rsidRPr="00130253">
        <w:rPr>
          <w:rStyle w:val="Robust"/>
          <w:i/>
          <w:lang w:val="ro-MD"/>
        </w:rPr>
        <w:t>Context și importanță:</w:t>
      </w:r>
      <w:r w:rsidRPr="00130253">
        <w:rPr>
          <w:lang w:val="ro-MD"/>
        </w:rPr>
        <w:t xml:space="preserve"> relevanța personalizării în marketingul digital pentru companiile de retail, rolul experienței captivante în magazinele fizice pentru atragerea și </w:t>
      </w:r>
      <w:proofErr w:type="spellStart"/>
      <w:r w:rsidRPr="00130253">
        <w:rPr>
          <w:lang w:val="ro-MD"/>
        </w:rPr>
        <w:t>loializarea</w:t>
      </w:r>
      <w:proofErr w:type="spellEnd"/>
      <w:r w:rsidRPr="00130253">
        <w:rPr>
          <w:lang w:val="ro-MD"/>
        </w:rPr>
        <w:t xml:space="preserve"> clienților.</w:t>
      </w:r>
    </w:p>
    <w:p w14:paraId="01844B8B" w14:textId="77777777" w:rsidR="0014660C" w:rsidRPr="00130253" w:rsidRDefault="0014660C" w:rsidP="00130253">
      <w:pPr>
        <w:pStyle w:val="NormalWeb"/>
        <w:spacing w:before="0" w:beforeAutospacing="0" w:after="0" w:afterAutospacing="0" w:line="276" w:lineRule="auto"/>
        <w:ind w:right="-1"/>
        <w:jc w:val="both"/>
        <w:rPr>
          <w:i/>
          <w:lang w:val="ro-MD"/>
        </w:rPr>
      </w:pPr>
      <w:r w:rsidRPr="00130253">
        <w:rPr>
          <w:rStyle w:val="Robust"/>
          <w:bCs w:val="0"/>
          <w:i/>
          <w:lang w:val="ro-MD"/>
        </w:rPr>
        <w:t>Scopul proiectului:</w:t>
      </w:r>
    </w:p>
    <w:p w14:paraId="4B52BBE2" w14:textId="77777777" w:rsidR="0014660C" w:rsidRPr="00130253" w:rsidRDefault="0014660C" w:rsidP="00130253">
      <w:pPr>
        <w:pStyle w:val="NormalWeb"/>
        <w:spacing w:before="0" w:beforeAutospacing="0" w:after="0" w:afterAutospacing="0" w:line="276" w:lineRule="auto"/>
        <w:ind w:right="-1"/>
        <w:jc w:val="both"/>
        <w:rPr>
          <w:lang w:val="ro-MD"/>
        </w:rPr>
      </w:pPr>
      <w:r w:rsidRPr="00130253">
        <w:rPr>
          <w:lang w:val="ro-MD"/>
        </w:rPr>
        <w:t xml:space="preserve">Dezvoltarea unor strategii personalizate de marketing digital și a unor inițiative pentru crearea unei experiențe captivante și diferențiate în magazinele </w:t>
      </w:r>
      <w:proofErr w:type="spellStart"/>
      <w:r w:rsidRPr="00130253">
        <w:rPr>
          <w:lang w:val="ro-MD"/>
        </w:rPr>
        <w:t>Enter</w:t>
      </w:r>
      <w:proofErr w:type="spellEnd"/>
      <w:r w:rsidRPr="00130253">
        <w:rPr>
          <w:lang w:val="ro-MD"/>
        </w:rPr>
        <w:t>, cu scopul de a crește satisfacția clienților, vânzările și competitivitatea companiei.</w:t>
      </w:r>
    </w:p>
    <w:p w14:paraId="3FFEA345" w14:textId="77777777" w:rsidR="0014660C" w:rsidRPr="00130253" w:rsidRDefault="0014660C" w:rsidP="00130253">
      <w:pPr>
        <w:pStyle w:val="Titlu4"/>
        <w:spacing w:before="0" w:line="276" w:lineRule="auto"/>
        <w:ind w:right="-1"/>
        <w:jc w:val="both"/>
        <w:rPr>
          <w:rFonts w:ascii="Times New Roman" w:hAnsi="Times New Roman"/>
          <w:i w:val="0"/>
          <w:lang w:val="ro-MD"/>
        </w:rPr>
      </w:pPr>
      <w:r w:rsidRPr="00130253">
        <w:rPr>
          <w:rStyle w:val="Robust"/>
          <w:lang w:val="ro-MD"/>
        </w:rPr>
        <w:t>Obiective:</w:t>
      </w:r>
    </w:p>
    <w:p w14:paraId="26CA6F07" w14:textId="77777777" w:rsidR="0014660C" w:rsidRPr="00130253" w:rsidRDefault="0014660C" w:rsidP="00130253">
      <w:pPr>
        <w:pStyle w:val="NormalWeb"/>
        <w:spacing w:before="0" w:beforeAutospacing="0" w:after="0" w:afterAutospacing="0" w:line="276" w:lineRule="auto"/>
        <w:ind w:right="-1"/>
        <w:jc w:val="both"/>
        <w:rPr>
          <w:b/>
          <w:i/>
          <w:lang w:val="ro-MD"/>
        </w:rPr>
      </w:pPr>
      <w:r w:rsidRPr="00130253">
        <w:rPr>
          <w:rStyle w:val="Robust"/>
          <w:b w:val="0"/>
          <w:i/>
          <w:lang w:val="ro-MD"/>
        </w:rPr>
        <w:t xml:space="preserve">a. </w:t>
      </w:r>
      <w:r w:rsidRPr="00130253">
        <w:rPr>
          <w:lang w:val="ro-MD"/>
        </w:rPr>
        <w:t>Identificarea segmentelor de consumatori și a</w:t>
      </w:r>
      <w:r w:rsidRPr="00130253">
        <w:rPr>
          <w:rStyle w:val="Robust"/>
          <w:b w:val="0"/>
          <w:lang w:val="ro-MD"/>
        </w:rPr>
        <w:t>naliza preferințelor și a comportamentului acestora,</w:t>
      </w:r>
      <w:r w:rsidRPr="00130253">
        <w:rPr>
          <w:lang w:val="ro-MD"/>
        </w:rPr>
        <w:t xml:space="preserve"> în mediile online (site web, aplicație mobilă) și offline (magazine fizice).</w:t>
      </w:r>
    </w:p>
    <w:p w14:paraId="3F1214AB" w14:textId="77777777" w:rsidR="0014660C" w:rsidRPr="00130253" w:rsidRDefault="0014660C" w:rsidP="00130253">
      <w:pPr>
        <w:pStyle w:val="NormalWeb"/>
        <w:spacing w:before="0" w:beforeAutospacing="0" w:after="0" w:afterAutospacing="0" w:line="276" w:lineRule="auto"/>
        <w:ind w:right="-1"/>
        <w:jc w:val="both"/>
        <w:rPr>
          <w:lang w:val="ro-MD"/>
        </w:rPr>
      </w:pPr>
      <w:r w:rsidRPr="00130253">
        <w:rPr>
          <w:rStyle w:val="Robust"/>
          <w:b w:val="0"/>
          <w:lang w:val="ro-MD"/>
        </w:rPr>
        <w:t>b.</w:t>
      </w:r>
      <w:r w:rsidRPr="00130253">
        <w:rPr>
          <w:rStyle w:val="Robust"/>
          <w:lang w:val="ro-MD"/>
        </w:rPr>
        <w:t xml:space="preserve"> </w:t>
      </w:r>
      <w:r w:rsidRPr="00130253">
        <w:rPr>
          <w:lang w:val="ro-MD"/>
        </w:rPr>
        <w:t xml:space="preserve">Propunerea unor campanii digitale, în baza datelor din CRM companiei, menite să genereze experiențe personalizate și dezvoltarea unor strategii de integrare a experiențelor online și offline în rețeaua </w:t>
      </w:r>
      <w:proofErr w:type="spellStart"/>
      <w:r w:rsidRPr="00130253">
        <w:rPr>
          <w:lang w:val="ro-MD"/>
        </w:rPr>
        <w:t>Enter</w:t>
      </w:r>
      <w:proofErr w:type="spellEnd"/>
      <w:r w:rsidRPr="00130253">
        <w:rPr>
          <w:lang w:val="ro-MD"/>
        </w:rPr>
        <w:t>.</w:t>
      </w:r>
    </w:p>
    <w:p w14:paraId="33AFB5A5" w14:textId="77777777" w:rsidR="0014660C" w:rsidRPr="00130253" w:rsidRDefault="0014660C" w:rsidP="00130253">
      <w:pPr>
        <w:spacing w:line="276" w:lineRule="auto"/>
        <w:ind w:right="-1"/>
        <w:jc w:val="both"/>
        <w:rPr>
          <w:lang w:val="ro-MD"/>
        </w:rPr>
      </w:pPr>
      <w:r w:rsidRPr="00130253">
        <w:rPr>
          <w:rStyle w:val="Robust"/>
          <w:b w:val="0"/>
          <w:lang w:val="ro-MD"/>
        </w:rPr>
        <w:t xml:space="preserve">c. Investigarea SM, inclusiv, din cadrul </w:t>
      </w:r>
      <w:proofErr w:type="spellStart"/>
      <w:r w:rsidRPr="00130253">
        <w:rPr>
          <w:rStyle w:val="Robust"/>
          <w:b w:val="0"/>
          <w:lang w:val="ro-MD"/>
        </w:rPr>
        <w:t>comapniei</w:t>
      </w:r>
      <w:proofErr w:type="spellEnd"/>
      <w:r w:rsidRPr="00130253">
        <w:rPr>
          <w:rStyle w:val="Robust"/>
          <w:b w:val="0"/>
          <w:lang w:val="ro-MD"/>
        </w:rPr>
        <w:t xml:space="preserve">, pentru crearea unei experiențe captivante în magazinele fizice, </w:t>
      </w:r>
      <w:r w:rsidRPr="00130253">
        <w:rPr>
          <w:lang w:val="ro-MD"/>
        </w:rPr>
        <w:t>care oferă clienților un motiv clar să viziteze locațiile fizice, chiar și într-un context puternic digitalizat.</w:t>
      </w:r>
    </w:p>
    <w:p w14:paraId="76D84664" w14:textId="77777777" w:rsidR="0014660C" w:rsidRPr="00130253" w:rsidRDefault="0014660C" w:rsidP="00130253">
      <w:pPr>
        <w:pStyle w:val="NormalWeb"/>
        <w:spacing w:before="0" w:beforeAutospacing="0" w:after="0" w:afterAutospacing="0" w:line="276" w:lineRule="auto"/>
        <w:ind w:right="-1"/>
        <w:jc w:val="both"/>
        <w:rPr>
          <w:lang w:val="ro-MD"/>
        </w:rPr>
      </w:pPr>
      <w:r w:rsidRPr="00130253">
        <w:rPr>
          <w:rStyle w:val="Robust"/>
          <w:b w:val="0"/>
          <w:lang w:val="ro-MD"/>
        </w:rPr>
        <w:t>d. Analiza modalităților de sincronizare între canale (</w:t>
      </w:r>
      <w:proofErr w:type="spellStart"/>
      <w:r w:rsidRPr="00130253">
        <w:rPr>
          <w:rStyle w:val="Robust"/>
          <w:b w:val="0"/>
          <w:lang w:val="ro-MD"/>
        </w:rPr>
        <w:t>omnichannel</w:t>
      </w:r>
      <w:proofErr w:type="spellEnd"/>
      <w:r w:rsidRPr="00130253">
        <w:rPr>
          <w:rStyle w:val="Robust"/>
          <w:b w:val="0"/>
          <w:lang w:val="ro-MD"/>
        </w:rPr>
        <w:t>) și p</w:t>
      </w:r>
      <w:r w:rsidRPr="00130253">
        <w:rPr>
          <w:lang w:val="ro-MD"/>
        </w:rPr>
        <w:t>ropunerea unor soluții pentru sincronizarea inventarului între magazinele fizice și platformele digitale.</w:t>
      </w:r>
    </w:p>
    <w:p w14:paraId="62116728" w14:textId="77777777" w:rsidR="0014660C" w:rsidRPr="00130253" w:rsidRDefault="0014660C" w:rsidP="00130253">
      <w:pPr>
        <w:spacing w:line="276" w:lineRule="auto"/>
        <w:ind w:right="-1"/>
        <w:jc w:val="both"/>
        <w:rPr>
          <w:lang w:val="ro-MD"/>
        </w:rPr>
      </w:pPr>
      <w:r w:rsidRPr="00130253">
        <w:rPr>
          <w:lang w:val="ro-MD"/>
        </w:rPr>
        <w:t>e. Calculul indicatori de performanță (KPI-uri) pentru măsurarea succesului strategiilor implementate și estimarea efectului personalizării și a experiențelor captivante asupra vânzărilor și loialității clienților.</w:t>
      </w:r>
    </w:p>
    <w:p w14:paraId="50AF5B0C" w14:textId="77777777" w:rsidR="0014660C" w:rsidRPr="00130253" w:rsidRDefault="0014660C" w:rsidP="00130253">
      <w:pPr>
        <w:spacing w:line="276" w:lineRule="auto"/>
        <w:ind w:right="-1"/>
        <w:jc w:val="both"/>
        <w:rPr>
          <w:lang w:val="ro-MD"/>
        </w:rPr>
      </w:pPr>
      <w:r w:rsidRPr="00130253">
        <w:rPr>
          <w:rStyle w:val="Robust"/>
          <w:bCs w:val="0"/>
          <w:highlight w:val="yellow"/>
          <w:lang w:val="ro-MD"/>
        </w:rPr>
        <w:t>Limite ale cercetării și ale proiectului</w:t>
      </w:r>
    </w:p>
    <w:p w14:paraId="7244BC50" w14:textId="77777777" w:rsidR="0014660C" w:rsidRPr="00130253" w:rsidRDefault="0014660C" w:rsidP="00130253">
      <w:pPr>
        <w:pStyle w:val="NormalWeb"/>
        <w:spacing w:before="0" w:beforeAutospacing="0" w:after="0" w:afterAutospacing="0"/>
        <w:ind w:right="-1"/>
        <w:jc w:val="both"/>
        <w:rPr>
          <w:lang w:val="ro-MD"/>
        </w:rPr>
      </w:pPr>
      <w:r w:rsidRPr="00130253">
        <w:rPr>
          <w:lang w:val="ro-MD"/>
        </w:rPr>
        <w:t>- Bugetul disponibil poate limita implementarea anumitor tehnologii avansate sau campanii de marketing de amploare și necesitatea coordonării resurselor între magazinele fizice și echipele digitale.</w:t>
      </w:r>
    </w:p>
    <w:p w14:paraId="51F94AEA" w14:textId="77777777" w:rsidR="0014660C" w:rsidRPr="00130253" w:rsidRDefault="0014660C" w:rsidP="00130253">
      <w:pPr>
        <w:pStyle w:val="NormalWeb"/>
        <w:spacing w:before="0" w:beforeAutospacing="0" w:after="0" w:afterAutospacing="0"/>
        <w:ind w:right="-1"/>
        <w:jc w:val="both"/>
        <w:rPr>
          <w:lang w:val="ro-MD"/>
        </w:rPr>
      </w:pPr>
      <w:r w:rsidRPr="00130253">
        <w:rPr>
          <w:lang w:val="ro-MD"/>
        </w:rPr>
        <w:t xml:space="preserve">- Disponibilitatea redusă a datelor specifice consumatorilor din magazinele fizice în comparație cu cele online, eșantion insuficient de mare sau nereprezentativ pentru toate segmentele de clienți ai magazinelor </w:t>
      </w:r>
      <w:proofErr w:type="spellStart"/>
      <w:r w:rsidRPr="00130253">
        <w:rPr>
          <w:lang w:val="ro-MD"/>
        </w:rPr>
        <w:t>Enter</w:t>
      </w:r>
      <w:proofErr w:type="spellEnd"/>
      <w:r w:rsidRPr="00130253">
        <w:rPr>
          <w:lang w:val="ro-MD"/>
        </w:rPr>
        <w:t xml:space="preserve">, subiectivitatea răspunsurilor sau diferențe între ceea ce consumatorii declară </w:t>
      </w:r>
      <w:r w:rsidRPr="00130253">
        <w:rPr>
          <w:lang w:val="ro-MD"/>
        </w:rPr>
        <w:lastRenderedPageBreak/>
        <w:t xml:space="preserve">că își doresc și comportamentul lor efectiv în procesul de cumpărare, lipsa unor mecanisme precise de măsurare a interacțiunilor din magazinele fizice, </w:t>
      </w:r>
    </w:p>
    <w:p w14:paraId="63BBC49A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- Riscuri asociate integrării între platformele online și sistemele fizice din magazine.</w:t>
      </w:r>
    </w:p>
    <w:p w14:paraId="357240BB" w14:textId="7264DB8C" w:rsidR="0014660C" w:rsidRPr="00130253" w:rsidRDefault="0014660C" w:rsidP="00130253">
      <w:pPr>
        <w:pStyle w:val="NormalWeb"/>
        <w:spacing w:before="0" w:beforeAutospacing="0" w:after="0" w:afterAutospacing="0"/>
        <w:ind w:right="-1"/>
        <w:jc w:val="both"/>
        <w:rPr>
          <w:lang w:val="ro-MD"/>
        </w:rPr>
      </w:pPr>
      <w:r w:rsidRPr="00130253">
        <w:rPr>
          <w:rStyle w:val="Robust"/>
          <w:lang w:val="ro-MD"/>
        </w:rPr>
        <w:t xml:space="preserve">- </w:t>
      </w:r>
      <w:r w:rsidRPr="00130253">
        <w:rPr>
          <w:lang w:val="ro-MD"/>
        </w:rPr>
        <w:t>Posibila reticență din partea personalului magazinelor fizice sau a echipei de marketing la adoptarea unor noi strategii și timp pentru training-</w:t>
      </w:r>
      <w:proofErr w:type="spellStart"/>
      <w:r w:rsidRPr="00130253">
        <w:rPr>
          <w:lang w:val="ro-MD"/>
        </w:rPr>
        <w:t>ul</w:t>
      </w:r>
      <w:proofErr w:type="spellEnd"/>
      <w:r w:rsidRPr="00130253">
        <w:rPr>
          <w:lang w:val="ro-MD"/>
        </w:rPr>
        <w:t xml:space="preserve"> echipelor în utilizarea noilor tehnologii.</w:t>
      </w:r>
    </w:p>
    <w:p w14:paraId="22478844" w14:textId="77777777" w:rsidR="0014660C" w:rsidRPr="00130253" w:rsidRDefault="0014660C" w:rsidP="00130253">
      <w:pPr>
        <w:pStyle w:val="NormalWeb"/>
        <w:spacing w:before="0" w:beforeAutospacing="0" w:after="0" w:afterAutospacing="0"/>
        <w:ind w:right="-1"/>
        <w:jc w:val="both"/>
        <w:rPr>
          <w:lang w:val="ro-MD"/>
        </w:rPr>
      </w:pPr>
    </w:p>
    <w:p w14:paraId="7B2A1847" w14:textId="77777777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rStyle w:val="Robust"/>
          <w:b/>
          <w:bCs/>
          <w:sz w:val="24"/>
          <w:szCs w:val="24"/>
          <w:lang w:val="ro-MD"/>
        </w:rPr>
      </w:pPr>
      <w:r w:rsidRPr="00130253">
        <w:rPr>
          <w:rStyle w:val="Robust"/>
          <w:b/>
          <w:bCs/>
          <w:sz w:val="24"/>
          <w:szCs w:val="24"/>
          <w:highlight w:val="yellow"/>
          <w:lang w:val="ro-MD"/>
        </w:rPr>
        <w:t>Repere teoretice și practice:</w:t>
      </w:r>
      <w:r w:rsidRPr="00130253">
        <w:rPr>
          <w:rStyle w:val="Robust"/>
          <w:b/>
          <w:bCs/>
          <w:sz w:val="24"/>
          <w:szCs w:val="24"/>
          <w:lang w:val="ro-MD"/>
        </w:rPr>
        <w:t xml:space="preserve">  </w:t>
      </w:r>
    </w:p>
    <w:p w14:paraId="18F24D89" w14:textId="77777777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b w:val="0"/>
          <w:sz w:val="24"/>
          <w:szCs w:val="24"/>
          <w:lang w:val="ro-MD"/>
        </w:rPr>
      </w:pPr>
      <w:r w:rsidRPr="00130253">
        <w:rPr>
          <w:rStyle w:val="Robust"/>
          <w:bCs/>
          <w:i/>
          <w:sz w:val="24"/>
          <w:szCs w:val="24"/>
          <w:lang w:val="ro-MD"/>
        </w:rPr>
        <w:t>- Fundamente teoretice și conceptuale:</w:t>
      </w:r>
      <w:r w:rsidRPr="00130253">
        <w:rPr>
          <w:rStyle w:val="Robust"/>
          <w:b/>
          <w:bCs/>
          <w:sz w:val="24"/>
          <w:szCs w:val="24"/>
          <w:lang w:val="ro-MD"/>
        </w:rPr>
        <w:t xml:space="preserve"> </w:t>
      </w:r>
      <w:r w:rsidRPr="00130253">
        <w:rPr>
          <w:rStyle w:val="Robust"/>
          <w:bCs/>
          <w:sz w:val="24"/>
          <w:szCs w:val="24"/>
          <w:lang w:val="ro-MD"/>
        </w:rPr>
        <w:t>c</w:t>
      </w:r>
      <w:r w:rsidRPr="00130253">
        <w:rPr>
          <w:rStyle w:val="Robust"/>
          <w:sz w:val="24"/>
          <w:szCs w:val="24"/>
          <w:lang w:val="ro-MD"/>
        </w:rPr>
        <w:t xml:space="preserve">onceptele de personalizare în marketingul digital (definire, rol, beneficii, ș.a.), experiență captivantă în </w:t>
      </w:r>
      <w:proofErr w:type="spellStart"/>
      <w:r w:rsidRPr="00130253">
        <w:rPr>
          <w:rStyle w:val="Robust"/>
          <w:sz w:val="24"/>
          <w:szCs w:val="24"/>
          <w:lang w:val="ro-MD"/>
        </w:rPr>
        <w:t>retailul</w:t>
      </w:r>
      <w:proofErr w:type="spellEnd"/>
      <w:r w:rsidRPr="00130253">
        <w:rPr>
          <w:rStyle w:val="Robust"/>
          <w:sz w:val="24"/>
          <w:szCs w:val="24"/>
          <w:lang w:val="ro-MD"/>
        </w:rPr>
        <w:t xml:space="preserve"> fizic, f</w:t>
      </w:r>
      <w:r w:rsidRPr="00130253">
        <w:rPr>
          <w:b w:val="0"/>
          <w:sz w:val="24"/>
          <w:szCs w:val="24"/>
          <w:lang w:val="ro-MD"/>
        </w:rPr>
        <w:t>actori care contribuie la o experiență captivantă, importanța sincronizării experiențelor online și offline, exemple de succes din industrie, ș.a.</w:t>
      </w:r>
    </w:p>
    <w:p w14:paraId="2295506C" w14:textId="77777777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b w:val="0"/>
          <w:sz w:val="24"/>
          <w:szCs w:val="24"/>
          <w:lang w:val="ro-MD"/>
        </w:rPr>
      </w:pPr>
      <w:r w:rsidRPr="00130253">
        <w:rPr>
          <w:rStyle w:val="Robust"/>
          <w:bCs/>
          <w:i/>
          <w:sz w:val="24"/>
          <w:szCs w:val="24"/>
          <w:lang w:val="ro-MD"/>
        </w:rPr>
        <w:t xml:space="preserve">- Analiza situației actuale a companiei </w:t>
      </w:r>
      <w:proofErr w:type="spellStart"/>
      <w:r w:rsidRPr="00130253">
        <w:rPr>
          <w:rStyle w:val="Robust"/>
          <w:bCs/>
          <w:i/>
          <w:sz w:val="24"/>
          <w:szCs w:val="24"/>
          <w:lang w:val="ro-MD"/>
        </w:rPr>
        <w:t>Enter</w:t>
      </w:r>
      <w:proofErr w:type="spellEnd"/>
      <w:r w:rsidRPr="00130253">
        <w:rPr>
          <w:rStyle w:val="Robust"/>
          <w:bCs/>
          <w:i/>
          <w:sz w:val="24"/>
          <w:szCs w:val="24"/>
          <w:lang w:val="ro-MD"/>
        </w:rPr>
        <w:t xml:space="preserve">: </w:t>
      </w:r>
      <w:r w:rsidRPr="00130253">
        <w:rPr>
          <w:rStyle w:val="Robust"/>
          <w:bCs/>
          <w:sz w:val="24"/>
          <w:szCs w:val="24"/>
          <w:lang w:val="ro-MD"/>
        </w:rPr>
        <w:t>SM digital,</w:t>
      </w:r>
      <w:r w:rsidRPr="00130253">
        <w:rPr>
          <w:rStyle w:val="Robust"/>
          <w:bCs/>
          <w:i/>
          <w:sz w:val="24"/>
          <w:szCs w:val="24"/>
          <w:lang w:val="ro-MD"/>
        </w:rPr>
        <w:t xml:space="preserve"> </w:t>
      </w:r>
      <w:r w:rsidRPr="00130253">
        <w:rPr>
          <w:b w:val="0"/>
          <w:sz w:val="24"/>
          <w:szCs w:val="24"/>
          <w:lang w:val="ro-MD"/>
        </w:rPr>
        <w:t>prezența online (website, aplicație mobilă, rețele sociale), evaluarea eficienței campaniilor de marketing digital curente,</w:t>
      </w:r>
      <w:r w:rsidRPr="00130253">
        <w:rPr>
          <w:sz w:val="24"/>
          <w:szCs w:val="24"/>
          <w:lang w:val="ro-MD"/>
        </w:rPr>
        <w:t xml:space="preserve"> </w:t>
      </w:r>
      <w:r w:rsidRPr="00130253">
        <w:rPr>
          <w:rStyle w:val="Robust"/>
          <w:sz w:val="24"/>
          <w:szCs w:val="24"/>
          <w:lang w:val="ro-MD"/>
        </w:rPr>
        <w:t>analiza experienței oferite în magazinele fizice (l</w:t>
      </w:r>
      <w:r w:rsidRPr="00130253">
        <w:rPr>
          <w:b w:val="0"/>
          <w:sz w:val="24"/>
          <w:szCs w:val="24"/>
          <w:lang w:val="ro-MD"/>
        </w:rPr>
        <w:t>ayout-</w:t>
      </w:r>
      <w:proofErr w:type="spellStart"/>
      <w:r w:rsidRPr="00130253">
        <w:rPr>
          <w:b w:val="0"/>
          <w:sz w:val="24"/>
          <w:szCs w:val="24"/>
          <w:lang w:val="ro-MD"/>
        </w:rPr>
        <w:t>ul</w:t>
      </w:r>
      <w:proofErr w:type="spellEnd"/>
      <w:r w:rsidRPr="00130253">
        <w:rPr>
          <w:b w:val="0"/>
          <w:sz w:val="24"/>
          <w:szCs w:val="24"/>
          <w:lang w:val="ro-MD"/>
        </w:rPr>
        <w:t xml:space="preserve"> magazinelor și expunerea produselor, tehnologii existente în magazine/case self-</w:t>
      </w:r>
      <w:proofErr w:type="spellStart"/>
      <w:r w:rsidRPr="00130253">
        <w:rPr>
          <w:b w:val="0"/>
          <w:sz w:val="24"/>
          <w:szCs w:val="24"/>
          <w:lang w:val="ro-MD"/>
        </w:rPr>
        <w:t>checkout</w:t>
      </w:r>
      <w:proofErr w:type="spellEnd"/>
      <w:r w:rsidRPr="00130253">
        <w:rPr>
          <w:b w:val="0"/>
          <w:sz w:val="24"/>
          <w:szCs w:val="24"/>
          <w:lang w:val="ro-MD"/>
        </w:rPr>
        <w:t xml:space="preserve">, zone de testare, interacțiunea personalului cu clienții), </w:t>
      </w:r>
      <w:r w:rsidRPr="00130253">
        <w:rPr>
          <w:rStyle w:val="Robust"/>
          <w:sz w:val="24"/>
          <w:szCs w:val="24"/>
          <w:lang w:val="ro-MD"/>
        </w:rPr>
        <w:t>feedback de la consumatori (</w:t>
      </w:r>
      <w:r w:rsidRPr="00130253">
        <w:rPr>
          <w:b w:val="0"/>
          <w:sz w:val="24"/>
          <w:szCs w:val="24"/>
          <w:lang w:val="ro-MD"/>
        </w:rPr>
        <w:t>colectarea percepțiilor clienților despre experiențele lor online și offline, identificarea punctelor forte și slabe).</w:t>
      </w:r>
    </w:p>
    <w:p w14:paraId="553AF5EE" w14:textId="77777777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rStyle w:val="Robust"/>
          <w:sz w:val="24"/>
          <w:szCs w:val="24"/>
          <w:lang w:val="ro-MD"/>
        </w:rPr>
      </w:pPr>
      <w:r w:rsidRPr="00130253">
        <w:rPr>
          <w:rStyle w:val="Robust"/>
          <w:bCs/>
          <w:i/>
          <w:sz w:val="24"/>
          <w:szCs w:val="24"/>
          <w:lang w:val="ro-MD"/>
        </w:rPr>
        <w:t xml:space="preserve">- Analiza campaniilor personalizate și propuneri pentru personalizarea SM digital în cadrul </w:t>
      </w:r>
      <w:proofErr w:type="spellStart"/>
      <w:r w:rsidRPr="00130253">
        <w:rPr>
          <w:rStyle w:val="Robust"/>
          <w:bCs/>
          <w:i/>
          <w:sz w:val="24"/>
          <w:szCs w:val="24"/>
          <w:lang w:val="ro-MD"/>
        </w:rPr>
        <w:t>comapniei</w:t>
      </w:r>
      <w:proofErr w:type="spellEnd"/>
      <w:r w:rsidRPr="00130253">
        <w:rPr>
          <w:rStyle w:val="Robust"/>
          <w:bCs/>
          <w:i/>
          <w:sz w:val="24"/>
          <w:szCs w:val="24"/>
          <w:lang w:val="ro-MD"/>
        </w:rPr>
        <w:t xml:space="preserve"> </w:t>
      </w:r>
      <w:proofErr w:type="spellStart"/>
      <w:r w:rsidRPr="00130253">
        <w:rPr>
          <w:rStyle w:val="Robust"/>
          <w:bCs/>
          <w:i/>
          <w:sz w:val="24"/>
          <w:szCs w:val="24"/>
          <w:lang w:val="ro-MD"/>
        </w:rPr>
        <w:t>Enter</w:t>
      </w:r>
      <w:proofErr w:type="spellEnd"/>
      <w:r w:rsidRPr="00130253">
        <w:rPr>
          <w:rStyle w:val="Robust"/>
          <w:bCs/>
          <w:i/>
          <w:sz w:val="24"/>
          <w:szCs w:val="24"/>
          <w:lang w:val="ro-MD"/>
        </w:rPr>
        <w:t xml:space="preserve">: </w:t>
      </w:r>
      <w:r w:rsidRPr="00130253">
        <w:rPr>
          <w:b w:val="0"/>
          <w:sz w:val="24"/>
          <w:szCs w:val="24"/>
          <w:lang w:val="ro-MD"/>
        </w:rPr>
        <w:t>identificarea segmentelor-cheie pe baza datelor demografice, comportamentale și de preferințe și crearea de oferte și campanii personalizate pentru fiecare segment, s</w:t>
      </w:r>
      <w:r w:rsidRPr="00130253">
        <w:rPr>
          <w:rStyle w:val="Robust"/>
          <w:sz w:val="24"/>
          <w:szCs w:val="24"/>
          <w:lang w:val="ro-MD"/>
        </w:rPr>
        <w:t>trategii personalizate pentru canale digitale (</w:t>
      </w:r>
      <w:proofErr w:type="spellStart"/>
      <w:r w:rsidRPr="00130253">
        <w:rPr>
          <w:b w:val="0"/>
          <w:sz w:val="24"/>
          <w:szCs w:val="24"/>
          <w:lang w:val="ro-MD"/>
        </w:rPr>
        <w:t>retargeting</w:t>
      </w:r>
      <w:proofErr w:type="spellEnd"/>
      <w:r w:rsidRPr="00130253">
        <w:rPr>
          <w:b w:val="0"/>
          <w:sz w:val="24"/>
          <w:szCs w:val="24"/>
          <w:lang w:val="ro-MD"/>
        </w:rPr>
        <w:t xml:space="preserve"> și </w:t>
      </w:r>
      <w:proofErr w:type="spellStart"/>
      <w:r w:rsidRPr="00130253">
        <w:rPr>
          <w:b w:val="0"/>
          <w:sz w:val="24"/>
          <w:szCs w:val="24"/>
          <w:lang w:val="ro-MD"/>
        </w:rPr>
        <w:t>remarketing</w:t>
      </w:r>
      <w:proofErr w:type="spellEnd"/>
      <w:r w:rsidRPr="00130253">
        <w:rPr>
          <w:b w:val="0"/>
          <w:sz w:val="24"/>
          <w:szCs w:val="24"/>
          <w:lang w:val="ro-MD"/>
        </w:rPr>
        <w:t xml:space="preserve">, recomandări personalizate pe site și aplicație mobile), </w:t>
      </w:r>
      <w:r w:rsidRPr="00130253">
        <w:rPr>
          <w:rStyle w:val="Robust"/>
          <w:sz w:val="24"/>
          <w:szCs w:val="24"/>
          <w:lang w:val="ro-MD"/>
        </w:rPr>
        <w:t xml:space="preserve">analiza </w:t>
      </w:r>
      <w:proofErr w:type="spellStart"/>
      <w:r w:rsidRPr="00130253">
        <w:rPr>
          <w:rStyle w:val="Robust"/>
          <w:sz w:val="24"/>
          <w:szCs w:val="24"/>
          <w:lang w:val="ro-MD"/>
        </w:rPr>
        <w:t>integrarării</w:t>
      </w:r>
      <w:proofErr w:type="spellEnd"/>
      <w:r w:rsidRPr="00130253">
        <w:rPr>
          <w:rStyle w:val="Robust"/>
          <w:sz w:val="24"/>
          <w:szCs w:val="24"/>
          <w:lang w:val="ro-MD"/>
        </w:rPr>
        <w:t xml:space="preserve"> CRM, etc. </w:t>
      </w:r>
    </w:p>
    <w:p w14:paraId="51F99C3A" w14:textId="77777777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sz w:val="24"/>
          <w:szCs w:val="24"/>
          <w:lang w:val="ro-MD"/>
        </w:rPr>
      </w:pPr>
      <w:r w:rsidRPr="00130253">
        <w:rPr>
          <w:rStyle w:val="Robust"/>
          <w:bCs/>
          <w:i/>
          <w:sz w:val="24"/>
          <w:szCs w:val="24"/>
          <w:lang w:val="ro-MD"/>
        </w:rPr>
        <w:t xml:space="preserve">- Expertizarea situației de-facto și propuneri pentru crearea unei experiențe captivante în magazinele fizice </w:t>
      </w:r>
      <w:proofErr w:type="spellStart"/>
      <w:r w:rsidRPr="00130253">
        <w:rPr>
          <w:rStyle w:val="Robust"/>
          <w:bCs/>
          <w:i/>
          <w:sz w:val="24"/>
          <w:szCs w:val="24"/>
          <w:lang w:val="ro-MD"/>
        </w:rPr>
        <w:t>Enter</w:t>
      </w:r>
      <w:proofErr w:type="spellEnd"/>
      <w:r w:rsidRPr="00130253">
        <w:rPr>
          <w:i/>
          <w:sz w:val="24"/>
          <w:szCs w:val="24"/>
          <w:lang w:val="ro-MD"/>
        </w:rPr>
        <w:t xml:space="preserve">: </w:t>
      </w:r>
      <w:r w:rsidRPr="00130253">
        <w:rPr>
          <w:rStyle w:val="Robust"/>
          <w:bCs/>
          <w:sz w:val="24"/>
          <w:szCs w:val="24"/>
          <w:lang w:val="ro-MD"/>
        </w:rPr>
        <w:t>designului și a layout-ului magazinelor (</w:t>
      </w:r>
      <w:r w:rsidRPr="00130253">
        <w:rPr>
          <w:rStyle w:val="Robust"/>
          <w:sz w:val="24"/>
          <w:szCs w:val="24"/>
          <w:lang w:val="ro-MD"/>
        </w:rPr>
        <w:t>organizarea spațiului:</w:t>
      </w:r>
      <w:r w:rsidRPr="00130253">
        <w:rPr>
          <w:rStyle w:val="Robust"/>
          <w:b/>
          <w:sz w:val="24"/>
          <w:szCs w:val="24"/>
          <w:lang w:val="ro-MD"/>
        </w:rPr>
        <w:t xml:space="preserve"> </w:t>
      </w:r>
      <w:r w:rsidRPr="00130253">
        <w:rPr>
          <w:b w:val="0"/>
          <w:sz w:val="24"/>
          <w:szCs w:val="24"/>
          <w:lang w:val="ro-MD"/>
        </w:rPr>
        <w:t xml:space="preserve">gruparea produselor în funcție de categorii și subcategorii pentru a facilita accesul clienților, existența unor zone bine definite, cum ar fi „Produse populare” sau „Promoții”), </w:t>
      </w:r>
      <w:r w:rsidRPr="00130253">
        <w:rPr>
          <w:rStyle w:val="Robust"/>
          <w:sz w:val="24"/>
          <w:szCs w:val="24"/>
          <w:lang w:val="ro-MD"/>
        </w:rPr>
        <w:t>flux logic al clienților</w:t>
      </w:r>
      <w:r w:rsidRPr="00130253">
        <w:rPr>
          <w:rStyle w:val="Robust"/>
          <w:b/>
          <w:sz w:val="24"/>
          <w:szCs w:val="24"/>
          <w:lang w:val="ro-MD"/>
        </w:rPr>
        <w:t xml:space="preserve"> </w:t>
      </w:r>
      <w:r w:rsidRPr="00130253">
        <w:rPr>
          <w:rStyle w:val="Robust"/>
          <w:sz w:val="24"/>
          <w:szCs w:val="24"/>
          <w:lang w:val="ro-MD"/>
        </w:rPr>
        <w:t>(</w:t>
      </w:r>
      <w:r w:rsidRPr="00130253">
        <w:rPr>
          <w:b w:val="0"/>
          <w:sz w:val="24"/>
          <w:szCs w:val="24"/>
          <w:lang w:val="ro-MD"/>
        </w:rPr>
        <w:t xml:space="preserve">încurajarea unei circulații naturale, cu o expunere maximă a produselor esențiale), </w:t>
      </w:r>
      <w:r w:rsidRPr="00130253">
        <w:rPr>
          <w:rStyle w:val="Robust"/>
          <w:sz w:val="24"/>
          <w:szCs w:val="24"/>
          <w:lang w:val="ro-MD"/>
        </w:rPr>
        <w:t>ambianță,</w:t>
      </w:r>
      <w:r w:rsidRPr="00130253">
        <w:rPr>
          <w:rStyle w:val="Robust"/>
          <w:b/>
          <w:sz w:val="24"/>
          <w:szCs w:val="24"/>
          <w:lang w:val="ro-MD"/>
        </w:rPr>
        <w:t xml:space="preserve"> </w:t>
      </w:r>
      <w:r w:rsidRPr="00130253">
        <w:rPr>
          <w:b w:val="0"/>
          <w:sz w:val="24"/>
          <w:szCs w:val="24"/>
          <w:lang w:val="ro-MD"/>
        </w:rPr>
        <w:t xml:space="preserve">iluminat, design, culori </w:t>
      </w:r>
      <w:proofErr w:type="spellStart"/>
      <w:r w:rsidRPr="00130253">
        <w:rPr>
          <w:b w:val="0"/>
          <w:sz w:val="24"/>
          <w:szCs w:val="24"/>
          <w:lang w:val="ro-MD"/>
        </w:rPr>
        <w:t>corporate</w:t>
      </w:r>
      <w:proofErr w:type="spellEnd"/>
      <w:r w:rsidRPr="00130253">
        <w:rPr>
          <w:b w:val="0"/>
          <w:sz w:val="24"/>
          <w:szCs w:val="24"/>
          <w:lang w:val="ro-MD"/>
        </w:rPr>
        <w:t xml:space="preserve"> și decoruri, z</w:t>
      </w:r>
      <w:r w:rsidRPr="00130253">
        <w:rPr>
          <w:rStyle w:val="Robust"/>
          <w:bCs/>
          <w:sz w:val="24"/>
          <w:szCs w:val="24"/>
          <w:lang w:val="ro-MD"/>
        </w:rPr>
        <w:t>one interactive pentru testarea produselor (zone de testare, etc)</w:t>
      </w:r>
      <w:r w:rsidRPr="00130253">
        <w:rPr>
          <w:b w:val="0"/>
          <w:sz w:val="24"/>
          <w:szCs w:val="24"/>
          <w:lang w:val="ro-MD"/>
        </w:rPr>
        <w:t>,</w:t>
      </w:r>
      <w:r w:rsidRPr="00130253">
        <w:rPr>
          <w:sz w:val="24"/>
          <w:szCs w:val="24"/>
          <w:lang w:val="ro-MD"/>
        </w:rPr>
        <w:t xml:space="preserve"> </w:t>
      </w:r>
      <w:r w:rsidRPr="00130253">
        <w:rPr>
          <w:rStyle w:val="Robust"/>
          <w:bCs/>
          <w:sz w:val="24"/>
          <w:szCs w:val="24"/>
          <w:lang w:val="ro-MD"/>
        </w:rPr>
        <w:t>integrarea tehnologiei pentru o experiență captivantă (e</w:t>
      </w:r>
      <w:r w:rsidRPr="00130253">
        <w:rPr>
          <w:rStyle w:val="Robust"/>
          <w:sz w:val="24"/>
          <w:szCs w:val="24"/>
          <w:lang w:val="ro-MD"/>
        </w:rPr>
        <w:t>crane interactive, etc.)</w:t>
      </w:r>
      <w:r w:rsidRPr="00130253">
        <w:rPr>
          <w:b w:val="0"/>
          <w:sz w:val="24"/>
          <w:szCs w:val="24"/>
          <w:lang w:val="ro-MD"/>
        </w:rPr>
        <w:t>,</w:t>
      </w:r>
      <w:r w:rsidRPr="00130253">
        <w:rPr>
          <w:sz w:val="24"/>
          <w:szCs w:val="24"/>
          <w:lang w:val="ro-MD"/>
        </w:rPr>
        <w:t xml:space="preserve"> </w:t>
      </w:r>
      <w:r w:rsidRPr="00130253">
        <w:rPr>
          <w:rStyle w:val="Robust"/>
          <w:bCs/>
          <w:sz w:val="24"/>
          <w:szCs w:val="24"/>
          <w:lang w:val="ro-MD"/>
        </w:rPr>
        <w:t xml:space="preserve">personalizarea experienței clienților </w:t>
      </w:r>
      <w:r w:rsidRPr="00130253">
        <w:rPr>
          <w:b w:val="0"/>
          <w:sz w:val="24"/>
          <w:szCs w:val="24"/>
          <w:lang w:val="ro-MD"/>
        </w:rPr>
        <w:t xml:space="preserve">(notificări personalizate despre oferte, scanarea produselor pentru a vedea detalii suplimentare), </w:t>
      </w:r>
      <w:r w:rsidRPr="00130253">
        <w:rPr>
          <w:rStyle w:val="Robust"/>
          <w:bCs/>
          <w:sz w:val="24"/>
          <w:szCs w:val="24"/>
          <w:lang w:val="ro-MD"/>
        </w:rPr>
        <w:t xml:space="preserve">servicii adiționale în magazine </w:t>
      </w:r>
      <w:r w:rsidRPr="00130253">
        <w:rPr>
          <w:rStyle w:val="Robust"/>
          <w:sz w:val="24"/>
          <w:szCs w:val="24"/>
          <w:lang w:val="ro-MD"/>
        </w:rPr>
        <w:t>(</w:t>
      </w:r>
      <w:r w:rsidRPr="00130253">
        <w:rPr>
          <w:b w:val="0"/>
          <w:sz w:val="24"/>
          <w:szCs w:val="24"/>
          <w:lang w:val="ro-MD"/>
        </w:rPr>
        <w:t>puncte de ridicare rapidă pentru comenzile online plasate pe site sau aplicație, de asistență pentru configurarea sau repararea produselor ș.a.),</w:t>
      </w:r>
      <w:r w:rsidRPr="00130253">
        <w:rPr>
          <w:sz w:val="24"/>
          <w:szCs w:val="24"/>
          <w:lang w:val="ro-MD"/>
        </w:rPr>
        <w:t xml:space="preserve"> </w:t>
      </w:r>
      <w:r w:rsidRPr="00130253">
        <w:rPr>
          <w:rStyle w:val="Robust"/>
          <w:bCs/>
          <w:sz w:val="24"/>
          <w:szCs w:val="24"/>
          <w:lang w:val="ro-MD"/>
        </w:rPr>
        <w:t xml:space="preserve">ambianță </w:t>
      </w:r>
      <w:r w:rsidRPr="00130253">
        <w:rPr>
          <w:rStyle w:val="Robust"/>
          <w:sz w:val="24"/>
          <w:szCs w:val="24"/>
          <w:lang w:val="ro-MD"/>
        </w:rPr>
        <w:t xml:space="preserve">(zone de relaxare, muzică ambientală, </w:t>
      </w:r>
      <w:proofErr w:type="spellStart"/>
      <w:r w:rsidRPr="00130253">
        <w:rPr>
          <w:rStyle w:val="Robust"/>
          <w:sz w:val="24"/>
          <w:szCs w:val="24"/>
          <w:lang w:val="ro-MD"/>
        </w:rPr>
        <w:t>Wi</w:t>
      </w:r>
      <w:proofErr w:type="spellEnd"/>
      <w:r w:rsidRPr="00130253">
        <w:rPr>
          <w:rStyle w:val="Robust"/>
          <w:sz w:val="24"/>
          <w:szCs w:val="24"/>
          <w:lang w:val="ro-MD"/>
        </w:rPr>
        <w:t>-Fi gratuit)</w:t>
      </w:r>
      <w:r w:rsidRPr="00130253">
        <w:rPr>
          <w:rStyle w:val="Robust"/>
          <w:bCs/>
          <w:sz w:val="24"/>
          <w:szCs w:val="24"/>
          <w:lang w:val="ro-MD"/>
        </w:rPr>
        <w:t xml:space="preserve">, </w:t>
      </w:r>
      <w:proofErr w:type="spellStart"/>
      <w:r w:rsidRPr="00130253">
        <w:rPr>
          <w:rStyle w:val="Robust"/>
          <w:bCs/>
          <w:sz w:val="24"/>
          <w:szCs w:val="24"/>
          <w:lang w:val="ro-MD"/>
        </w:rPr>
        <w:t>fidelizarea</w:t>
      </w:r>
      <w:proofErr w:type="spellEnd"/>
      <w:r w:rsidRPr="00130253">
        <w:rPr>
          <w:rStyle w:val="Robust"/>
          <w:bCs/>
          <w:sz w:val="24"/>
          <w:szCs w:val="24"/>
          <w:lang w:val="ro-MD"/>
        </w:rPr>
        <w:t xml:space="preserve"> clienților în magazine </w:t>
      </w:r>
      <w:r w:rsidRPr="00130253">
        <w:rPr>
          <w:rStyle w:val="Robust"/>
          <w:sz w:val="24"/>
          <w:szCs w:val="24"/>
          <w:lang w:val="ro-MD"/>
        </w:rPr>
        <w:t>(carduri de loialitate și recompense, campanii pentru clienții fideli, ș.a.), f</w:t>
      </w:r>
      <w:r w:rsidRPr="00130253">
        <w:rPr>
          <w:rStyle w:val="Robust"/>
          <w:bCs/>
          <w:sz w:val="24"/>
          <w:szCs w:val="24"/>
          <w:lang w:val="ro-MD"/>
        </w:rPr>
        <w:t>eedback direct din partea clienților.</w:t>
      </w:r>
    </w:p>
    <w:p w14:paraId="6FEB4511" w14:textId="77777777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sz w:val="24"/>
          <w:szCs w:val="24"/>
          <w:lang w:val="ro-MD"/>
        </w:rPr>
      </w:pPr>
      <w:r w:rsidRPr="00130253">
        <w:rPr>
          <w:rStyle w:val="Robust"/>
          <w:b/>
          <w:bCs/>
          <w:sz w:val="24"/>
          <w:szCs w:val="24"/>
          <w:lang w:val="ro-MD"/>
        </w:rPr>
        <w:t xml:space="preserve">- </w:t>
      </w:r>
      <w:r w:rsidRPr="00130253">
        <w:rPr>
          <w:rStyle w:val="Robust"/>
          <w:bCs/>
          <w:i/>
          <w:sz w:val="24"/>
          <w:szCs w:val="24"/>
          <w:lang w:val="ro-MD"/>
        </w:rPr>
        <w:t>Evaluarea impactului și măsurarea rezultatelor</w:t>
      </w:r>
      <w:r w:rsidRPr="00130253">
        <w:rPr>
          <w:rStyle w:val="Robust"/>
          <w:bCs/>
          <w:sz w:val="24"/>
          <w:szCs w:val="24"/>
          <w:lang w:val="ro-MD"/>
        </w:rPr>
        <w:t xml:space="preserve">: </w:t>
      </w:r>
      <w:r w:rsidRPr="00130253">
        <w:rPr>
          <w:rStyle w:val="Robust"/>
          <w:sz w:val="24"/>
          <w:szCs w:val="24"/>
          <w:lang w:val="ro-MD"/>
        </w:rPr>
        <w:t xml:space="preserve">indicatori de performanță </w:t>
      </w:r>
      <w:r w:rsidRPr="00130253">
        <w:rPr>
          <w:b w:val="0"/>
          <w:sz w:val="24"/>
          <w:szCs w:val="24"/>
          <w:lang w:val="ro-MD"/>
        </w:rPr>
        <w:t>(vânzări online și offline, gradul de loialitate al clienților (rata de retenție), coșuri abandonate pe platformele digitale, ș.a.), mecanisme de colectare a feedback-ului din partea clienților.</w:t>
      </w:r>
    </w:p>
    <w:p w14:paraId="2FC5A1E0" w14:textId="77777777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b w:val="0"/>
          <w:sz w:val="24"/>
          <w:szCs w:val="24"/>
          <w:lang w:val="ro-MD"/>
        </w:rPr>
      </w:pPr>
      <w:r w:rsidRPr="00130253">
        <w:rPr>
          <w:rStyle w:val="Robust"/>
          <w:b/>
          <w:bCs/>
          <w:sz w:val="24"/>
          <w:szCs w:val="24"/>
          <w:lang w:val="ro-MD"/>
        </w:rPr>
        <w:t xml:space="preserve">Concluzii și recomandări: </w:t>
      </w:r>
      <w:r w:rsidRPr="00130253">
        <w:rPr>
          <w:b w:val="0"/>
          <w:sz w:val="24"/>
          <w:szCs w:val="24"/>
          <w:lang w:val="ro-MD"/>
        </w:rPr>
        <w:t xml:space="preserve">sinteza soluțiilor de personalizare și optimizare propuse și contribuția acestora la creșterea satisfacției clienților și a vânzărilor companiei </w:t>
      </w:r>
      <w:proofErr w:type="spellStart"/>
      <w:r w:rsidRPr="00130253">
        <w:rPr>
          <w:b w:val="0"/>
          <w:sz w:val="24"/>
          <w:szCs w:val="24"/>
          <w:lang w:val="ro-MD"/>
        </w:rPr>
        <w:t>Enter</w:t>
      </w:r>
      <w:proofErr w:type="spellEnd"/>
      <w:r w:rsidRPr="00130253">
        <w:rPr>
          <w:b w:val="0"/>
          <w:sz w:val="24"/>
          <w:szCs w:val="24"/>
          <w:lang w:val="ro-MD"/>
        </w:rPr>
        <w:t>.</w:t>
      </w:r>
    </w:p>
    <w:p w14:paraId="4BDFDC3A" w14:textId="2D435CAA" w:rsidR="0014660C" w:rsidRPr="00130253" w:rsidRDefault="0014660C" w:rsidP="00130253">
      <w:pPr>
        <w:spacing w:line="276" w:lineRule="auto"/>
        <w:ind w:right="-1"/>
        <w:jc w:val="both"/>
        <w:rPr>
          <w:lang w:val="ro-MD"/>
        </w:rPr>
      </w:pPr>
      <w:r w:rsidRPr="00130253">
        <w:rPr>
          <w:rStyle w:val="Robust"/>
          <w:lang w:val="ro-MD"/>
        </w:rPr>
        <w:t>Direcții viitoare:</w:t>
      </w:r>
      <w:r w:rsidRPr="00130253">
        <w:rPr>
          <w:lang w:val="ro-MD"/>
        </w:rPr>
        <w:t xml:space="preserve"> alte inițiative care ar putea sprijini transformarea digitală și optimizarea experienței de cumpărare.</w:t>
      </w:r>
    </w:p>
    <w:p w14:paraId="0C46B5EF" w14:textId="77777777" w:rsidR="0014660C" w:rsidRPr="00130253" w:rsidRDefault="0014660C" w:rsidP="00130253">
      <w:pPr>
        <w:spacing w:line="276" w:lineRule="auto"/>
        <w:ind w:right="-1"/>
        <w:jc w:val="both"/>
        <w:rPr>
          <w:lang w:val="ro-MD"/>
        </w:rPr>
      </w:pPr>
    </w:p>
    <w:p w14:paraId="66106C58" w14:textId="77777777" w:rsidR="0014660C" w:rsidRPr="00130253" w:rsidRDefault="0014660C" w:rsidP="00130253">
      <w:pPr>
        <w:pStyle w:val="Titlu3"/>
        <w:spacing w:before="0" w:beforeAutospacing="0" w:after="0" w:afterAutospacing="0"/>
        <w:ind w:right="-1"/>
        <w:jc w:val="both"/>
        <w:rPr>
          <w:sz w:val="24"/>
          <w:szCs w:val="24"/>
          <w:lang w:val="ro-MD"/>
        </w:rPr>
      </w:pPr>
      <w:r w:rsidRPr="00130253">
        <w:rPr>
          <w:rStyle w:val="Robust"/>
          <w:b/>
          <w:bCs/>
          <w:sz w:val="24"/>
          <w:szCs w:val="24"/>
          <w:highlight w:val="yellow"/>
          <w:lang w:val="ro-MD"/>
        </w:rPr>
        <w:t xml:space="preserve">Rezultate scontate de către compania </w:t>
      </w:r>
      <w:proofErr w:type="spellStart"/>
      <w:r w:rsidRPr="00130253">
        <w:rPr>
          <w:rStyle w:val="Robust"/>
          <w:b/>
          <w:bCs/>
          <w:sz w:val="24"/>
          <w:szCs w:val="24"/>
          <w:highlight w:val="yellow"/>
          <w:lang w:val="ro-MD"/>
        </w:rPr>
        <w:t>Enter</w:t>
      </w:r>
      <w:proofErr w:type="spellEnd"/>
    </w:p>
    <w:p w14:paraId="1F194C8E" w14:textId="77777777" w:rsidR="0014660C" w:rsidRPr="00130253" w:rsidRDefault="0014660C" w:rsidP="00130253">
      <w:pPr>
        <w:pStyle w:val="NormalWeb"/>
        <w:spacing w:before="0" w:beforeAutospacing="0" w:after="0" w:afterAutospacing="0"/>
        <w:ind w:right="-1"/>
        <w:jc w:val="both"/>
        <w:rPr>
          <w:lang w:val="ro-MD"/>
        </w:rPr>
      </w:pPr>
      <w:r w:rsidRPr="00130253">
        <w:rPr>
          <w:rStyle w:val="Robust"/>
          <w:lang w:val="ro-MD"/>
        </w:rPr>
        <w:t xml:space="preserve">- </w:t>
      </w:r>
      <w:r w:rsidRPr="00130253">
        <w:rPr>
          <w:lang w:val="ro-MD"/>
        </w:rPr>
        <w:t xml:space="preserve">Propuneri concrete pentru SM digital adaptate publicului-țintă al magazinelor </w:t>
      </w:r>
      <w:proofErr w:type="spellStart"/>
      <w:r w:rsidRPr="00130253">
        <w:rPr>
          <w:lang w:val="ro-MD"/>
        </w:rPr>
        <w:t>Enter</w:t>
      </w:r>
      <w:proofErr w:type="spellEnd"/>
      <w:r w:rsidRPr="00130253">
        <w:rPr>
          <w:lang w:val="ro-MD"/>
        </w:rPr>
        <w:t>, pe baza cercetărilor realizate de masteranzi, identificarea canalelor de marketing digitale cele mai eficiente (social media, e-mail marketing, SEO, PPC etc.) pentru a crește vizibilitatea și atragerea clienților.</w:t>
      </w:r>
    </w:p>
    <w:p w14:paraId="289A9C3C" w14:textId="77777777" w:rsidR="0014660C" w:rsidRPr="00130253" w:rsidRDefault="0014660C" w:rsidP="00130253">
      <w:pPr>
        <w:pStyle w:val="NormalWeb"/>
        <w:spacing w:before="0" w:beforeAutospacing="0" w:after="0" w:afterAutospacing="0"/>
        <w:ind w:right="-1"/>
        <w:jc w:val="both"/>
        <w:rPr>
          <w:lang w:val="ro-MD"/>
        </w:rPr>
      </w:pPr>
      <w:r w:rsidRPr="00130253">
        <w:rPr>
          <w:lang w:val="ro-MD"/>
        </w:rPr>
        <w:lastRenderedPageBreak/>
        <w:t xml:space="preserve">- Sugestii pentru îmbunătățirea experienței consumatorilor atât în magazinele fizice, cât și în mediul online, idei creative pentru diferențierea magazinelor </w:t>
      </w:r>
      <w:proofErr w:type="spellStart"/>
      <w:r w:rsidRPr="00130253">
        <w:rPr>
          <w:lang w:val="ro-MD"/>
        </w:rPr>
        <w:t>Enter</w:t>
      </w:r>
      <w:proofErr w:type="spellEnd"/>
      <w:r w:rsidRPr="00130253">
        <w:rPr>
          <w:lang w:val="ro-MD"/>
        </w:rPr>
        <w:t xml:space="preserve"> de concurență, bazate pe preferințele și nevoile clienților.</w:t>
      </w:r>
    </w:p>
    <w:p w14:paraId="4E68698F" w14:textId="77777777" w:rsidR="0014660C" w:rsidRPr="00130253" w:rsidRDefault="0014660C" w:rsidP="00130253">
      <w:pPr>
        <w:pStyle w:val="NormalWeb"/>
        <w:spacing w:before="0" w:beforeAutospacing="0" w:after="0" w:afterAutospacing="0"/>
        <w:ind w:right="-1"/>
        <w:jc w:val="both"/>
        <w:rPr>
          <w:lang w:val="ro-MD"/>
        </w:rPr>
      </w:pPr>
      <w:r w:rsidRPr="00130253">
        <w:rPr>
          <w:rStyle w:val="Robust"/>
          <w:lang w:val="ro-MD"/>
        </w:rPr>
        <w:t xml:space="preserve">- </w:t>
      </w:r>
      <w:r w:rsidRPr="00130253">
        <w:rPr>
          <w:lang w:val="ro-MD"/>
        </w:rPr>
        <w:t>Dezvoltarea unor instrumente pentru personalizarea comunicării cu clienții, propunerea unor soluții tehnologice și analitice avansate pentru monitorizarea comportamentului consumatorilor etc.</w:t>
      </w:r>
    </w:p>
    <w:p w14:paraId="16A682E5" w14:textId="77777777" w:rsidR="0014660C" w:rsidRPr="00130253" w:rsidRDefault="0014660C" w:rsidP="00130253">
      <w:pPr>
        <w:pStyle w:val="NormalWeb"/>
        <w:spacing w:before="0" w:beforeAutospacing="0" w:after="0" w:afterAutospacing="0"/>
        <w:ind w:right="-1"/>
        <w:jc w:val="both"/>
        <w:rPr>
          <w:lang w:val="ro-MD"/>
        </w:rPr>
      </w:pPr>
      <w:r w:rsidRPr="00130253">
        <w:rPr>
          <w:rStyle w:val="Robust"/>
          <w:lang w:val="ro-MD"/>
        </w:rPr>
        <w:t xml:space="preserve">- </w:t>
      </w:r>
      <w:r w:rsidRPr="00130253">
        <w:rPr>
          <w:lang w:val="ro-MD"/>
        </w:rPr>
        <w:t xml:space="preserve">Propuneri pentru implementarea unor programe de </w:t>
      </w:r>
      <w:proofErr w:type="spellStart"/>
      <w:r w:rsidRPr="00130253">
        <w:rPr>
          <w:lang w:val="ro-MD"/>
        </w:rPr>
        <w:t>fidelizare</w:t>
      </w:r>
      <w:proofErr w:type="spellEnd"/>
      <w:r w:rsidRPr="00130253">
        <w:rPr>
          <w:lang w:val="ro-MD"/>
        </w:rPr>
        <w:t xml:space="preserve"> sau oferte personalizate care să motiveze clienții să revină în magazinele </w:t>
      </w:r>
      <w:proofErr w:type="spellStart"/>
      <w:r w:rsidRPr="00130253">
        <w:rPr>
          <w:lang w:val="ro-MD"/>
        </w:rPr>
        <w:t>Enter</w:t>
      </w:r>
      <w:proofErr w:type="spellEnd"/>
      <w:r w:rsidRPr="00130253">
        <w:rPr>
          <w:lang w:val="ro-MD"/>
        </w:rPr>
        <w:t>, idei pentru consolidarea relațiilor cu clienții prin comunicare constantă și relevantă.</w:t>
      </w:r>
    </w:p>
    <w:p w14:paraId="0CF84CE8" w14:textId="77777777" w:rsidR="0014660C" w:rsidRPr="00130253" w:rsidRDefault="0014660C" w:rsidP="00130253">
      <w:pPr>
        <w:pStyle w:val="NormalWeb"/>
        <w:spacing w:before="0" w:beforeAutospacing="0" w:after="0" w:afterAutospacing="0"/>
        <w:ind w:right="-1"/>
        <w:jc w:val="both"/>
        <w:rPr>
          <w:lang w:val="ro-MD"/>
        </w:rPr>
      </w:pPr>
      <w:r w:rsidRPr="00130253">
        <w:rPr>
          <w:rStyle w:val="Robust"/>
          <w:lang w:val="ro-MD"/>
        </w:rPr>
        <w:t xml:space="preserve">- </w:t>
      </w:r>
      <w:r w:rsidRPr="00130253">
        <w:rPr>
          <w:lang w:val="ro-MD"/>
        </w:rPr>
        <w:t xml:space="preserve">Identificarea unor soluții inovatoare care să facă magazinele </w:t>
      </w:r>
      <w:proofErr w:type="spellStart"/>
      <w:r w:rsidRPr="00130253">
        <w:rPr>
          <w:lang w:val="ro-MD"/>
        </w:rPr>
        <w:t>Enter</w:t>
      </w:r>
      <w:proofErr w:type="spellEnd"/>
      <w:r w:rsidRPr="00130253">
        <w:rPr>
          <w:lang w:val="ro-MD"/>
        </w:rPr>
        <w:t xml:space="preserve"> unice pe piață, idei creative care să conecteze experiența de cumpărare fizică cu cea digitală.</w:t>
      </w:r>
    </w:p>
    <w:p w14:paraId="2CAB1F39" w14:textId="77777777" w:rsidR="0014660C" w:rsidRPr="00130253" w:rsidRDefault="0014660C" w:rsidP="00130253">
      <w:pPr>
        <w:pStyle w:val="NormalWeb"/>
        <w:spacing w:before="0" w:beforeAutospacing="0" w:after="0" w:afterAutospacing="0"/>
        <w:ind w:right="-1"/>
        <w:jc w:val="both"/>
        <w:rPr>
          <w:lang w:val="ro-MD"/>
        </w:rPr>
      </w:pPr>
      <w:r w:rsidRPr="00130253">
        <w:rPr>
          <w:rStyle w:val="Robust"/>
          <w:lang w:val="ro-MD"/>
        </w:rPr>
        <w:t xml:space="preserve">- </w:t>
      </w:r>
      <w:r w:rsidRPr="00130253">
        <w:rPr>
          <w:lang w:val="ro-MD"/>
        </w:rPr>
        <w:t>Un plan clar și etapizat de implementare a strategiilor propuse, incluzând recomandări privind resursele necesare (financiare, umane și tehnologice), propuneri pentru testare și ajustare a inițiativelor, pe baza feedback-ului clienților și a datelor obținute.</w:t>
      </w:r>
    </w:p>
    <w:p w14:paraId="3BD9975D" w14:textId="77777777" w:rsidR="0014660C" w:rsidRPr="00130253" w:rsidRDefault="0014660C" w:rsidP="00130253">
      <w:pPr>
        <w:ind w:right="-1"/>
        <w:jc w:val="both"/>
        <w:rPr>
          <w:lang w:val="ro-MD"/>
        </w:rPr>
      </w:pPr>
      <w:r w:rsidRPr="00130253">
        <w:rPr>
          <w:lang w:val="ro-MD"/>
        </w:rPr>
        <w:t>- Livrarea unui raport detaliat care să includă concluziile cercetării, analizele realizate și recomandările strategice, astfel încât să poată fi folosit ca document de referință de către companie.</w:t>
      </w:r>
    </w:p>
    <w:p w14:paraId="5E5AFE7E" w14:textId="77777777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color w:val="00B0F0"/>
          <w:sz w:val="24"/>
          <w:szCs w:val="24"/>
          <w:lang w:val="ro-MD"/>
        </w:rPr>
      </w:pPr>
    </w:p>
    <w:p w14:paraId="724D5FB8" w14:textId="77777777" w:rsidR="0014660C" w:rsidRPr="00130253" w:rsidRDefault="0014660C" w:rsidP="00130253">
      <w:pPr>
        <w:pStyle w:val="Titlu3"/>
        <w:spacing w:before="0" w:beforeAutospacing="0" w:after="0" w:afterAutospacing="0" w:line="276" w:lineRule="auto"/>
        <w:ind w:right="-1"/>
        <w:jc w:val="both"/>
        <w:rPr>
          <w:color w:val="00B0F0"/>
          <w:sz w:val="24"/>
          <w:szCs w:val="24"/>
          <w:lang w:val="ro-MD"/>
        </w:rPr>
      </w:pPr>
    </w:p>
    <w:p w14:paraId="45B81560" w14:textId="4218ED00" w:rsidR="00454B8B" w:rsidRPr="00130253" w:rsidRDefault="00454B8B" w:rsidP="00130253">
      <w:pPr>
        <w:ind w:right="-1"/>
        <w:jc w:val="both"/>
        <w:rPr>
          <w:lang w:val="ro-MD"/>
        </w:rPr>
      </w:pPr>
    </w:p>
    <w:p w14:paraId="43B8BE75" w14:textId="77777777" w:rsidR="00E141E0" w:rsidRPr="00130253" w:rsidRDefault="00E141E0" w:rsidP="00130253">
      <w:pPr>
        <w:ind w:right="-1"/>
        <w:jc w:val="center"/>
        <w:rPr>
          <w:b/>
          <w:bCs/>
          <w:lang w:val="ro-MD"/>
        </w:rPr>
      </w:pPr>
      <w:r w:rsidRPr="00130253">
        <w:rPr>
          <w:b/>
          <w:bCs/>
          <w:highlight w:val="yellow"/>
          <w:lang w:val="ro-MD"/>
        </w:rPr>
        <w:t>Cuprins:</w:t>
      </w:r>
    </w:p>
    <w:p w14:paraId="2D79BC67" w14:textId="77777777" w:rsidR="00130253" w:rsidRPr="00130253" w:rsidRDefault="00130253" w:rsidP="00130253">
      <w:pPr>
        <w:pStyle w:val="NormalWeb"/>
        <w:spacing w:before="0" w:beforeAutospacing="0" w:after="0" w:afterAutospacing="0"/>
        <w:ind w:right="-1"/>
        <w:rPr>
          <w:lang w:val="ro-MD"/>
        </w:rPr>
      </w:pPr>
      <w:r w:rsidRPr="00130253">
        <w:rPr>
          <w:rStyle w:val="Robust"/>
          <w:lang w:val="ro-MD"/>
        </w:rPr>
        <w:t>Introducere</w:t>
      </w:r>
    </w:p>
    <w:p w14:paraId="323D806E" w14:textId="77777777" w:rsidR="00130253" w:rsidRPr="00130253" w:rsidRDefault="00130253" w:rsidP="00130253">
      <w:pPr>
        <w:pStyle w:val="NormalWeb"/>
        <w:numPr>
          <w:ilvl w:val="0"/>
          <w:numId w:val="26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Contextul și importanța marketingului digital personalizat în crearea unei experiențe captivante.</w:t>
      </w:r>
    </w:p>
    <w:p w14:paraId="7C74BA99" w14:textId="77777777" w:rsidR="00130253" w:rsidRPr="00130253" w:rsidRDefault="00130253" w:rsidP="00130253">
      <w:pPr>
        <w:pStyle w:val="NormalWeb"/>
        <w:numPr>
          <w:ilvl w:val="0"/>
          <w:numId w:val="26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Rolul strategiilor de marketing digital și fizic în diferențierea pe piață.</w:t>
      </w:r>
    </w:p>
    <w:p w14:paraId="25277A17" w14:textId="77777777" w:rsidR="00130253" w:rsidRPr="00130253" w:rsidRDefault="00130253" w:rsidP="00130253">
      <w:pPr>
        <w:pStyle w:val="NormalWeb"/>
        <w:numPr>
          <w:ilvl w:val="0"/>
          <w:numId w:val="26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 xml:space="preserve">Scopul lucrării: analiza și perfecționarea strategiilor de marketing pentru optimizarea experienței de cumpărare la </w:t>
      </w:r>
      <w:proofErr w:type="spellStart"/>
      <w:r w:rsidRPr="00130253">
        <w:rPr>
          <w:lang w:val="ro-MD"/>
        </w:rPr>
        <w:t>Enter</w:t>
      </w:r>
      <w:proofErr w:type="spellEnd"/>
      <w:r w:rsidRPr="00130253">
        <w:rPr>
          <w:lang w:val="ro-MD"/>
        </w:rPr>
        <w:t>.</w:t>
      </w:r>
    </w:p>
    <w:p w14:paraId="76839D98" w14:textId="77777777" w:rsidR="00130253" w:rsidRPr="00130253" w:rsidRDefault="00130253" w:rsidP="00130253">
      <w:pPr>
        <w:pStyle w:val="NormalWeb"/>
        <w:numPr>
          <w:ilvl w:val="0"/>
          <w:numId w:val="26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Obiectivele lucrării.</w:t>
      </w:r>
    </w:p>
    <w:p w14:paraId="3241B6DF" w14:textId="77777777" w:rsidR="00130253" w:rsidRPr="00130253" w:rsidRDefault="00130253" w:rsidP="00130253">
      <w:pPr>
        <w:pStyle w:val="NormalWeb"/>
        <w:numPr>
          <w:ilvl w:val="0"/>
          <w:numId w:val="26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Metodologia cercetării: metode utilizate pentru colectarea și analiza datelor.</w:t>
      </w:r>
    </w:p>
    <w:p w14:paraId="1E115D29" w14:textId="77777777" w:rsidR="00130253" w:rsidRPr="00130253" w:rsidRDefault="00130253" w:rsidP="00130253">
      <w:pPr>
        <w:pStyle w:val="NormalWeb"/>
        <w:spacing w:before="0" w:beforeAutospacing="0" w:after="0" w:afterAutospacing="0"/>
        <w:ind w:right="-1"/>
        <w:rPr>
          <w:lang w:val="ro-MD"/>
        </w:rPr>
      </w:pPr>
      <w:r w:rsidRPr="00130253">
        <w:rPr>
          <w:rStyle w:val="Robust"/>
          <w:lang w:val="ro-MD"/>
        </w:rPr>
        <w:t xml:space="preserve">Capitolul 1: Analiza strategiilor de marketing utilizate de </w:t>
      </w:r>
      <w:proofErr w:type="spellStart"/>
      <w:r w:rsidRPr="00130253">
        <w:rPr>
          <w:rStyle w:val="Robust"/>
          <w:lang w:val="ro-MD"/>
        </w:rPr>
        <w:t>retailerul</w:t>
      </w:r>
      <w:proofErr w:type="spellEnd"/>
      <w:r w:rsidRPr="00130253">
        <w:rPr>
          <w:rStyle w:val="Robust"/>
          <w:lang w:val="ro-MD"/>
        </w:rPr>
        <w:t xml:space="preserve"> </w:t>
      </w:r>
      <w:proofErr w:type="spellStart"/>
      <w:r w:rsidRPr="00130253">
        <w:rPr>
          <w:rStyle w:val="Robust"/>
          <w:lang w:val="ro-MD"/>
        </w:rPr>
        <w:t>Enter</w:t>
      </w:r>
      <w:proofErr w:type="spellEnd"/>
      <w:r w:rsidRPr="00130253">
        <w:rPr>
          <w:lang w:val="ro-MD"/>
        </w:rPr>
        <w:br/>
        <w:t>1.1. Evaluarea strategiei actuale de marketing digital</w:t>
      </w:r>
    </w:p>
    <w:p w14:paraId="1B2FA0B3" w14:textId="77777777" w:rsidR="00130253" w:rsidRPr="00130253" w:rsidRDefault="00130253" w:rsidP="00130253">
      <w:pPr>
        <w:pStyle w:val="NormalWeb"/>
        <w:numPr>
          <w:ilvl w:val="0"/>
          <w:numId w:val="27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Analiza prezenței online: website, aplicație mobilă, rețele sociale.</w:t>
      </w:r>
    </w:p>
    <w:p w14:paraId="0D34AC5A" w14:textId="77777777" w:rsidR="00130253" w:rsidRPr="00130253" w:rsidRDefault="00130253" w:rsidP="00130253">
      <w:pPr>
        <w:pStyle w:val="NormalWeb"/>
        <w:numPr>
          <w:ilvl w:val="0"/>
          <w:numId w:val="27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Evaluarea eficienței campaniilor digitale actuale.</w:t>
      </w:r>
    </w:p>
    <w:p w14:paraId="38C4AA73" w14:textId="77777777" w:rsidR="00130253" w:rsidRPr="00130253" w:rsidRDefault="00130253" w:rsidP="00130253">
      <w:pPr>
        <w:pStyle w:val="NormalWeb"/>
        <w:numPr>
          <w:ilvl w:val="0"/>
          <w:numId w:val="27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Canale de comunicare utilizate și impactul acestora.</w:t>
      </w:r>
    </w:p>
    <w:p w14:paraId="6BCBC8A1" w14:textId="77777777" w:rsidR="00130253" w:rsidRPr="00130253" w:rsidRDefault="00130253" w:rsidP="00130253">
      <w:pPr>
        <w:pStyle w:val="NormalWeb"/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1.2. Experiența oferită în magazinele fizice</w:t>
      </w:r>
    </w:p>
    <w:p w14:paraId="03DCB3F1" w14:textId="77777777" w:rsidR="00130253" w:rsidRPr="00130253" w:rsidRDefault="00130253" w:rsidP="00130253">
      <w:pPr>
        <w:pStyle w:val="NormalWeb"/>
        <w:numPr>
          <w:ilvl w:val="0"/>
          <w:numId w:val="28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Layout-</w:t>
      </w:r>
      <w:proofErr w:type="spellStart"/>
      <w:r w:rsidRPr="00130253">
        <w:rPr>
          <w:lang w:val="ro-MD"/>
        </w:rPr>
        <w:t>ul</w:t>
      </w:r>
      <w:proofErr w:type="spellEnd"/>
      <w:r w:rsidRPr="00130253">
        <w:rPr>
          <w:lang w:val="ro-MD"/>
        </w:rPr>
        <w:t xml:space="preserve"> magazinelor și expunerea produselor.</w:t>
      </w:r>
    </w:p>
    <w:p w14:paraId="44EFC3F2" w14:textId="77777777" w:rsidR="00130253" w:rsidRPr="00130253" w:rsidRDefault="00130253" w:rsidP="00130253">
      <w:pPr>
        <w:pStyle w:val="NormalWeb"/>
        <w:numPr>
          <w:ilvl w:val="0"/>
          <w:numId w:val="28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Utilizarea tehnologiilor în magazine (case self-</w:t>
      </w:r>
      <w:proofErr w:type="spellStart"/>
      <w:r w:rsidRPr="00130253">
        <w:rPr>
          <w:lang w:val="ro-MD"/>
        </w:rPr>
        <w:t>checkout</w:t>
      </w:r>
      <w:proofErr w:type="spellEnd"/>
      <w:r w:rsidRPr="00130253">
        <w:rPr>
          <w:lang w:val="ro-MD"/>
        </w:rPr>
        <w:t>, zone de testare).</w:t>
      </w:r>
    </w:p>
    <w:p w14:paraId="3D3CF8E0" w14:textId="77777777" w:rsidR="00130253" w:rsidRPr="00130253" w:rsidRDefault="00130253" w:rsidP="00130253">
      <w:pPr>
        <w:pStyle w:val="NormalWeb"/>
        <w:numPr>
          <w:ilvl w:val="0"/>
          <w:numId w:val="28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 xml:space="preserve">Interacțiunea personalului cu clienții și impactul asupra </w:t>
      </w:r>
      <w:proofErr w:type="spellStart"/>
      <w:r w:rsidRPr="00130253">
        <w:rPr>
          <w:lang w:val="ro-MD"/>
        </w:rPr>
        <w:t>loializării</w:t>
      </w:r>
      <w:proofErr w:type="spellEnd"/>
      <w:r w:rsidRPr="00130253">
        <w:rPr>
          <w:lang w:val="ro-MD"/>
        </w:rPr>
        <w:t>.</w:t>
      </w:r>
    </w:p>
    <w:p w14:paraId="67247AAC" w14:textId="77777777" w:rsidR="00130253" w:rsidRPr="00130253" w:rsidRDefault="00130253" w:rsidP="00130253">
      <w:pPr>
        <w:pStyle w:val="NormalWeb"/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1.3. Feedback-</w:t>
      </w:r>
      <w:proofErr w:type="spellStart"/>
      <w:r w:rsidRPr="00130253">
        <w:rPr>
          <w:lang w:val="ro-MD"/>
        </w:rPr>
        <w:t>ul</w:t>
      </w:r>
      <w:proofErr w:type="spellEnd"/>
      <w:r w:rsidRPr="00130253">
        <w:rPr>
          <w:lang w:val="ro-MD"/>
        </w:rPr>
        <w:t xml:space="preserve"> consumatorilor despre experiențele online și offline</w:t>
      </w:r>
    </w:p>
    <w:p w14:paraId="7D82F564" w14:textId="77777777" w:rsidR="00130253" w:rsidRPr="00130253" w:rsidRDefault="00130253" w:rsidP="00130253">
      <w:pPr>
        <w:pStyle w:val="NormalWeb"/>
        <w:numPr>
          <w:ilvl w:val="0"/>
          <w:numId w:val="29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Colectarea percepțiilor consumatorilor.</w:t>
      </w:r>
    </w:p>
    <w:p w14:paraId="240D0686" w14:textId="77777777" w:rsidR="00130253" w:rsidRPr="00130253" w:rsidRDefault="00130253" w:rsidP="00130253">
      <w:pPr>
        <w:pStyle w:val="NormalWeb"/>
        <w:numPr>
          <w:ilvl w:val="0"/>
          <w:numId w:val="29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Identificarea punctelor forte și slabe ale strategiei curente.</w:t>
      </w:r>
    </w:p>
    <w:p w14:paraId="22C00CA3" w14:textId="77777777" w:rsidR="00130253" w:rsidRPr="00130253" w:rsidRDefault="00130253" w:rsidP="00130253">
      <w:pPr>
        <w:pStyle w:val="NormalWeb"/>
        <w:numPr>
          <w:ilvl w:val="0"/>
          <w:numId w:val="29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 xml:space="preserve">Impactul personalizării asupra </w:t>
      </w:r>
      <w:proofErr w:type="spellStart"/>
      <w:r w:rsidRPr="00130253">
        <w:rPr>
          <w:lang w:val="ro-MD"/>
        </w:rPr>
        <w:t>fidelizării</w:t>
      </w:r>
      <w:proofErr w:type="spellEnd"/>
      <w:r w:rsidRPr="00130253">
        <w:rPr>
          <w:lang w:val="ro-MD"/>
        </w:rPr>
        <w:t xml:space="preserve"> clienților.</w:t>
      </w:r>
    </w:p>
    <w:p w14:paraId="3CB18768" w14:textId="77777777" w:rsidR="00130253" w:rsidRPr="00130253" w:rsidRDefault="00130253" w:rsidP="00130253">
      <w:pPr>
        <w:pStyle w:val="NormalWeb"/>
        <w:spacing w:before="0" w:beforeAutospacing="0" w:after="0" w:afterAutospacing="0"/>
        <w:ind w:right="-1"/>
        <w:rPr>
          <w:lang w:val="ro-MD"/>
        </w:rPr>
      </w:pPr>
      <w:r w:rsidRPr="00130253">
        <w:rPr>
          <w:rStyle w:val="Robust"/>
          <w:lang w:val="ro-MD"/>
        </w:rPr>
        <w:t xml:space="preserve">Capitolul 2: Personalizarea strategiilor de marketing digital pentru </w:t>
      </w:r>
      <w:proofErr w:type="spellStart"/>
      <w:r w:rsidRPr="00130253">
        <w:rPr>
          <w:rStyle w:val="Robust"/>
          <w:lang w:val="ro-MD"/>
        </w:rPr>
        <w:t>Enter</w:t>
      </w:r>
      <w:proofErr w:type="spellEnd"/>
      <w:r w:rsidRPr="00130253">
        <w:rPr>
          <w:lang w:val="ro-MD"/>
        </w:rPr>
        <w:br/>
        <w:t xml:space="preserve">2.1. Segmentarea și </w:t>
      </w:r>
      <w:proofErr w:type="spellStart"/>
      <w:r w:rsidRPr="00130253">
        <w:rPr>
          <w:lang w:val="ro-MD"/>
        </w:rPr>
        <w:t>targetarea</w:t>
      </w:r>
      <w:proofErr w:type="spellEnd"/>
      <w:r w:rsidRPr="00130253">
        <w:rPr>
          <w:lang w:val="ro-MD"/>
        </w:rPr>
        <w:t xml:space="preserve"> audienței</w:t>
      </w:r>
    </w:p>
    <w:p w14:paraId="01A4717C" w14:textId="77777777" w:rsidR="00130253" w:rsidRPr="00130253" w:rsidRDefault="00130253" w:rsidP="00130253">
      <w:pPr>
        <w:pStyle w:val="NormalWeb"/>
        <w:numPr>
          <w:ilvl w:val="0"/>
          <w:numId w:val="30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Identificarea segmentelor-cheie pe baza datelor demografice și comportamentale.</w:t>
      </w:r>
    </w:p>
    <w:p w14:paraId="1CA24737" w14:textId="77777777" w:rsidR="00130253" w:rsidRPr="00130253" w:rsidRDefault="00130253" w:rsidP="00130253">
      <w:pPr>
        <w:pStyle w:val="NormalWeb"/>
        <w:numPr>
          <w:ilvl w:val="0"/>
          <w:numId w:val="30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Crearea de campanii și oferte personalizate.</w:t>
      </w:r>
    </w:p>
    <w:p w14:paraId="1892C00F" w14:textId="77777777" w:rsidR="00130253" w:rsidRPr="00130253" w:rsidRDefault="00130253" w:rsidP="00130253">
      <w:pPr>
        <w:pStyle w:val="NormalWeb"/>
        <w:numPr>
          <w:ilvl w:val="0"/>
          <w:numId w:val="30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 xml:space="preserve">Strategii de </w:t>
      </w:r>
      <w:proofErr w:type="spellStart"/>
      <w:r w:rsidRPr="00130253">
        <w:rPr>
          <w:lang w:val="ro-MD"/>
        </w:rPr>
        <w:t>retargeting</w:t>
      </w:r>
      <w:proofErr w:type="spellEnd"/>
      <w:r w:rsidRPr="00130253">
        <w:rPr>
          <w:lang w:val="ro-MD"/>
        </w:rPr>
        <w:t xml:space="preserve"> și </w:t>
      </w:r>
      <w:proofErr w:type="spellStart"/>
      <w:r w:rsidRPr="00130253">
        <w:rPr>
          <w:lang w:val="ro-MD"/>
        </w:rPr>
        <w:t>remarketing</w:t>
      </w:r>
      <w:proofErr w:type="spellEnd"/>
      <w:r w:rsidRPr="00130253">
        <w:rPr>
          <w:lang w:val="ro-MD"/>
        </w:rPr>
        <w:t>.</w:t>
      </w:r>
    </w:p>
    <w:p w14:paraId="50DEAB78" w14:textId="77777777" w:rsidR="00130253" w:rsidRPr="00130253" w:rsidRDefault="00130253" w:rsidP="00130253">
      <w:pPr>
        <w:pStyle w:val="NormalWeb"/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2.2. Optimizarea interacțiunii pe canalele digitale</w:t>
      </w:r>
    </w:p>
    <w:p w14:paraId="0964FCA4" w14:textId="77777777" w:rsidR="00130253" w:rsidRPr="00130253" w:rsidRDefault="00130253" w:rsidP="00130253">
      <w:pPr>
        <w:pStyle w:val="NormalWeb"/>
        <w:numPr>
          <w:ilvl w:val="0"/>
          <w:numId w:val="31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Recomandări personalizate pe site și aplicație mobilă.</w:t>
      </w:r>
    </w:p>
    <w:p w14:paraId="023CD9E0" w14:textId="77777777" w:rsidR="00130253" w:rsidRPr="00130253" w:rsidRDefault="00130253" w:rsidP="00130253">
      <w:pPr>
        <w:pStyle w:val="NormalWeb"/>
        <w:numPr>
          <w:ilvl w:val="0"/>
          <w:numId w:val="31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Integrarea CRM pentru automatizarea relației cu clienții.</w:t>
      </w:r>
    </w:p>
    <w:p w14:paraId="737F25FC" w14:textId="77777777" w:rsidR="00130253" w:rsidRPr="00130253" w:rsidRDefault="00130253" w:rsidP="00130253">
      <w:pPr>
        <w:pStyle w:val="NormalWeb"/>
        <w:numPr>
          <w:ilvl w:val="0"/>
          <w:numId w:val="31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Notificări personalizate despre oferte relevante.</w:t>
      </w:r>
    </w:p>
    <w:p w14:paraId="6FE13CEB" w14:textId="77777777" w:rsidR="00130253" w:rsidRPr="00130253" w:rsidRDefault="00130253" w:rsidP="00130253">
      <w:pPr>
        <w:pStyle w:val="NormalWeb"/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 xml:space="preserve">2.3. </w:t>
      </w:r>
      <w:proofErr w:type="spellStart"/>
      <w:r w:rsidRPr="00130253">
        <w:rPr>
          <w:lang w:val="ro-MD"/>
        </w:rPr>
        <w:t>Fidelizarea</w:t>
      </w:r>
      <w:proofErr w:type="spellEnd"/>
      <w:r w:rsidRPr="00130253">
        <w:rPr>
          <w:lang w:val="ro-MD"/>
        </w:rPr>
        <w:t xml:space="preserve"> clienților prin strategii digitale și tradiționale</w:t>
      </w:r>
    </w:p>
    <w:p w14:paraId="2EEAE468" w14:textId="77777777" w:rsidR="00130253" w:rsidRPr="00130253" w:rsidRDefault="00130253" w:rsidP="00130253">
      <w:pPr>
        <w:pStyle w:val="NormalWeb"/>
        <w:numPr>
          <w:ilvl w:val="0"/>
          <w:numId w:val="32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Programe de loialitate integrate între mediul digital și offline.</w:t>
      </w:r>
    </w:p>
    <w:p w14:paraId="044925F4" w14:textId="77777777" w:rsidR="00130253" w:rsidRPr="00130253" w:rsidRDefault="00130253" w:rsidP="00130253">
      <w:pPr>
        <w:pStyle w:val="NormalWeb"/>
        <w:numPr>
          <w:ilvl w:val="0"/>
          <w:numId w:val="32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lastRenderedPageBreak/>
        <w:t>Campanii personalizate pentru clienții fideli.</w:t>
      </w:r>
    </w:p>
    <w:p w14:paraId="0541AFA7" w14:textId="77777777" w:rsidR="00130253" w:rsidRPr="00130253" w:rsidRDefault="00130253" w:rsidP="00130253">
      <w:pPr>
        <w:pStyle w:val="NormalWeb"/>
        <w:numPr>
          <w:ilvl w:val="0"/>
          <w:numId w:val="32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 xml:space="preserve">Crearea unei experiențe </w:t>
      </w:r>
      <w:proofErr w:type="spellStart"/>
      <w:r w:rsidRPr="00130253">
        <w:rPr>
          <w:lang w:val="ro-MD"/>
        </w:rPr>
        <w:t>omnichannel</w:t>
      </w:r>
      <w:proofErr w:type="spellEnd"/>
      <w:r w:rsidRPr="00130253">
        <w:rPr>
          <w:lang w:val="ro-MD"/>
        </w:rPr>
        <w:t xml:space="preserve"> pentru clienți.</w:t>
      </w:r>
    </w:p>
    <w:p w14:paraId="43FC3B03" w14:textId="77777777" w:rsidR="00130253" w:rsidRPr="00130253" w:rsidRDefault="00130253" w:rsidP="00130253">
      <w:pPr>
        <w:pStyle w:val="NormalWeb"/>
        <w:spacing w:before="0" w:beforeAutospacing="0" w:after="0" w:afterAutospacing="0"/>
        <w:ind w:right="-1"/>
        <w:rPr>
          <w:lang w:val="ro-MD"/>
        </w:rPr>
      </w:pPr>
      <w:r w:rsidRPr="00130253">
        <w:rPr>
          <w:rStyle w:val="Robust"/>
          <w:lang w:val="ro-MD"/>
        </w:rPr>
        <w:t xml:space="preserve">Capitolul 3: Crearea unei experiențe captivante în magazinele fizice </w:t>
      </w:r>
      <w:proofErr w:type="spellStart"/>
      <w:r w:rsidRPr="00130253">
        <w:rPr>
          <w:rStyle w:val="Robust"/>
          <w:lang w:val="ro-MD"/>
        </w:rPr>
        <w:t>Enter</w:t>
      </w:r>
      <w:proofErr w:type="spellEnd"/>
    </w:p>
    <w:p w14:paraId="3E70B569" w14:textId="77777777" w:rsidR="00130253" w:rsidRPr="00130253" w:rsidRDefault="00130253" w:rsidP="00130253">
      <w:pPr>
        <w:pStyle w:val="NormalWeb"/>
        <w:numPr>
          <w:ilvl w:val="0"/>
          <w:numId w:val="33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Designul și layout-</w:t>
      </w:r>
      <w:proofErr w:type="spellStart"/>
      <w:r w:rsidRPr="00130253">
        <w:rPr>
          <w:lang w:val="ro-MD"/>
        </w:rPr>
        <w:t>ul</w:t>
      </w:r>
      <w:proofErr w:type="spellEnd"/>
      <w:r w:rsidRPr="00130253">
        <w:rPr>
          <w:lang w:val="ro-MD"/>
        </w:rPr>
        <w:t xml:space="preserve"> magazinelor pentru optimizarea fluxului de clienți.</w:t>
      </w:r>
    </w:p>
    <w:p w14:paraId="04EC5663" w14:textId="77777777" w:rsidR="00130253" w:rsidRPr="00130253" w:rsidRDefault="00130253" w:rsidP="00130253">
      <w:pPr>
        <w:pStyle w:val="NormalWeb"/>
        <w:numPr>
          <w:ilvl w:val="0"/>
          <w:numId w:val="33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Integrarea tehnologiilor interactive pentru testarea produselor.</w:t>
      </w:r>
    </w:p>
    <w:p w14:paraId="79BAD440" w14:textId="77777777" w:rsidR="00130253" w:rsidRPr="00130253" w:rsidRDefault="00130253" w:rsidP="00130253">
      <w:pPr>
        <w:pStyle w:val="NormalWeb"/>
        <w:numPr>
          <w:ilvl w:val="0"/>
          <w:numId w:val="33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Personalizarea experienței clienților în magazin (scanare produse, zone interactive).</w:t>
      </w:r>
    </w:p>
    <w:p w14:paraId="0F6D959C" w14:textId="77777777" w:rsidR="00130253" w:rsidRPr="00130253" w:rsidRDefault="00130253" w:rsidP="00130253">
      <w:pPr>
        <w:pStyle w:val="NormalWeb"/>
        <w:numPr>
          <w:ilvl w:val="0"/>
          <w:numId w:val="33"/>
        </w:numPr>
        <w:spacing w:before="0" w:beforeAutospacing="0" w:after="0" w:afterAutospacing="0"/>
        <w:ind w:right="-1"/>
        <w:rPr>
          <w:lang w:val="ro-MD"/>
        </w:rPr>
      </w:pPr>
      <w:proofErr w:type="spellStart"/>
      <w:r w:rsidRPr="00130253">
        <w:rPr>
          <w:lang w:val="ro-MD"/>
        </w:rPr>
        <w:t>Fidelizarea</w:t>
      </w:r>
      <w:proofErr w:type="spellEnd"/>
      <w:r w:rsidRPr="00130253">
        <w:rPr>
          <w:lang w:val="ro-MD"/>
        </w:rPr>
        <w:t xml:space="preserve"> prin servicii adiționale în magazine (ridicare rapidă, suport tehnic).</w:t>
      </w:r>
    </w:p>
    <w:p w14:paraId="7A114CF9" w14:textId="77777777" w:rsidR="00130253" w:rsidRPr="00130253" w:rsidRDefault="00130253" w:rsidP="00130253">
      <w:pPr>
        <w:pStyle w:val="NormalWeb"/>
        <w:numPr>
          <w:ilvl w:val="0"/>
          <w:numId w:val="33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Feedback direct și mecanisme pentru îmbunătățirea experienței în magazin.</w:t>
      </w:r>
    </w:p>
    <w:p w14:paraId="04C2DB5B" w14:textId="77777777" w:rsidR="00130253" w:rsidRPr="00130253" w:rsidRDefault="00130253" w:rsidP="00130253">
      <w:pPr>
        <w:pStyle w:val="NormalWeb"/>
        <w:spacing w:before="0" w:beforeAutospacing="0" w:after="0" w:afterAutospacing="0"/>
        <w:ind w:right="-1"/>
        <w:rPr>
          <w:lang w:val="ro-MD"/>
        </w:rPr>
      </w:pPr>
      <w:r w:rsidRPr="00130253">
        <w:rPr>
          <w:rStyle w:val="Robust"/>
          <w:lang w:val="ro-MD"/>
        </w:rPr>
        <w:t>Concluzii și recomandări</w:t>
      </w:r>
    </w:p>
    <w:p w14:paraId="4265DEF1" w14:textId="77777777" w:rsidR="00130253" w:rsidRPr="00130253" w:rsidRDefault="00130253" w:rsidP="00130253">
      <w:pPr>
        <w:pStyle w:val="NormalWeb"/>
        <w:numPr>
          <w:ilvl w:val="0"/>
          <w:numId w:val="34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Rezumatul principalelor constatări.</w:t>
      </w:r>
    </w:p>
    <w:p w14:paraId="592695D2" w14:textId="77777777" w:rsidR="00130253" w:rsidRPr="00130253" w:rsidRDefault="00130253" w:rsidP="00130253">
      <w:pPr>
        <w:pStyle w:val="NormalWeb"/>
        <w:numPr>
          <w:ilvl w:val="0"/>
          <w:numId w:val="34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Recomandări pentru integrarea strategiilor digitale și offline.</w:t>
      </w:r>
    </w:p>
    <w:p w14:paraId="384E8410" w14:textId="77777777" w:rsidR="00130253" w:rsidRPr="00130253" w:rsidRDefault="00130253" w:rsidP="00130253">
      <w:pPr>
        <w:pStyle w:val="NormalWeb"/>
        <w:numPr>
          <w:ilvl w:val="0"/>
          <w:numId w:val="34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Direcții viitoare pentru optimizarea experienței de cumpărare și transformarea digitală.</w:t>
      </w:r>
    </w:p>
    <w:p w14:paraId="372D2D6F" w14:textId="77777777" w:rsidR="00130253" w:rsidRPr="00130253" w:rsidRDefault="00130253" w:rsidP="00130253">
      <w:pPr>
        <w:pStyle w:val="NormalWeb"/>
        <w:spacing w:before="0" w:beforeAutospacing="0" w:after="0" w:afterAutospacing="0"/>
        <w:ind w:right="-1"/>
        <w:rPr>
          <w:lang w:val="ro-MD"/>
        </w:rPr>
      </w:pPr>
      <w:r w:rsidRPr="00130253">
        <w:rPr>
          <w:rStyle w:val="Robust"/>
          <w:lang w:val="ro-MD"/>
        </w:rPr>
        <w:t>Bibliografie</w:t>
      </w:r>
    </w:p>
    <w:p w14:paraId="5B34CA13" w14:textId="77777777" w:rsidR="00130253" w:rsidRPr="00130253" w:rsidRDefault="00130253" w:rsidP="00130253">
      <w:pPr>
        <w:pStyle w:val="NormalWeb"/>
        <w:numPr>
          <w:ilvl w:val="0"/>
          <w:numId w:val="35"/>
        </w:numPr>
        <w:spacing w:before="0" w:beforeAutospacing="0" w:after="0" w:afterAutospacing="0"/>
        <w:ind w:right="-1"/>
        <w:rPr>
          <w:lang w:val="ro-MD"/>
        </w:rPr>
      </w:pPr>
      <w:r w:rsidRPr="00130253">
        <w:rPr>
          <w:lang w:val="ro-MD"/>
        </w:rPr>
        <w:t>Liste de cărți, articole științifice, studii de caz, rapoarte financiare, surse online relevante.</w:t>
      </w:r>
    </w:p>
    <w:p w14:paraId="2ABA2F63" w14:textId="4D9E4B1D" w:rsidR="00E141E0" w:rsidRDefault="00E141E0" w:rsidP="00130253">
      <w:pPr>
        <w:pStyle w:val="NormalWeb"/>
        <w:spacing w:before="0" w:beforeAutospacing="0" w:after="0" w:afterAutospacing="0"/>
        <w:ind w:right="-1"/>
        <w:rPr>
          <w:lang w:val="ro-MD"/>
        </w:rPr>
      </w:pPr>
    </w:p>
    <w:p w14:paraId="4CB4890D" w14:textId="77777777" w:rsidR="0032674E" w:rsidRPr="00130253" w:rsidRDefault="0032674E" w:rsidP="00130253">
      <w:pPr>
        <w:pStyle w:val="NormalWeb"/>
        <w:spacing w:before="0" w:beforeAutospacing="0" w:after="0" w:afterAutospacing="0"/>
        <w:ind w:right="-1"/>
        <w:rPr>
          <w:lang w:val="ro-MD"/>
        </w:rPr>
      </w:pPr>
    </w:p>
    <w:sectPr w:rsidR="0032674E" w:rsidRPr="0013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8B2"/>
    <w:multiLevelType w:val="hybridMultilevel"/>
    <w:tmpl w:val="DDACC88A"/>
    <w:lvl w:ilvl="0" w:tplc="CC020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52EE"/>
    <w:multiLevelType w:val="multilevel"/>
    <w:tmpl w:val="94D0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5522B"/>
    <w:multiLevelType w:val="hybridMultilevel"/>
    <w:tmpl w:val="25885724"/>
    <w:lvl w:ilvl="0" w:tplc="CC020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37A"/>
    <w:multiLevelType w:val="multilevel"/>
    <w:tmpl w:val="0182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060507"/>
    <w:multiLevelType w:val="multilevel"/>
    <w:tmpl w:val="0022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D049E"/>
    <w:multiLevelType w:val="multilevel"/>
    <w:tmpl w:val="8B1E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80274"/>
    <w:multiLevelType w:val="multilevel"/>
    <w:tmpl w:val="B92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05AF8"/>
    <w:multiLevelType w:val="multilevel"/>
    <w:tmpl w:val="3CF6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7D2469"/>
    <w:multiLevelType w:val="multilevel"/>
    <w:tmpl w:val="ED8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A3CD7"/>
    <w:multiLevelType w:val="multilevel"/>
    <w:tmpl w:val="73AC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C7342"/>
    <w:multiLevelType w:val="multilevel"/>
    <w:tmpl w:val="146E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029F0"/>
    <w:multiLevelType w:val="multilevel"/>
    <w:tmpl w:val="4D24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E1379"/>
    <w:multiLevelType w:val="multilevel"/>
    <w:tmpl w:val="625A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52D2A"/>
    <w:multiLevelType w:val="multilevel"/>
    <w:tmpl w:val="B65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15977"/>
    <w:multiLevelType w:val="multilevel"/>
    <w:tmpl w:val="0AF0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6432E"/>
    <w:multiLevelType w:val="multilevel"/>
    <w:tmpl w:val="E210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3E5434"/>
    <w:multiLevelType w:val="multilevel"/>
    <w:tmpl w:val="2ACC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194F51"/>
    <w:multiLevelType w:val="multilevel"/>
    <w:tmpl w:val="1366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11A4B"/>
    <w:multiLevelType w:val="multilevel"/>
    <w:tmpl w:val="DEFA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4437AF"/>
    <w:multiLevelType w:val="multilevel"/>
    <w:tmpl w:val="C9FA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11026"/>
    <w:multiLevelType w:val="multilevel"/>
    <w:tmpl w:val="74FC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0E2877"/>
    <w:multiLevelType w:val="multilevel"/>
    <w:tmpl w:val="4A1A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A582C"/>
    <w:multiLevelType w:val="hybridMultilevel"/>
    <w:tmpl w:val="B2FAB54E"/>
    <w:lvl w:ilvl="0" w:tplc="CC020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71116"/>
    <w:multiLevelType w:val="multilevel"/>
    <w:tmpl w:val="979CC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68420288"/>
    <w:multiLevelType w:val="multilevel"/>
    <w:tmpl w:val="8D1A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674681"/>
    <w:multiLevelType w:val="multilevel"/>
    <w:tmpl w:val="27C2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456B3"/>
    <w:multiLevelType w:val="multilevel"/>
    <w:tmpl w:val="9890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B0467C"/>
    <w:multiLevelType w:val="multilevel"/>
    <w:tmpl w:val="A5E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664DD5"/>
    <w:multiLevelType w:val="multilevel"/>
    <w:tmpl w:val="4DA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815126"/>
    <w:multiLevelType w:val="multilevel"/>
    <w:tmpl w:val="BFE0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967B2A"/>
    <w:multiLevelType w:val="multilevel"/>
    <w:tmpl w:val="7AAA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0A4391"/>
    <w:multiLevelType w:val="multilevel"/>
    <w:tmpl w:val="BED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5A1445"/>
    <w:multiLevelType w:val="multilevel"/>
    <w:tmpl w:val="9FA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695AF9"/>
    <w:multiLevelType w:val="multilevel"/>
    <w:tmpl w:val="B5DC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7850DA"/>
    <w:multiLevelType w:val="multilevel"/>
    <w:tmpl w:val="1AA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34"/>
  </w:num>
  <w:num w:numId="4">
    <w:abstractNumId w:val="12"/>
  </w:num>
  <w:num w:numId="5">
    <w:abstractNumId w:val="26"/>
  </w:num>
  <w:num w:numId="6">
    <w:abstractNumId w:val="9"/>
  </w:num>
  <w:num w:numId="7">
    <w:abstractNumId w:val="27"/>
  </w:num>
  <w:num w:numId="8">
    <w:abstractNumId w:val="30"/>
  </w:num>
  <w:num w:numId="9">
    <w:abstractNumId w:val="28"/>
  </w:num>
  <w:num w:numId="10">
    <w:abstractNumId w:val="25"/>
  </w:num>
  <w:num w:numId="11">
    <w:abstractNumId w:val="4"/>
  </w:num>
  <w:num w:numId="12">
    <w:abstractNumId w:val="13"/>
  </w:num>
  <w:num w:numId="13">
    <w:abstractNumId w:val="22"/>
  </w:num>
  <w:num w:numId="14">
    <w:abstractNumId w:val="10"/>
  </w:num>
  <w:num w:numId="15">
    <w:abstractNumId w:val="32"/>
  </w:num>
  <w:num w:numId="16">
    <w:abstractNumId w:val="16"/>
  </w:num>
  <w:num w:numId="17">
    <w:abstractNumId w:val="31"/>
  </w:num>
  <w:num w:numId="18">
    <w:abstractNumId w:val="15"/>
  </w:num>
  <w:num w:numId="19">
    <w:abstractNumId w:val="24"/>
  </w:num>
  <w:num w:numId="20">
    <w:abstractNumId w:val="11"/>
  </w:num>
  <w:num w:numId="21">
    <w:abstractNumId w:val="21"/>
  </w:num>
  <w:num w:numId="22">
    <w:abstractNumId w:val="29"/>
  </w:num>
  <w:num w:numId="23">
    <w:abstractNumId w:val="33"/>
  </w:num>
  <w:num w:numId="24">
    <w:abstractNumId w:val="2"/>
  </w:num>
  <w:num w:numId="25">
    <w:abstractNumId w:val="20"/>
  </w:num>
  <w:num w:numId="26">
    <w:abstractNumId w:val="1"/>
  </w:num>
  <w:num w:numId="27">
    <w:abstractNumId w:val="3"/>
  </w:num>
  <w:num w:numId="28">
    <w:abstractNumId w:val="17"/>
  </w:num>
  <w:num w:numId="29">
    <w:abstractNumId w:val="19"/>
  </w:num>
  <w:num w:numId="30">
    <w:abstractNumId w:val="7"/>
  </w:num>
  <w:num w:numId="31">
    <w:abstractNumId w:val="18"/>
  </w:num>
  <w:num w:numId="32">
    <w:abstractNumId w:val="6"/>
  </w:num>
  <w:num w:numId="33">
    <w:abstractNumId w:val="8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5A"/>
    <w:rsid w:val="00130253"/>
    <w:rsid w:val="0014075A"/>
    <w:rsid w:val="0014660C"/>
    <w:rsid w:val="00205E6A"/>
    <w:rsid w:val="0032674E"/>
    <w:rsid w:val="00421CB4"/>
    <w:rsid w:val="00454B8B"/>
    <w:rsid w:val="00477061"/>
    <w:rsid w:val="004C30A1"/>
    <w:rsid w:val="005329B4"/>
    <w:rsid w:val="005E5A73"/>
    <w:rsid w:val="006D7C0B"/>
    <w:rsid w:val="006F3F05"/>
    <w:rsid w:val="00920D74"/>
    <w:rsid w:val="009E43FF"/>
    <w:rsid w:val="00AC2A36"/>
    <w:rsid w:val="00C47631"/>
    <w:rsid w:val="00D34E21"/>
    <w:rsid w:val="00DA74A6"/>
    <w:rsid w:val="00E141E0"/>
    <w:rsid w:val="00E45DC0"/>
    <w:rsid w:val="00F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F613"/>
  <w15:chartTrackingRefBased/>
  <w15:docId w15:val="{1DAE1930-D141-42CA-A4D0-CC401344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3">
    <w:name w:val="heading 3"/>
    <w:basedOn w:val="Normal"/>
    <w:link w:val="Titlu3Caracter"/>
    <w:uiPriority w:val="9"/>
    <w:qFormat/>
    <w:rsid w:val="001407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46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075A"/>
    <w:pPr>
      <w:ind w:left="720"/>
      <w:contextualSpacing/>
    </w:pPr>
  </w:style>
  <w:style w:type="table" w:styleId="Tabelgril">
    <w:name w:val="Table Grid"/>
    <w:basedOn w:val="TabelNormal"/>
    <w:uiPriority w:val="39"/>
    <w:rsid w:val="0014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14075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NormalWeb">
    <w:name w:val="Normal (Web)"/>
    <w:basedOn w:val="Normal"/>
    <w:uiPriority w:val="99"/>
    <w:unhideWhenUsed/>
    <w:rsid w:val="0014075A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14075A"/>
    <w:rPr>
      <w:b/>
      <w:bCs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4660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2177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Hamuraru</dc:creator>
  <cp:keywords/>
  <dc:description/>
  <cp:lastModifiedBy>Maria Hamuraru</cp:lastModifiedBy>
  <cp:revision>2</cp:revision>
  <dcterms:created xsi:type="dcterms:W3CDTF">2025-05-25T16:17:00Z</dcterms:created>
  <dcterms:modified xsi:type="dcterms:W3CDTF">2025-05-25T16:17:00Z</dcterms:modified>
</cp:coreProperties>
</file>