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8A2" w:rsidRPr="00D608A2" w:rsidRDefault="00D608A2" w:rsidP="00D608A2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shd w:val="clear" w:color="auto" w:fill="FFFFFF"/>
        </w:rPr>
      </w:pPr>
      <w:r w:rsidRPr="00D608A2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shd w:val="clear" w:color="auto" w:fill="FFFFFF"/>
        </w:rPr>
        <w:t>Особенности младенческого возраста</w:t>
      </w:r>
    </w:p>
    <w:p w:rsidR="00D608A2" w:rsidRPr="00D608A2" w:rsidRDefault="00D608A2" w:rsidP="00D608A2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</w:pPr>
    </w:p>
    <w:p w:rsidR="00D608A2" w:rsidRPr="00D608A2" w:rsidRDefault="00D608A2" w:rsidP="00D608A2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</w:pPr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t> </w:t>
      </w:r>
      <w:r w:rsidRPr="00D608A2">
        <w:rPr>
          <w:rFonts w:ascii="Tahoma" w:eastAsia="Times New Roman" w:hAnsi="Tahoma" w:cs="Tahoma"/>
          <w:color w:val="000000"/>
          <w:sz w:val="15"/>
        </w:rPr>
        <w:t> </w:t>
      </w:r>
    </w:p>
    <w:p w:rsidR="00D608A2" w:rsidRPr="00D608A2" w:rsidRDefault="00D608A2" w:rsidP="00D608A2">
      <w:pPr>
        <w:spacing w:after="240" w:line="240" w:lineRule="auto"/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</w:pPr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t xml:space="preserve">Ведущий вид деятельности в этом возрасте – непосредственно-эмоциональное общение </w:t>
      </w:r>
      <w:proofErr w:type="gramStart"/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t>со</w:t>
      </w:r>
      <w:proofErr w:type="gramEnd"/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t xml:space="preserve"> взрослым. Зависимость от взрослого носит всеобъемлющий характер. Например, </w:t>
      </w:r>
      <w:proofErr w:type="gramStart"/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t>когнитивный</w:t>
      </w:r>
      <w:proofErr w:type="gramEnd"/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t>: все познавательные процессы реализуются в отношениях с матерью и с помощью нее.</w:t>
      </w:r>
      <w:r w:rsidRPr="00D608A2">
        <w:rPr>
          <w:rFonts w:ascii="Tahoma" w:eastAsia="Times New Roman" w:hAnsi="Tahoma" w:cs="Tahoma"/>
          <w:color w:val="000000"/>
          <w:sz w:val="15"/>
        </w:rPr>
        <w:t> </w:t>
      </w:r>
    </w:p>
    <w:p w:rsidR="00D608A2" w:rsidRPr="00D608A2" w:rsidRDefault="00D608A2" w:rsidP="00D608A2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</w:pPr>
    </w:p>
    <w:p w:rsidR="00D608A2" w:rsidRPr="00D608A2" w:rsidRDefault="00D608A2" w:rsidP="00D608A2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</w:pPr>
      <w:r w:rsidRPr="00D608A2">
        <w:rPr>
          <w:rFonts w:ascii="Tahoma" w:eastAsia="Times New Roman" w:hAnsi="Tahoma" w:cs="Tahoma"/>
          <w:b/>
          <w:bCs/>
          <w:color w:val="000000"/>
          <w:sz w:val="15"/>
        </w:rPr>
        <w:t>Новообразования возраста</w:t>
      </w:r>
    </w:p>
    <w:p w:rsidR="00D608A2" w:rsidRPr="00D608A2" w:rsidRDefault="00D608A2" w:rsidP="00D608A2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</w:pPr>
    </w:p>
    <w:p w:rsidR="00D608A2" w:rsidRPr="00D608A2" w:rsidRDefault="00D608A2" w:rsidP="00D608A2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</w:pPr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t>1. К году ребенок произносит первые слова (складывается структура речевого действия);</w:t>
      </w:r>
      <w:r w:rsidRPr="00D608A2">
        <w:rPr>
          <w:rFonts w:ascii="Tahoma" w:eastAsia="Times New Roman" w:hAnsi="Tahoma" w:cs="Tahoma"/>
          <w:color w:val="000000"/>
          <w:sz w:val="15"/>
        </w:rPr>
        <w:t> </w:t>
      </w:r>
    </w:p>
    <w:p w:rsidR="00D608A2" w:rsidRPr="00D608A2" w:rsidRDefault="00D608A2" w:rsidP="00D608A2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</w:pPr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t>2. Осваивает произвольные действия с предметами окружающего мира (структура предметного действия).</w:t>
      </w:r>
    </w:p>
    <w:p w:rsidR="00D608A2" w:rsidRPr="00D608A2" w:rsidRDefault="00D608A2" w:rsidP="00D608A2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</w:pPr>
    </w:p>
    <w:p w:rsidR="00D608A2" w:rsidRPr="00D608A2" w:rsidRDefault="00D608A2" w:rsidP="00D608A2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</w:pPr>
      <w:r w:rsidRPr="00D608A2">
        <w:rPr>
          <w:rFonts w:ascii="Tahoma" w:eastAsia="Times New Roman" w:hAnsi="Tahoma" w:cs="Tahoma"/>
          <w:b/>
          <w:bCs/>
          <w:color w:val="000000"/>
          <w:sz w:val="15"/>
        </w:rPr>
        <w:t>Речь ребенка младенческого возраста</w:t>
      </w:r>
    </w:p>
    <w:p w:rsidR="00D608A2" w:rsidRPr="00D608A2" w:rsidRDefault="00D608A2" w:rsidP="00D608A2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</w:pPr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br/>
        <w:t xml:space="preserve">До года речь ребенка – пассивная: он понимает интонацию, часто повторяющиеся конструкции, но сам не говорит. Но именно в это время закладываются основы речевых навыков. Дети сами закладывают эти основы, стремясь установить контакт </w:t>
      </w:r>
      <w:proofErr w:type="gramStart"/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t>со</w:t>
      </w:r>
      <w:proofErr w:type="gramEnd"/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t xml:space="preserve"> взрослыми с помощью плача, </w:t>
      </w:r>
      <w:proofErr w:type="spellStart"/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t>гуления</w:t>
      </w:r>
      <w:proofErr w:type="spellEnd"/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t>, воркования, лепета, жестов, а затем и первых слов.</w:t>
      </w:r>
    </w:p>
    <w:p w:rsidR="00D608A2" w:rsidRPr="00D608A2" w:rsidRDefault="00D608A2" w:rsidP="00D608A2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</w:pPr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br/>
        <w:t xml:space="preserve">Автономная речь формируется около года и служит переходной фазой между пассивной и активной речью. Иногда автономную речь называют детским жаргоном. По форме она является общением. По содержанию – эмоционально-непосредственной связью </w:t>
      </w:r>
      <w:proofErr w:type="gramStart"/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t>со</w:t>
      </w:r>
      <w:proofErr w:type="gramEnd"/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t xml:space="preserve"> взрослыми и ситуацией. </w:t>
      </w:r>
    </w:p>
    <w:p w:rsidR="00D608A2" w:rsidRPr="00D608A2" w:rsidRDefault="00D608A2" w:rsidP="00D608A2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</w:pPr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br/>
        <w:t>Особенности автономной речи:</w:t>
      </w:r>
    </w:p>
    <w:p w:rsidR="00D608A2" w:rsidRPr="00D608A2" w:rsidRDefault="00D608A2" w:rsidP="00D608A2">
      <w:pPr>
        <w:numPr>
          <w:ilvl w:val="0"/>
          <w:numId w:val="1"/>
        </w:numPr>
        <w:spacing w:after="0" w:line="240" w:lineRule="auto"/>
        <w:ind w:left="261"/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</w:pPr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t xml:space="preserve">не совпадает с речью взрослых </w:t>
      </w:r>
      <w:proofErr w:type="spellStart"/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t>артикуляционно</w:t>
      </w:r>
      <w:proofErr w:type="spellEnd"/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t xml:space="preserve"> и фонетически ("</w:t>
      </w:r>
      <w:proofErr w:type="spellStart"/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t>би-би</w:t>
      </w:r>
      <w:proofErr w:type="spellEnd"/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t>"), а также по значению (многозначность одних и тех же вокализаций);</w:t>
      </w:r>
    </w:p>
    <w:p w:rsidR="00D608A2" w:rsidRPr="00D608A2" w:rsidRDefault="00D608A2" w:rsidP="00D608A2">
      <w:pPr>
        <w:numPr>
          <w:ilvl w:val="0"/>
          <w:numId w:val="1"/>
        </w:numPr>
        <w:spacing w:after="0" w:line="240" w:lineRule="auto"/>
        <w:ind w:left="261"/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</w:pPr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t>общение возможно только с людьми, посвященными в шифр детской речи, и в конкретной ситуации;</w:t>
      </w:r>
    </w:p>
    <w:p w:rsidR="00D608A2" w:rsidRPr="00D608A2" w:rsidRDefault="00D608A2" w:rsidP="00D608A2">
      <w:pPr>
        <w:numPr>
          <w:ilvl w:val="0"/>
          <w:numId w:val="1"/>
        </w:numPr>
        <w:spacing w:after="0" w:line="240" w:lineRule="auto"/>
        <w:ind w:left="261"/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</w:pPr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t>связь между словами своеобразна: речь напоминает ряд восклицаний, произносимых в аффекте.</w:t>
      </w:r>
    </w:p>
    <w:p w:rsidR="00D608A2" w:rsidRPr="00D608A2" w:rsidRDefault="00D608A2" w:rsidP="00D608A2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</w:pPr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br/>
        <w:t>Начало и конец автономной речи знаменует начало и конец кризиса одного года.</w:t>
      </w:r>
    </w:p>
    <w:p w:rsidR="00D608A2" w:rsidRPr="00D608A2" w:rsidRDefault="00D608A2" w:rsidP="00D608A2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</w:pPr>
    </w:p>
    <w:p w:rsidR="00D608A2" w:rsidRPr="00D608A2" w:rsidRDefault="00D608A2" w:rsidP="00D608A2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</w:pPr>
      <w:r w:rsidRPr="00D608A2">
        <w:rPr>
          <w:rFonts w:ascii="Tahoma" w:eastAsia="Times New Roman" w:hAnsi="Tahoma" w:cs="Tahoma"/>
          <w:b/>
          <w:bCs/>
          <w:color w:val="000000"/>
          <w:sz w:val="15"/>
        </w:rPr>
        <w:t>Активная речь</w:t>
      </w:r>
    </w:p>
    <w:p w:rsidR="00D608A2" w:rsidRPr="00D608A2" w:rsidRDefault="00D608A2" w:rsidP="00D608A2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</w:pPr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br/>
        <w:t xml:space="preserve">Возникает к 1,6 – 2 годам (у девочек раньше, чем у мальчиков). Запас слов к 1 году около 30. Вопросы "где?", "как?" выполняют специфические функции в организации и </w:t>
      </w:r>
      <w:proofErr w:type="spellStart"/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t>саморегуляции</w:t>
      </w:r>
      <w:proofErr w:type="spellEnd"/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t xml:space="preserve"> поведения. Первые слова – это слова-действия с целью изменения коммуникативной ситуации ("дай!"). Хотя по форме первые слова в большинстве случаев являются существительными, по </w:t>
      </w:r>
      <w:proofErr w:type="gramStart"/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t>сути</w:t>
      </w:r>
      <w:proofErr w:type="gramEnd"/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t xml:space="preserve"> они глаголы.</w:t>
      </w:r>
    </w:p>
    <w:p w:rsidR="00D608A2" w:rsidRPr="00D608A2" w:rsidRDefault="00D608A2" w:rsidP="00D608A2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</w:pPr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br/>
        <w:t>Во время обучения речи взрослым следует говорить с детьми четко, отчетливо, чтобы передавать им навыки правильной речи. Показывать и называть предметы, рассказывать сказки. Процесс усвоения языка происходит более успешно, если ему помогают родители.</w:t>
      </w:r>
    </w:p>
    <w:p w:rsidR="00D608A2" w:rsidRPr="00D608A2" w:rsidRDefault="00D608A2" w:rsidP="00D608A2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</w:pPr>
    </w:p>
    <w:p w:rsidR="00D608A2" w:rsidRPr="00D608A2" w:rsidRDefault="00D608A2" w:rsidP="00D608A2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</w:pPr>
      <w:r w:rsidRPr="00D608A2">
        <w:rPr>
          <w:rFonts w:ascii="Tahoma" w:eastAsia="Times New Roman" w:hAnsi="Tahoma" w:cs="Tahoma"/>
          <w:b/>
          <w:bCs/>
          <w:color w:val="000000"/>
          <w:sz w:val="15"/>
        </w:rPr>
        <w:t>Предметная деятельность</w:t>
      </w:r>
    </w:p>
    <w:p w:rsidR="00D608A2" w:rsidRPr="00D608A2" w:rsidRDefault="00D608A2" w:rsidP="00D608A2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</w:pPr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br/>
        <w:t>Предметная деятельность связана с развитием движений у ребенка. В последовательности развития движений есть закономерность.</w:t>
      </w:r>
    </w:p>
    <w:p w:rsidR="00D608A2" w:rsidRPr="00D608A2" w:rsidRDefault="00D608A2" w:rsidP="00D608A2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</w:pPr>
    </w:p>
    <w:p w:rsidR="00D608A2" w:rsidRPr="00D608A2" w:rsidRDefault="00D608A2" w:rsidP="00D608A2">
      <w:pPr>
        <w:numPr>
          <w:ilvl w:val="0"/>
          <w:numId w:val="2"/>
        </w:numPr>
        <w:spacing w:after="0" w:line="240" w:lineRule="auto"/>
        <w:ind w:left="261"/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</w:pPr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t>Движущийся глаз. Известен феномен "глаза новорожденного" – они могут смотреть в разные стороны. К концу второго месяца эти движения уточняются, ребенок способен зрительно сосредоточиваться на предмете. К третьему месяцу движения глаз развиты почти так же, как у взрослого, формируется бинокулярное зрение.</w:t>
      </w:r>
    </w:p>
    <w:p w:rsidR="00D608A2" w:rsidRPr="00D608A2" w:rsidRDefault="00D608A2" w:rsidP="00D608A2">
      <w:pPr>
        <w:numPr>
          <w:ilvl w:val="0"/>
          <w:numId w:val="2"/>
        </w:numPr>
        <w:spacing w:after="0" w:line="240" w:lineRule="auto"/>
        <w:ind w:left="261"/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</w:pPr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t xml:space="preserve">Выразительные движения (комплекс оживления – </w:t>
      </w:r>
      <w:proofErr w:type="gramStart"/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t>см</w:t>
      </w:r>
      <w:proofErr w:type="gramEnd"/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t>. выше).</w:t>
      </w:r>
    </w:p>
    <w:p w:rsidR="00D608A2" w:rsidRPr="00D608A2" w:rsidRDefault="00D608A2" w:rsidP="00D608A2">
      <w:pPr>
        <w:numPr>
          <w:ilvl w:val="0"/>
          <w:numId w:val="2"/>
        </w:numPr>
        <w:spacing w:after="0" w:line="240" w:lineRule="auto"/>
        <w:ind w:left="261"/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</w:pPr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t>Перемещение в пространстве – предпосылка усвоения деятельности с предметами. Ребенок последовательно учится переворачиваться, поднимать голову, садиться, ползать, становиться на ножки, делать первые шаги. Все это – в разные сроки, причем на сроки влияет стратегия родителей (</w:t>
      </w:r>
      <w:proofErr w:type="gramStart"/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t>см</w:t>
      </w:r>
      <w:proofErr w:type="gramEnd"/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t>. ниже). Овладение каждым новым движением открывает ребенку новые границы пространства.</w:t>
      </w:r>
    </w:p>
    <w:p w:rsidR="00D608A2" w:rsidRPr="00D608A2" w:rsidRDefault="00D608A2" w:rsidP="00D608A2">
      <w:pPr>
        <w:numPr>
          <w:ilvl w:val="0"/>
          <w:numId w:val="2"/>
        </w:numPr>
        <w:spacing w:after="0" w:line="240" w:lineRule="auto"/>
        <w:ind w:left="261"/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</w:pPr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t>Ползание. Иногда пропускает эту стадию.</w:t>
      </w:r>
    </w:p>
    <w:p w:rsidR="00D608A2" w:rsidRPr="00D608A2" w:rsidRDefault="00D608A2" w:rsidP="00D608A2">
      <w:pPr>
        <w:numPr>
          <w:ilvl w:val="0"/>
          <w:numId w:val="2"/>
        </w:numPr>
        <w:spacing w:after="0" w:line="240" w:lineRule="auto"/>
        <w:ind w:left="261"/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</w:pPr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t xml:space="preserve">Хватание. К концу первого полугодия из случайных захватываний игрушки это движение превращается </w:t>
      </w:r>
      <w:proofErr w:type="gramStart"/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t>в</w:t>
      </w:r>
      <w:proofErr w:type="gramEnd"/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t xml:space="preserve"> намеренное.</w:t>
      </w:r>
    </w:p>
    <w:p w:rsidR="00D608A2" w:rsidRPr="00D608A2" w:rsidRDefault="00D608A2" w:rsidP="00D608A2">
      <w:pPr>
        <w:numPr>
          <w:ilvl w:val="0"/>
          <w:numId w:val="2"/>
        </w:numPr>
        <w:spacing w:after="0" w:line="240" w:lineRule="auto"/>
        <w:ind w:left="261"/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</w:pPr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t>Манипулирование предметом. Отличается от "настоящих" действий тем, что предмет используется не по назначению.</w:t>
      </w:r>
    </w:p>
    <w:p w:rsidR="00D608A2" w:rsidRPr="00D608A2" w:rsidRDefault="00D608A2" w:rsidP="00D608A2">
      <w:pPr>
        <w:numPr>
          <w:ilvl w:val="0"/>
          <w:numId w:val="2"/>
        </w:numPr>
        <w:spacing w:after="0" w:line="240" w:lineRule="auto"/>
        <w:ind w:left="261"/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</w:pPr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t>Указательный жест.</w:t>
      </w:r>
    </w:p>
    <w:p w:rsidR="00D608A2" w:rsidRPr="00D608A2" w:rsidRDefault="00D608A2" w:rsidP="00D608A2">
      <w:pPr>
        <w:numPr>
          <w:ilvl w:val="0"/>
          <w:numId w:val="2"/>
        </w:numPr>
        <w:spacing w:after="0" w:line="240" w:lineRule="auto"/>
        <w:ind w:left="261"/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</w:pPr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t>Произвольность движений и жестов, управляемость. Это база для новообразования – предметной деятельности.</w:t>
      </w:r>
    </w:p>
    <w:p w:rsidR="00D608A2" w:rsidRPr="00D608A2" w:rsidRDefault="00D608A2" w:rsidP="00D608A2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</w:pPr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br/>
        <w:t xml:space="preserve">Как только ребенок научается ходить, расширяются границы доступного мира. Следовательно, освобождаются </w:t>
      </w:r>
      <w:proofErr w:type="gramStart"/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t>реки</w:t>
      </w:r>
      <w:proofErr w:type="gramEnd"/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t xml:space="preserve"> и ребенок получает возможность действовать с вещами.</w:t>
      </w:r>
    </w:p>
    <w:p w:rsidR="00D608A2" w:rsidRPr="00D608A2" w:rsidRDefault="00D608A2" w:rsidP="00D608A2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</w:pPr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br/>
        <w:t>Предметная деятельность – это деятельность с предметами согласно их назначению. Но способ действия "не написан" на предметах, он не может быть открыт ребенком самостоятельно. Этому ребенок должен научиться у взрослых людей. Постепенно ребенок овладевает человеческим действием.</w:t>
      </w:r>
    </w:p>
    <w:p w:rsidR="00D608A2" w:rsidRPr="00D608A2" w:rsidRDefault="00D608A2" w:rsidP="00D608A2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</w:pPr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br/>
        <w:t>Он осваивает:</w:t>
      </w:r>
    </w:p>
    <w:p w:rsidR="00D608A2" w:rsidRPr="00D608A2" w:rsidRDefault="00D608A2" w:rsidP="00D608A2">
      <w:pPr>
        <w:numPr>
          <w:ilvl w:val="0"/>
          <w:numId w:val="3"/>
        </w:numPr>
        <w:spacing w:after="0" w:line="240" w:lineRule="auto"/>
        <w:ind w:left="261"/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</w:pPr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t>назначение предмета;</w:t>
      </w:r>
    </w:p>
    <w:p w:rsidR="00D608A2" w:rsidRPr="00D608A2" w:rsidRDefault="00D608A2" w:rsidP="00D608A2">
      <w:pPr>
        <w:numPr>
          <w:ilvl w:val="0"/>
          <w:numId w:val="3"/>
        </w:numPr>
        <w:spacing w:after="0" w:line="240" w:lineRule="auto"/>
        <w:ind w:left="261"/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</w:pPr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t>способы действий с предметами;</w:t>
      </w:r>
    </w:p>
    <w:p w:rsidR="00D608A2" w:rsidRPr="00D608A2" w:rsidRDefault="00D608A2" w:rsidP="00D608A2">
      <w:pPr>
        <w:numPr>
          <w:ilvl w:val="0"/>
          <w:numId w:val="3"/>
        </w:numPr>
        <w:spacing w:after="0" w:line="240" w:lineRule="auto"/>
        <w:ind w:left="261"/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</w:pPr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t>технику выполнения действий.</w:t>
      </w:r>
    </w:p>
    <w:p w:rsidR="00D608A2" w:rsidRPr="00D608A2" w:rsidRDefault="00D608A2" w:rsidP="00D608A2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</w:pPr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br/>
        <w:t xml:space="preserve">В освоении предметной деятельности огромное значение имеют игрушки. Их назначение находится в соответствии с ведущими деятельностями (сначала – в ориентировочном поведении, далее – в общении </w:t>
      </w:r>
      <w:proofErr w:type="gramStart"/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t>со</w:t>
      </w:r>
      <w:proofErr w:type="gramEnd"/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t xml:space="preserve"> взрослыми; затем – в предметной деятельности.</w:t>
      </w:r>
    </w:p>
    <w:p w:rsidR="00D608A2" w:rsidRPr="00D608A2" w:rsidRDefault="00D608A2" w:rsidP="00D608A2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</w:pPr>
    </w:p>
    <w:p w:rsidR="00D608A2" w:rsidRPr="00D608A2" w:rsidRDefault="00D608A2" w:rsidP="00D608A2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</w:pPr>
      <w:r w:rsidRPr="00D608A2">
        <w:rPr>
          <w:rFonts w:ascii="Tahoma" w:eastAsia="Times New Roman" w:hAnsi="Tahoma" w:cs="Tahoma"/>
          <w:b/>
          <w:bCs/>
          <w:color w:val="000000"/>
          <w:sz w:val="15"/>
        </w:rPr>
        <w:t>Умственное развитие</w:t>
      </w:r>
    </w:p>
    <w:p w:rsidR="00D608A2" w:rsidRPr="00D608A2" w:rsidRDefault="00D608A2" w:rsidP="00D608A2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</w:pPr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br/>
        <w:t xml:space="preserve">Согласно Пиаже, ребенок до года находится в 1 периоде умственного развития – сенсомоторном. Дети в это время еще не </w:t>
      </w:r>
      <w:proofErr w:type="gramStart"/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t xml:space="preserve">овладели </w:t>
      </w:r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lastRenderedPageBreak/>
        <w:t>языком и у них нет</w:t>
      </w:r>
      <w:proofErr w:type="gramEnd"/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t xml:space="preserve"> психических образов для слов. Знания о людях и окружающих предметах складываются у них на основе информации, полученной от собственных органов чувств и случайных движений. Сенсомоторный период проходит через 6 стадий, из которых 4 – до года.</w:t>
      </w:r>
    </w:p>
    <w:p w:rsidR="00D608A2" w:rsidRPr="00D608A2" w:rsidRDefault="00D608A2" w:rsidP="00D608A2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</w:pPr>
    </w:p>
    <w:p w:rsidR="00D608A2" w:rsidRPr="00D608A2" w:rsidRDefault="00D608A2" w:rsidP="00D608A2">
      <w:pPr>
        <w:numPr>
          <w:ilvl w:val="0"/>
          <w:numId w:val="4"/>
        </w:numPr>
        <w:spacing w:after="0" w:line="240" w:lineRule="auto"/>
        <w:ind w:left="261"/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</w:pPr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t>Упражнение рефлексов. Дети "упражняют" все навыки, которыми обладают в данный период развития. Это безусловные рефлексы: сосание, хватание, плач. Кроме этого новорожденные еще умеют смотреть и слушать.</w:t>
      </w:r>
    </w:p>
    <w:p w:rsidR="00D608A2" w:rsidRPr="00D608A2" w:rsidRDefault="00D608A2" w:rsidP="00D608A2">
      <w:pPr>
        <w:numPr>
          <w:ilvl w:val="0"/>
          <w:numId w:val="4"/>
        </w:numPr>
        <w:spacing w:after="0" w:line="240" w:lineRule="auto"/>
        <w:ind w:left="261"/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</w:pPr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t>Первичные круговые реакции (1 – 4 месяц жизни). Ребенок начинает приспосабливаться к своему окружению, используя аккомодацию (приспособление старых схем к новой информации).</w:t>
      </w:r>
    </w:p>
    <w:p w:rsidR="00D608A2" w:rsidRPr="00D608A2" w:rsidRDefault="00D608A2" w:rsidP="00D608A2">
      <w:pPr>
        <w:numPr>
          <w:ilvl w:val="0"/>
          <w:numId w:val="4"/>
        </w:numPr>
        <w:spacing w:after="0" w:line="240" w:lineRule="auto"/>
        <w:ind w:left="261"/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</w:pPr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t>Вторичные круговые реакции (4 – 8 месяцев). Дети произвольно повторяют те формы поведения, которые доставляют им удовольствие; у них развивается способность восприятия постоянства объекта. С этим качеством связано появление в 7-8 месяцев первых страхов (страх "чужого"), а также восприятие постоянства объектов составляет основу привязанности к значимым для ребенка людям.</w:t>
      </w:r>
    </w:p>
    <w:p w:rsidR="00D608A2" w:rsidRPr="00D608A2" w:rsidRDefault="00D608A2" w:rsidP="00D608A2">
      <w:pPr>
        <w:numPr>
          <w:ilvl w:val="0"/>
          <w:numId w:val="4"/>
        </w:numPr>
        <w:spacing w:after="0" w:line="240" w:lineRule="auto"/>
        <w:ind w:left="261"/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</w:pPr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t>Координация вторичных схем (8 – 12 месяцев). Происходит дальнейшее развитие всех упомянутых способностей ребенка. Малыши проявляют первые признаки умения предвосхитить события (например, плачут при виде йода).</w:t>
      </w:r>
    </w:p>
    <w:p w:rsidR="00D608A2" w:rsidRPr="00D608A2" w:rsidRDefault="00D608A2" w:rsidP="00D608A2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</w:pPr>
    </w:p>
    <w:p w:rsidR="00D608A2" w:rsidRPr="00D608A2" w:rsidRDefault="00D608A2" w:rsidP="00D608A2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</w:pPr>
      <w:r w:rsidRPr="00D608A2">
        <w:rPr>
          <w:rFonts w:ascii="Tahoma" w:eastAsia="Times New Roman" w:hAnsi="Tahoma" w:cs="Tahoma"/>
          <w:b/>
          <w:bCs/>
          <w:color w:val="000000"/>
          <w:sz w:val="15"/>
        </w:rPr>
        <w:t>Базовая потребность возраста</w:t>
      </w:r>
    </w:p>
    <w:p w:rsidR="00D608A2" w:rsidRPr="00D608A2" w:rsidRDefault="00D608A2" w:rsidP="00D608A2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</w:pPr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br/>
        <w:t xml:space="preserve">Базовая потребность возраста – потребность в безопасности, защищенности. Она должна быть </w:t>
      </w:r>
      <w:proofErr w:type="spellStart"/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t>базально</w:t>
      </w:r>
      <w:proofErr w:type="spellEnd"/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t xml:space="preserve"> удовлетворена. В этом главная функция взрослого человека. Если ребенок чувствует себя в безопасности, то он открыт окружающему миру, доверят ему и осваивает его смелее. Если нет – ограничивает взаимодействие с миром замкнутой ситуацией. </w:t>
      </w:r>
      <w:proofErr w:type="spellStart"/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t>Э.Эриксон</w:t>
      </w:r>
      <w:proofErr w:type="spellEnd"/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t xml:space="preserve"> говорит о том, что в младшем возрасте у человека формируется чувство доверия или недоверия к окружающему миру (людям, вещам, явлениям), которое человек пронесет через всю жизнь. Чувство отчужденности возникает при дефиците внимания, любви, ласки, при жестоком обращении с детьми. В этом же возрасте формируется чувство привязанности.</w:t>
      </w:r>
    </w:p>
    <w:p w:rsidR="00D608A2" w:rsidRPr="00D608A2" w:rsidRDefault="00D608A2" w:rsidP="00D608A2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</w:pPr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br/>
      </w:r>
      <w:proofErr w:type="gramStart"/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t>Выделяют 3 фазы процесса формирования детской привязанности: (1) малыш ищет близости с любым человеком; (2) учится отличать знакомых людей от незнакомых; (3) чувство привязанности возникает к тем людям, которые особо значимы для ребенка.</w:t>
      </w:r>
      <w:proofErr w:type="gramEnd"/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t xml:space="preserve"> Социальное общение, ощущение комфорта способствует формированию детской привязанности больше, чем своевременное кормление, так как придают этому чувству сугубо человеческий характер.</w:t>
      </w:r>
    </w:p>
    <w:p w:rsidR="00D608A2" w:rsidRPr="00D608A2" w:rsidRDefault="00D608A2" w:rsidP="00D608A2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</w:pPr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br/>
        <w:t>Вторая половина стабильного периода характеризуется расширением границ общения.</w:t>
      </w:r>
    </w:p>
    <w:p w:rsidR="00D608A2" w:rsidRPr="00D608A2" w:rsidRDefault="00D608A2" w:rsidP="00D608A2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</w:pPr>
      <w:r w:rsidRPr="00D608A2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</w:rPr>
        <w:br/>
        <w:t>Разрывается слитность взрослого и ребенка, появляются двое. Следовательно, изменяется социальная ситуация. В ее изменении – суть кризиса одного года.</w:t>
      </w:r>
    </w:p>
    <w:p w:rsidR="00000000" w:rsidRDefault="00D608A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B24F5"/>
    <w:multiLevelType w:val="multilevel"/>
    <w:tmpl w:val="2E54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3C707F"/>
    <w:multiLevelType w:val="multilevel"/>
    <w:tmpl w:val="3424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DC4776"/>
    <w:multiLevelType w:val="multilevel"/>
    <w:tmpl w:val="82E2A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651460"/>
    <w:multiLevelType w:val="multilevel"/>
    <w:tmpl w:val="A0EAC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D608A2"/>
    <w:rsid w:val="00D60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08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8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60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08A2"/>
  </w:style>
  <w:style w:type="character" w:styleId="a4">
    <w:name w:val="Strong"/>
    <w:basedOn w:val="a0"/>
    <w:uiPriority w:val="22"/>
    <w:qFormat/>
    <w:rsid w:val="00D608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1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1039</Words>
  <Characters>5926</Characters>
  <Application>Microsoft Office Word</Application>
  <DocSecurity>0</DocSecurity>
  <Lines>49</Lines>
  <Paragraphs>13</Paragraphs>
  <ScaleCrop>false</ScaleCrop>
  <Company>Microsoft</Company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2011-09-19T10:42:00Z</dcterms:created>
  <dcterms:modified xsi:type="dcterms:W3CDTF">2011-09-19T10:42:00Z</dcterms:modified>
</cp:coreProperties>
</file>