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7BB" w:rsidRPr="003F23BC" w:rsidRDefault="00B177BB" w:rsidP="003F23B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F23B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Особенности развития личности в период ранней взрослости</w:t>
      </w:r>
    </w:p>
    <w:p w:rsidR="00B177BB" w:rsidRPr="003F23BC" w:rsidRDefault="00B177BB" w:rsidP="003F2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взрослости представляет собой значительный по времени отрезок жизни человека, с этим связаны многие проблемы исследования данного периода. Взрослость является предметом исследования специальной отрасли возрастной психологии - </w:t>
      </w:r>
      <w:proofErr w:type="spellStart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акмеологии</w:t>
      </w:r>
      <w:proofErr w:type="spellEnd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внутри которой уже существует несколько взглядов на данный период, в том числе и взгляд на взрослость, как возрастное понятие, не связанное с понятием «зрелость».</w:t>
      </w:r>
    </w:p>
    <w:p w:rsidR="00B177BB" w:rsidRPr="003F23BC" w:rsidRDefault="00B177BB" w:rsidP="003F2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Внутри периода взрослости выделяются </w:t>
      </w:r>
      <w:proofErr w:type="spellStart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подпериоды</w:t>
      </w:r>
      <w:proofErr w:type="spellEnd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ранняя взрослость, средняя и поздняя взрослость. Границы периодов взрослости не имеют четко очерченных рамок, так например, период ранней взрослости рассматривается: от 21 года до 25 лет – (</w:t>
      </w:r>
      <w:proofErr w:type="spellStart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>Bromley</w:t>
      </w:r>
      <w:proofErr w:type="spellEnd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D., 1966); 17-25 лет (</w:t>
      </w:r>
      <w:proofErr w:type="spellStart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>Birren</w:t>
      </w:r>
      <w:proofErr w:type="spellEnd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>, 1964); от 20 до 25 лет (</w:t>
      </w:r>
      <w:proofErr w:type="spellStart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>Erikson</w:t>
      </w:r>
      <w:proofErr w:type="spellEnd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E., 1963); от 20 до 40 лет (</w:t>
      </w:r>
      <w:proofErr w:type="spellStart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Крайг</w:t>
      </w:r>
      <w:proofErr w:type="spellEnd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2006). Таким образом, существуют заметные расхождения во взглядах на установление границ периодов. А.А. </w:t>
      </w:r>
      <w:proofErr w:type="spellStart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Реан</w:t>
      </w:r>
      <w:proofErr w:type="spellEnd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отмечает, что данная ситуация обусловлена тем, что субъективное самоощущение и объективные показатели расцвета сил человека определяются не столько хронологическим возрастом, сколько различными факторами: </w:t>
      </w:r>
      <w:proofErr w:type="spellStart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социоэкономический</w:t>
      </w:r>
      <w:proofErr w:type="spellEnd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статус, образовательный уровень, специфика профессиональной деятельности. </w:t>
      </w:r>
      <w:proofErr w:type="gramStart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в современной психологии развития всё в большей степени утверждается точка зрения Г. </w:t>
      </w:r>
      <w:proofErr w:type="spellStart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Крайг</w:t>
      </w:r>
      <w:proofErr w:type="spellEnd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точно указать границы стадий развития взрослых людей довольно трудно, поскольку главная особенность развития во взрослости - минимальная зависимость его от хронологического возраста,  в гораздо большей степени изменения мышления, поведения и личности взрослого человека определяются обстоятельствами жизни человека - его целями, установ</w:t>
      </w:r>
      <w:r w:rsid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ками, опытом, родом занятий</w:t>
      </w:r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B177BB" w:rsidRPr="003F23BC" w:rsidRDefault="00B177BB" w:rsidP="003F2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концепции Э. </w:t>
      </w:r>
      <w:proofErr w:type="spellStart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Эриксона</w:t>
      </w:r>
      <w:proofErr w:type="spellEnd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результатом развития в период ранней взрослости личности,  при нормальной линии развития, является достижение близости: душевная теплота, понимание, доверие, способность делиться с окружающими. По мнению Б.Г. Ананьева, в период взрослости развитие человека как субъекта практической (трудовой) деятельности </w:t>
      </w:r>
      <w:proofErr w:type="spellStart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результируется</w:t>
      </w:r>
      <w:proofErr w:type="spellEnd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достижении им трудовой и умственной зрелости.</w:t>
      </w:r>
    </w:p>
    <w:p w:rsidR="00B177BB" w:rsidRPr="003F23BC" w:rsidRDefault="00B177BB" w:rsidP="003F2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Профессиональная деятельность позволяет личности наиболее полно раскрыть свой потенциал. Ценность деятельности для личности </w:t>
      </w:r>
      <w:proofErr w:type="gramStart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связана</w:t>
      </w:r>
      <w:proofErr w:type="gramEnd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с возможностью самовыражения, применения своих способностей, с возможностью творчества. В границах деятельности выстраиваются  в иерархию ценности, выражающие неповторимость личности, актуальный жизненный мир. Полагаясь на свой опыт, разум и чувства, взрослая личность формулирует для себя крупномасштабные цели. Не уходя </w:t>
      </w:r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ответственности за последствия, она не боится для их достижения пойти по непроторенным путям, проявляя одержимость при осуществлении захватившего её замысла,  концентрируют свои физические и душевные силы на его выполнении, реализуя свой творческий потенциал.</w:t>
      </w:r>
    </w:p>
    <w:p w:rsidR="00B177BB" w:rsidRPr="003F23BC" w:rsidRDefault="00B177BB" w:rsidP="003F2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развитому социальному интеллекту и устойчивому стремлению к объективности, зрелой личности присуще принятие себя и других такими, какие они есть, непосредственность в поступках и искренность в выражении своих мыслей и чувств, открытое и честное поведение во всех ситуациях, неприятие условностей, но несопровождаемое грубыми по форме попытками их игнорирования. При установлении с  людьми доброжелательных личных отношений не забывают об интересах дела.</w:t>
      </w:r>
    </w:p>
    <w:p w:rsidR="00B177BB" w:rsidRPr="003F23BC" w:rsidRDefault="00B177BB" w:rsidP="003F2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наиболее </w:t>
      </w:r>
      <w:proofErr w:type="gramStart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спорных вопросов, возникающих при изучении периода взрослости является</w:t>
      </w:r>
      <w:proofErr w:type="gramEnd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«зрелость» применительно к возрастному аспекту развития и ее критерии.  Б.Г. </w:t>
      </w:r>
      <w:proofErr w:type="gramStart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Ананьев</w:t>
      </w:r>
      <w:proofErr w:type="gramEnd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рассматривая понятие зрелости, пытался выделить объективные критерии зрелости человека, специфичные для различных уровней анализа. Так зрелость человека, как индивида, он связывал с биологическими критериями, но уже умственная зрелость и критерии ее определения представлялись как исторические и социальные (связанные с образованием), в еще большей степени эти критерии определ</w:t>
      </w:r>
      <w:r w:rsid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>яют гражданскую зрелость</w:t>
      </w:r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</w:p>
    <w:p w:rsidR="00B177BB" w:rsidRPr="003F23BC" w:rsidRDefault="00B177BB" w:rsidP="003F2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Центральной  задачей развития в  период взрослости является достижение  «зрелости», выполняющей функции организации, регуляции, обеспечения целостности жизненного пути, субъектом которого человек становится по мере своего развития. </w:t>
      </w:r>
    </w:p>
    <w:p w:rsidR="00B177BB" w:rsidRPr="003F23BC" w:rsidRDefault="00B177BB" w:rsidP="003F2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 </w:t>
      </w:r>
      <w:proofErr w:type="spellStart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Реан</w:t>
      </w:r>
      <w:proofErr w:type="spellEnd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 рассматривать зрелость интеллектуальную, эмоциональную и личностную. И в той и другой парадигме существует объективная реальность, очерчиваемая понятием «личностная зрелость».  А.А. </w:t>
      </w:r>
      <w:proofErr w:type="spellStart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Реан</w:t>
      </w:r>
      <w:proofErr w:type="spellEnd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выделяет четыре компонента или критерия личностной зрелости, являющиеся базовыми, фундаментальными, структурообразующими: ответственность, терпимость, саморазвитие, и, интегративный компонент, который охватывает все предыдущие и присутствует в каждом из них - позитивное мышление, позитивное отношение к миру, определяюще</w:t>
      </w:r>
      <w:r w:rsidR="009C27AA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позитивный взгляд на мир</w:t>
      </w:r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77BB" w:rsidRPr="003F23BC" w:rsidRDefault="00B177BB" w:rsidP="003F2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Ответственность - это то, что отличает социально незрелую личность от средней нормы. По Э. </w:t>
      </w:r>
      <w:proofErr w:type="spellStart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Фромму</w:t>
      </w:r>
      <w:proofErr w:type="spellEnd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забота, ответственность, уважение и знание - это совокупность каче</w:t>
      </w:r>
      <w:proofErr w:type="gramStart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зр</w:t>
      </w:r>
      <w:proofErr w:type="gramEnd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елого человека.  Ответственность формируется и развивается в </w:t>
      </w:r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деятельности, в предоставлении личности свободы выбора и ответственности за него</w:t>
      </w:r>
      <w:r w:rsidR="009C27AA" w:rsidRPr="009C2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- это верность самому себе, доверие к нравственному содержанию собственных чувств, уверенность в своей правоте; способность отвечать не только за себя, но и за других людей, за их судьбы, за характер своих с ними взаимоотношений.</w:t>
      </w:r>
    </w:p>
    <w:p w:rsidR="00B177BB" w:rsidRPr="003F23BC" w:rsidRDefault="00B177BB" w:rsidP="003F2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Второй составляющей зрелой личности является терпимость. Существует два вида терпимости - сенсуальная, как  повышения порога чувствительности к различным воздействиям окружающей среды, и диспозиционная, как предрасположенность, готовность к определенной терпимой реакции на среду. За ней стоят определенные установки личности, ее система отношений к миру и другим людям, их поведению, к себе, к воздействию других на себя. При этом такая терпимость не связана с психофизиологической толерантностью, человек может быть терпимым, оставаясь </w:t>
      </w:r>
      <w:proofErr w:type="spellStart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эмпатийным</w:t>
      </w:r>
      <w:proofErr w:type="spellEnd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чувствительным.  То есть, терпимость связана с отношением к миру, мировоззрением личности.  </w:t>
      </w:r>
      <w:r w:rsidR="006B460F"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Саморазвитие - является основополагающей составляющей зрелой личности. Эта идея является  чрезвычайно значимой для многих современных концепций о человеке (А. </w:t>
      </w:r>
      <w:proofErr w:type="spellStart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Маслоу</w:t>
      </w:r>
      <w:proofErr w:type="spellEnd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К. </w:t>
      </w:r>
      <w:proofErr w:type="spellStart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Роджерс</w:t>
      </w:r>
      <w:proofErr w:type="spellEnd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Э. </w:t>
      </w:r>
      <w:proofErr w:type="spellStart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Фромм</w:t>
      </w:r>
      <w:proofErr w:type="spellEnd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</w:t>
      </w:r>
      <w:proofErr w:type="spellStart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Брушлинский</w:t>
      </w:r>
      <w:proofErr w:type="spellEnd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Актуальная потребность в саморазвитии, стремление к самосовершенствованию и самореализации представляют огромную ценность, что является показателем личностной зрелости и одновременно условием ее достижения. С наличием выраженного стремления к саморазвитию связана и успешность профессиональной деятельности, и профессиональное долголетие. Проявляется </w:t>
      </w:r>
      <w:proofErr w:type="spellStart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самоактуализация</w:t>
      </w:r>
      <w:proofErr w:type="spellEnd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различными способами - в служении делу, любви к другому человеку (</w:t>
      </w:r>
      <w:proofErr w:type="spellStart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>В.Франкл</w:t>
      </w:r>
      <w:proofErr w:type="spellEnd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>), увлеченность значимой работой (</w:t>
      </w:r>
      <w:proofErr w:type="spellStart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>А.Маслоу</w:t>
      </w:r>
      <w:proofErr w:type="spellEnd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утверждение собственной жизни свободы и развития происходит через способность чел</w:t>
      </w:r>
      <w:r w:rsidR="009C27A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овека любить (</w:t>
      </w:r>
      <w:proofErr w:type="spellStart"/>
      <w:r w:rsidR="009C27AA">
        <w:rPr>
          <w:rFonts w:ascii="Times New Roman" w:eastAsia="Times New Roman" w:hAnsi="Times New Roman" w:cs="Times New Roman"/>
          <w:sz w:val="24"/>
          <w:szCs w:val="24"/>
          <w:lang w:eastAsia="ru-RU"/>
        </w:rPr>
        <w:t>Э.Фромм</w:t>
      </w:r>
      <w:proofErr w:type="spellEnd"/>
      <w:r w:rsidR="009C27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77BB" w:rsidRPr="003F23BC" w:rsidRDefault="00B177BB" w:rsidP="003F2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точка зрения перекликается с концепцией Э. </w:t>
      </w:r>
      <w:proofErr w:type="spellStart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Эриксона</w:t>
      </w:r>
      <w:proofErr w:type="spellEnd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восьми основных стадиях развития человека, на каждой из которых личности предстоит сделать для себя определенный выбор, решить определенную для каждого возраста задачу, при этом нередко сталкиваясь с различными трудностями. Так на стадии ранней взрослости это - установление интимности, в широком смысле этого слова, то есть установление близких отношений, </w:t>
      </w:r>
      <w:proofErr w:type="gramStart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или иначе связано со статусом личности в обществе, если вспомнить концепцию жизненных задач П. </w:t>
      </w:r>
      <w:proofErr w:type="spellStart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>Хейманса</w:t>
      </w:r>
      <w:proofErr w:type="spellEnd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с социальным одобрением - то есть, являет</w:t>
      </w:r>
      <w:r w:rsidR="006B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proofErr w:type="spellStart"/>
      <w:r w:rsidR="006B4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просоциальным</w:t>
      </w:r>
      <w:proofErr w:type="spellEnd"/>
      <w:r w:rsidR="006B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поведением</w:t>
      </w:r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77BB" w:rsidRPr="003F23BC" w:rsidRDefault="00B177BB" w:rsidP="003F2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proofErr w:type="spellStart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Вайллент</w:t>
      </w:r>
      <w:proofErr w:type="spellEnd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разделяя точку зрения Э. </w:t>
      </w:r>
      <w:proofErr w:type="spellStart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>Эриксона</w:t>
      </w:r>
      <w:proofErr w:type="spellEnd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относительно периодизации жизни личности,  вносит дополнение  к его теории. Он высказал предположение, что перед установлением близости и развитием </w:t>
      </w:r>
      <w:proofErr w:type="spellStart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генеративности</w:t>
      </w:r>
      <w:proofErr w:type="spellEnd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лежит период относимого внутреннего покоя. В. </w:t>
      </w:r>
      <w:proofErr w:type="spellStart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Вайллент</w:t>
      </w:r>
      <w:proofErr w:type="spellEnd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назвал эту стадию упрочением карьеры (в отечественной психологии Е.А. Климов рассматривает упрочнение карьеры как стадию профессионального самоопределения), так как индивидуум сосредоточивается на учебе, укреплении своего профессионального статуса и обеспечении своей семьи. Как только его карьера сложилась, он вернётся к вопросам идентичности,</w:t>
      </w:r>
      <w:r w:rsidR="006B4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именно к </w:t>
      </w:r>
      <w:proofErr w:type="spellStart"/>
      <w:r w:rsidR="006B460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генеративности</w:t>
      </w:r>
      <w:proofErr w:type="spellEnd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77BB" w:rsidRPr="003F23BC" w:rsidRDefault="00B177BB" w:rsidP="003F2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>Г.С. Абрамова рассматривает основные задачи периода взрослости через призму интимных отношений, где основными задачами в ранней взрослости, являются создание семьи, достижение интимности, данная точка зрения  поддерживается, экзистенциальными психологами и представителями гуманистического направления в психологии.</w:t>
      </w:r>
    </w:p>
    <w:p w:rsidR="00B177BB" w:rsidRPr="003F23BC" w:rsidRDefault="00B177BB" w:rsidP="003F2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Проявляя умение одновременно и пребывать в потоке жизни, и быть вне его, не увязать в собственных переживаниях, а, поняв их причины, оказываться над ними, зрелая личность демонстрирует в каждой возникающей на её жизненном пути ситуации способность находить оптимальное решение и умение его осуществлять.</w:t>
      </w:r>
      <w:proofErr w:type="gramEnd"/>
    </w:p>
    <w:p w:rsidR="00B177BB" w:rsidRPr="003F23BC" w:rsidRDefault="00B177BB" w:rsidP="003F2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Проведенный анализ позволяет резюмировать, что, достижение зрелости, как интегративной характеристики личности, является центральным направлением развития в период ранней взрослости. Зрелая личность  - это личность трезвого интеллекта и таких же «умных» чувств, побуждаемая к выстраиванию и осуществлению жизненных перспектив усвоенными общечеловеческими ценностями и умеющая свои цели обязательно реализовывать. В период ранней взрослости закладывается фундамент для достижения зрелости в последующие периоды развития личности.            </w:t>
      </w:r>
    </w:p>
    <w:p w:rsidR="00E24616" w:rsidRPr="003F23BC" w:rsidRDefault="00E24616" w:rsidP="003F2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4616" w:rsidRPr="003F23BC" w:rsidSect="003F23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77BB"/>
    <w:rsid w:val="003F23BC"/>
    <w:rsid w:val="006B460F"/>
    <w:rsid w:val="007E2567"/>
    <w:rsid w:val="0089285F"/>
    <w:rsid w:val="009A50D2"/>
    <w:rsid w:val="009C27AA"/>
    <w:rsid w:val="00AF7E55"/>
    <w:rsid w:val="00B177BB"/>
    <w:rsid w:val="00BB6511"/>
    <w:rsid w:val="00E2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4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76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</dc:creator>
  <cp:keywords/>
  <dc:description/>
  <cp:lastModifiedBy>User</cp:lastModifiedBy>
  <cp:revision>5</cp:revision>
  <cp:lastPrinted>2012-11-20T14:11:00Z</cp:lastPrinted>
  <dcterms:created xsi:type="dcterms:W3CDTF">2010-11-21T10:53:00Z</dcterms:created>
  <dcterms:modified xsi:type="dcterms:W3CDTF">2012-11-20T14:13:00Z</dcterms:modified>
</cp:coreProperties>
</file>