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8" w:rsidRDefault="0083369A" w:rsidP="0083369A">
      <w:pPr>
        <w:pStyle w:val="a5"/>
        <w:jc w:val="both"/>
        <w:rPr>
          <w:rFonts w:ascii="Times New Roman" w:hAnsi="Times New Roman"/>
          <w:sz w:val="24"/>
          <w:lang w:val="en-US"/>
        </w:rPr>
      </w:pPr>
      <w:r w:rsidRPr="008C4A70">
        <w:rPr>
          <w:rFonts w:ascii="Times New Roman" w:hAnsi="Times New Roman"/>
          <w:sz w:val="24"/>
        </w:rPr>
        <w:t xml:space="preserve">В конце 30-летнего периода, ближе к 40 годам наступает новый кризис, очень серьезный, затрагивающий экзистенциальные проблемы, т.е. осмысления жизни и смерти. Если кризис 30-летия может решиться социальными мерами: смена работы, начало творческой активности, той, которую не позволял себе раньше, рождение детей, новая должность, то кризис 40-летия не решается социальными, т.е. внешними путями. Начинается подведение итогов предыдущей жизни: большая часть ведь прожита. </w:t>
      </w:r>
    </w:p>
    <w:p w:rsidR="0083369A" w:rsidRPr="009346D8" w:rsidRDefault="0083369A" w:rsidP="0083369A">
      <w:pPr>
        <w:pStyle w:val="a5"/>
        <w:jc w:val="both"/>
        <w:rPr>
          <w:rFonts w:ascii="Times New Roman" w:hAnsi="Times New Roman"/>
          <w:sz w:val="24"/>
        </w:rPr>
      </w:pPr>
      <w:r w:rsidRPr="008C4A70">
        <w:rPr>
          <w:rFonts w:ascii="Times New Roman" w:hAnsi="Times New Roman"/>
          <w:sz w:val="24"/>
        </w:rPr>
        <w:t>Особое значение придается смерти - начинают уходить сверстники, родители, учителя. 40-41-42 - самые тяжелые годы. И тяжелее переживают их мужчины. В Возрасте до 46 лет среди мужчин в 6 раз больше самоубийств, чем среди женщин. Мужчины тяжелее переживают в первую очередь потому, что они не привыкли делиться своими про</w:t>
      </w:r>
      <w:r w:rsidR="009346D8">
        <w:rPr>
          <w:rFonts w:ascii="Times New Roman" w:hAnsi="Times New Roman"/>
          <w:sz w:val="24"/>
        </w:rPr>
        <w:t>блемами - они ведь сильный пол.</w:t>
      </w:r>
    </w:p>
    <w:p w:rsidR="009346D8" w:rsidRPr="009346D8" w:rsidRDefault="009346D8" w:rsidP="0083369A">
      <w:pPr>
        <w:pStyle w:val="a5"/>
        <w:jc w:val="both"/>
        <w:rPr>
          <w:rFonts w:ascii="Times New Roman" w:hAnsi="Times New Roman"/>
          <w:sz w:val="24"/>
        </w:rPr>
      </w:pPr>
    </w:p>
    <w:p w:rsidR="0083369A" w:rsidRPr="008C4A70" w:rsidRDefault="0083369A" w:rsidP="0083369A">
      <w:pPr>
        <w:pStyle w:val="a3"/>
        <w:spacing w:after="0"/>
        <w:jc w:val="both"/>
      </w:pPr>
      <w:r w:rsidRPr="008C4A70">
        <w:t>Проблеме 40–летних К.Г. Юнг  посвятил свой доклад “Жизненный рубеж”(1984), в котором он ратовал за создание “высших школ для сорокалетних, которые готовили бы их к будущей жизни”, ибо человек не может прожить вторую половину жизни по той же программе, что и первую. В качестве сравнения психологических изменений, происходящих в различные периоды жизни в душе человека, он приводит сравнение с движением солнца, имея в виду солнце, “одушевленное человеческим чувством и наделенное сиюминутным человеческим сознанием. Утром оно появляется из ночного моря бессознательного, освещая широкий, пестрый мир, и чем выше оно поднимается на небосводе, тем дальше распространяет свои лучи. В этом расширении сферы своего влияния, связанном с восходом, солнце будет видеть свое предназначение и усматривать свою высшую цель в том, чтобы  подняться как можно выше.</w:t>
      </w:r>
    </w:p>
    <w:p w:rsidR="0083369A" w:rsidRPr="009346D8" w:rsidRDefault="0083369A" w:rsidP="009346D8">
      <w:pPr>
        <w:pStyle w:val="a3"/>
        <w:spacing w:after="0"/>
        <w:jc w:val="both"/>
        <w:rPr>
          <w:lang w:val="en-US"/>
        </w:rPr>
      </w:pPr>
      <w:r w:rsidRPr="008C4A70">
        <w:t xml:space="preserve">С этим убеждением солнце достигает  непредвиденной полуденной высоты — непредвиденной, потому что </w:t>
      </w:r>
      <w:proofErr w:type="gramStart"/>
      <w:r w:rsidRPr="008C4A70">
        <w:t>из–за</w:t>
      </w:r>
      <w:proofErr w:type="gramEnd"/>
      <w:r w:rsidRPr="008C4A70">
        <w:t xml:space="preserve"> своего однократного индивидуального существования оно не могло знать заранее собственного кульминационного пункта. В двенадцать часов дня начинается закат. Он представляет собой инверсию всех ценностей и идеалов утра. Солнце становится непоследовательным. Оно как бы убирает свои лучи. Свет и тепло убывают вплоть до полного угасания”.</w:t>
      </w:r>
    </w:p>
    <w:p w:rsidR="009346D8" w:rsidRDefault="0083369A" w:rsidP="0083369A">
      <w:pPr>
        <w:pStyle w:val="a5"/>
        <w:jc w:val="both"/>
        <w:rPr>
          <w:rFonts w:ascii="Times New Roman" w:hAnsi="Times New Roman"/>
          <w:sz w:val="24"/>
          <w:lang w:val="en-US"/>
        </w:rPr>
      </w:pPr>
      <w:r w:rsidRPr="008C4A70">
        <w:rPr>
          <w:rFonts w:ascii="Times New Roman" w:hAnsi="Times New Roman"/>
          <w:sz w:val="24"/>
        </w:rPr>
        <w:t>Чтобы пережить этот период и дальше с новыми силами, надо сделать как бы отстройку от предыдущего этапа жизни, осознать, что предыдущий этап уже не вернется, если этого не сделать, то зачастую развивается невроз</w:t>
      </w:r>
      <w:proofErr w:type="gramStart"/>
      <w:r w:rsidRPr="008C4A70">
        <w:rPr>
          <w:rFonts w:ascii="Times New Roman" w:hAnsi="Times New Roman"/>
          <w:sz w:val="24"/>
        </w:rPr>
        <w:t>.</w:t>
      </w:r>
      <w:proofErr w:type="gramEnd"/>
      <w:r w:rsidRPr="008C4A70">
        <w:rPr>
          <w:rFonts w:ascii="Times New Roman" w:hAnsi="Times New Roman"/>
          <w:sz w:val="24"/>
        </w:rPr>
        <w:t xml:space="preserve"> </w:t>
      </w:r>
      <w:proofErr w:type="gramStart"/>
      <w:r w:rsidRPr="008C4A70">
        <w:rPr>
          <w:rFonts w:ascii="Times New Roman" w:hAnsi="Times New Roman"/>
          <w:sz w:val="24"/>
        </w:rPr>
        <w:t>п</w:t>
      </w:r>
      <w:proofErr w:type="gramEnd"/>
      <w:r w:rsidRPr="008C4A70">
        <w:rPr>
          <w:rFonts w:ascii="Times New Roman" w:hAnsi="Times New Roman"/>
          <w:sz w:val="24"/>
        </w:rPr>
        <w:t xml:space="preserve">ричем на фоне внешнего благополучия. </w:t>
      </w:r>
    </w:p>
    <w:p w:rsidR="0083369A" w:rsidRPr="008C4A70" w:rsidRDefault="0083369A" w:rsidP="0083369A">
      <w:pPr>
        <w:pStyle w:val="a5"/>
        <w:jc w:val="both"/>
        <w:rPr>
          <w:rFonts w:ascii="Times New Roman" w:hAnsi="Times New Roman"/>
          <w:sz w:val="24"/>
        </w:rPr>
      </w:pPr>
      <w:r w:rsidRPr="008C4A70">
        <w:rPr>
          <w:rFonts w:ascii="Times New Roman" w:hAnsi="Times New Roman"/>
          <w:sz w:val="24"/>
        </w:rPr>
        <w:t>В этот период основная идея - это идея смерти, конечности бытия. На это влияют внешние смерти: одноклассники, ровесники, учителя, родители. Особенно родители, т.к. они как бы прикрывают нас, они помнят нас маленькими, а теперь они уходят и уносят с собой наши детские воспоминания, никто уже не расскажет подробно о том, каким ты был маленьким, что творил..Теперь 40-летние люди сами становятся старшим поколением</w:t>
      </w:r>
      <w:proofErr w:type="gramStart"/>
      <w:r w:rsidRPr="008C4A70">
        <w:rPr>
          <w:rFonts w:ascii="Times New Roman" w:hAnsi="Times New Roman"/>
          <w:sz w:val="24"/>
        </w:rPr>
        <w:t>.</w:t>
      </w:r>
      <w:proofErr w:type="gramEnd"/>
      <w:r w:rsidRPr="008C4A70">
        <w:rPr>
          <w:rFonts w:ascii="Times New Roman" w:hAnsi="Times New Roman"/>
          <w:sz w:val="24"/>
        </w:rPr>
        <w:t xml:space="preserve"> </w:t>
      </w:r>
      <w:proofErr w:type="gramStart"/>
      <w:r w:rsidRPr="008C4A70">
        <w:rPr>
          <w:rFonts w:ascii="Times New Roman" w:hAnsi="Times New Roman"/>
          <w:sz w:val="24"/>
        </w:rPr>
        <w:t>и</w:t>
      </w:r>
      <w:proofErr w:type="gramEnd"/>
      <w:r w:rsidRPr="008C4A70">
        <w:rPr>
          <w:rFonts w:ascii="Times New Roman" w:hAnsi="Times New Roman"/>
          <w:sz w:val="24"/>
        </w:rPr>
        <w:t xml:space="preserve"> они находятся как бы меж двух огней: впереди старость, а сзади агрессивные подростки - дети. </w:t>
      </w:r>
    </w:p>
    <w:p w:rsidR="0083369A" w:rsidRPr="008C4A70" w:rsidRDefault="0083369A" w:rsidP="0083369A">
      <w:pPr>
        <w:pStyle w:val="a5"/>
        <w:jc w:val="both"/>
        <w:rPr>
          <w:rFonts w:ascii="Times New Roman" w:hAnsi="Times New Roman"/>
          <w:sz w:val="24"/>
        </w:rPr>
      </w:pPr>
      <w:r w:rsidRPr="008C4A70">
        <w:rPr>
          <w:rFonts w:ascii="Times New Roman" w:hAnsi="Times New Roman"/>
          <w:sz w:val="24"/>
        </w:rPr>
        <w:t xml:space="preserve">После 40-летнего кризиса человек по-настоящему становится взрослым, мужественным, смело смотрит вперед и готов к принятию своей старости. Он еще не стар, и много чего впереди - это залог творчества. </w:t>
      </w:r>
    </w:p>
    <w:p w:rsidR="0083369A" w:rsidRPr="008C4A70" w:rsidRDefault="0083369A" w:rsidP="0083369A">
      <w:pPr>
        <w:pStyle w:val="a5"/>
        <w:jc w:val="both"/>
        <w:rPr>
          <w:rFonts w:ascii="Times New Roman" w:hAnsi="Times New Roman"/>
          <w:sz w:val="24"/>
        </w:rPr>
      </w:pPr>
      <w:r w:rsidRPr="008C4A70">
        <w:rPr>
          <w:rFonts w:ascii="Times New Roman" w:hAnsi="Times New Roman"/>
          <w:sz w:val="24"/>
        </w:rPr>
        <w:t>Есть одна очень интересная классификация:</w:t>
      </w:r>
    </w:p>
    <w:p w:rsidR="0083369A" w:rsidRPr="008C4A70" w:rsidRDefault="0083369A" w:rsidP="0083369A">
      <w:pPr>
        <w:pStyle w:val="a5"/>
        <w:jc w:val="both"/>
        <w:rPr>
          <w:rFonts w:ascii="Times New Roman" w:hAnsi="Times New Roman"/>
          <w:sz w:val="24"/>
        </w:rPr>
      </w:pPr>
      <w:r w:rsidRPr="008C4A70">
        <w:rPr>
          <w:rFonts w:ascii="Times New Roman" w:hAnsi="Times New Roman"/>
          <w:sz w:val="24"/>
        </w:rPr>
        <w:t>1 этап - человек - это ученик (до 20 лет)</w:t>
      </w:r>
    </w:p>
    <w:p w:rsidR="0083369A" w:rsidRPr="008C4A70" w:rsidRDefault="0083369A" w:rsidP="0083369A">
      <w:pPr>
        <w:pStyle w:val="a5"/>
        <w:jc w:val="both"/>
        <w:rPr>
          <w:rFonts w:ascii="Times New Roman" w:hAnsi="Times New Roman"/>
          <w:sz w:val="24"/>
        </w:rPr>
      </w:pPr>
      <w:r w:rsidRPr="008C4A70">
        <w:rPr>
          <w:rFonts w:ascii="Times New Roman" w:hAnsi="Times New Roman"/>
          <w:sz w:val="24"/>
        </w:rPr>
        <w:t>2 этап - хозяин (20-40 лет)</w:t>
      </w:r>
    </w:p>
    <w:p w:rsidR="0083369A" w:rsidRPr="008C4A70" w:rsidRDefault="0083369A" w:rsidP="0083369A">
      <w:pPr>
        <w:pStyle w:val="a5"/>
        <w:jc w:val="both"/>
        <w:rPr>
          <w:rFonts w:ascii="Times New Roman" w:hAnsi="Times New Roman"/>
          <w:sz w:val="24"/>
        </w:rPr>
      </w:pPr>
      <w:r w:rsidRPr="008C4A70">
        <w:rPr>
          <w:rFonts w:ascii="Times New Roman" w:hAnsi="Times New Roman"/>
          <w:sz w:val="24"/>
        </w:rPr>
        <w:t>3 этап - пилигрим (40-57) - осознает, что мир проживет и без него, согласиться с этим и оставить его, пуститься в странствия, выключиться из социальной жизни и работать над своей душой, став пилигримом реально или ментально</w:t>
      </w:r>
    </w:p>
    <w:p w:rsidR="0083369A" w:rsidRPr="008C4A70" w:rsidRDefault="0083369A" w:rsidP="0083369A">
      <w:pPr>
        <w:pStyle w:val="a5"/>
        <w:jc w:val="both"/>
        <w:rPr>
          <w:rFonts w:ascii="Times New Roman" w:hAnsi="Times New Roman"/>
          <w:sz w:val="24"/>
        </w:rPr>
      </w:pPr>
      <w:r w:rsidRPr="008C4A70">
        <w:rPr>
          <w:rFonts w:ascii="Times New Roman" w:hAnsi="Times New Roman"/>
          <w:sz w:val="24"/>
        </w:rPr>
        <w:t>4 этап - мудрец. Понимание относительности психологических оценок, то, что было важным, становится незначительным, понимание того, что ничего нельзя сильно любить и сильно ненавидеть.</w:t>
      </w:r>
    </w:p>
    <w:p w:rsidR="006C3968" w:rsidRDefault="006C3968" w:rsidP="0083369A">
      <w:pPr>
        <w:pStyle w:val="a3"/>
        <w:spacing w:after="0"/>
        <w:jc w:val="both"/>
      </w:pPr>
    </w:p>
    <w:p w:rsidR="006C3968" w:rsidRPr="006C3968" w:rsidRDefault="006C3968" w:rsidP="0083369A">
      <w:pPr>
        <w:pStyle w:val="a3"/>
        <w:spacing w:after="0"/>
        <w:jc w:val="both"/>
      </w:pPr>
      <w:r>
        <w:lastRenderedPageBreak/>
        <w:t>Проблемы возраста.</w:t>
      </w:r>
    </w:p>
    <w:p w:rsidR="006C3968" w:rsidRDefault="006C3968" w:rsidP="00B17770">
      <w:pPr>
        <w:pStyle w:val="a9"/>
        <w:spacing w:before="0" w:after="0"/>
        <w:jc w:val="both"/>
      </w:pPr>
      <w:r>
        <w:t>1) Убывание физической силы и привлекательности.</w:t>
      </w:r>
    </w:p>
    <w:p w:rsidR="006C3968" w:rsidRPr="009346D8" w:rsidRDefault="006C3968" w:rsidP="006C3968">
      <w:pPr>
        <w:pStyle w:val="a5"/>
        <w:jc w:val="both"/>
        <w:rPr>
          <w:rFonts w:ascii="Times New Roman" w:hAnsi="Times New Roman"/>
          <w:sz w:val="24"/>
        </w:rPr>
      </w:pPr>
      <w:r w:rsidRPr="006C3968">
        <w:rPr>
          <w:rFonts w:ascii="Times New Roman" w:hAnsi="Times New Roman"/>
        </w:rPr>
        <w:t xml:space="preserve">2) </w:t>
      </w:r>
      <w:r w:rsidRPr="006C3968">
        <w:rPr>
          <w:rFonts w:ascii="Times New Roman" w:hAnsi="Times New Roman"/>
          <w:sz w:val="24"/>
        </w:rPr>
        <w:t>Сексуальность.</w:t>
      </w:r>
      <w:r w:rsidRPr="006C3968">
        <w:rPr>
          <w:rFonts w:ascii="Times New Roman" w:hAnsi="Times New Roman"/>
        </w:rPr>
        <w:t xml:space="preserve"> </w:t>
      </w:r>
      <w:r w:rsidRPr="006C3968">
        <w:rPr>
          <w:rFonts w:ascii="Times New Roman" w:hAnsi="Times New Roman"/>
          <w:sz w:val="24"/>
        </w:rPr>
        <w:t>В этом возрасте у женщин проявляется так называемый сексуальный ромб:</w:t>
      </w:r>
      <w:r w:rsidRPr="008C4A70">
        <w:rPr>
          <w:rFonts w:ascii="Times New Roman" w:hAnsi="Times New Roman"/>
          <w:sz w:val="24"/>
        </w:rPr>
        <w:t xml:space="preserve"> активизируется мужское начало - </w:t>
      </w:r>
      <w:proofErr w:type="spellStart"/>
      <w:r w:rsidRPr="008C4A70">
        <w:rPr>
          <w:rFonts w:ascii="Times New Roman" w:hAnsi="Times New Roman"/>
          <w:sz w:val="24"/>
        </w:rPr>
        <w:t>анимус</w:t>
      </w:r>
      <w:proofErr w:type="spellEnd"/>
      <w:r w:rsidRPr="008C4A70">
        <w:rPr>
          <w:rFonts w:ascii="Times New Roman" w:hAnsi="Times New Roman"/>
          <w:sz w:val="24"/>
        </w:rPr>
        <w:t xml:space="preserve">, они становятся более энергичными, свободными от ухода за детьми, сексуально активны, просыпается сексуальный вкус. У мужчин </w:t>
      </w:r>
      <w:proofErr w:type="gramStart"/>
      <w:r w:rsidRPr="008C4A70">
        <w:rPr>
          <w:rFonts w:ascii="Times New Roman" w:hAnsi="Times New Roman"/>
          <w:sz w:val="24"/>
        </w:rPr>
        <w:t>же</w:t>
      </w:r>
      <w:proofErr w:type="gramEnd"/>
      <w:r w:rsidRPr="008C4A70">
        <w:rPr>
          <w:rFonts w:ascii="Times New Roman" w:hAnsi="Times New Roman"/>
          <w:sz w:val="24"/>
        </w:rPr>
        <w:t xml:space="preserve"> наоборот, у них активизируется женское начало - </w:t>
      </w:r>
      <w:proofErr w:type="spellStart"/>
      <w:r w:rsidRPr="008C4A70">
        <w:rPr>
          <w:rFonts w:ascii="Times New Roman" w:hAnsi="Times New Roman"/>
          <w:sz w:val="24"/>
        </w:rPr>
        <w:t>анима</w:t>
      </w:r>
      <w:proofErr w:type="spellEnd"/>
      <w:r w:rsidRPr="008C4A70">
        <w:rPr>
          <w:rFonts w:ascii="Times New Roman" w:hAnsi="Times New Roman"/>
          <w:sz w:val="24"/>
        </w:rPr>
        <w:t xml:space="preserve">, им нужна нежность, контакт душевный. Чтобы как то выстоять в этот период мужчины приходят к пьянству, заводят связи с очень молодыми женщинами, чтобы активизировать свою энергетику, либо впадают в </w:t>
      </w:r>
      <w:proofErr w:type="spellStart"/>
      <w:r w:rsidRPr="008C4A70">
        <w:rPr>
          <w:rFonts w:ascii="Times New Roman" w:hAnsi="Times New Roman"/>
          <w:sz w:val="24"/>
        </w:rPr>
        <w:t>трудоголизм</w:t>
      </w:r>
      <w:proofErr w:type="spellEnd"/>
      <w:r w:rsidRPr="008C4A70">
        <w:rPr>
          <w:rFonts w:ascii="Times New Roman" w:hAnsi="Times New Roman"/>
          <w:sz w:val="24"/>
        </w:rPr>
        <w:t xml:space="preserve">. </w:t>
      </w:r>
    </w:p>
    <w:p w:rsidR="009346D8" w:rsidRPr="00B17770" w:rsidRDefault="006C3968" w:rsidP="00B17770">
      <w:pPr>
        <w:pStyle w:val="a9"/>
        <w:spacing w:before="0" w:after="0"/>
        <w:jc w:val="both"/>
      </w:pPr>
      <w:r>
        <w:t xml:space="preserve"> 3)</w:t>
      </w:r>
      <w:r w:rsidR="009346D8" w:rsidRPr="00B17770">
        <w:t xml:space="preserve">Удачное достижение зрелости в возрасте 40-45 лет требует значительной «эмоциональной гибкости» - способности изменять эмоциональный вклад в отношения с разными людьми и с разными видами деятельности. Эмоциональная гибкость необходима в любом возрасте, но в период сорокалетия, когда умирают родители и подрастают и покидают дом дети, она особенно необходима. </w:t>
      </w:r>
    </w:p>
    <w:p w:rsidR="009346D8" w:rsidRDefault="006C3968" w:rsidP="00B17770">
      <w:pPr>
        <w:pStyle w:val="a9"/>
        <w:spacing w:before="0" w:after="0"/>
        <w:jc w:val="both"/>
      </w:pPr>
      <w:r>
        <w:t xml:space="preserve">4) </w:t>
      </w:r>
      <w:r w:rsidR="00B17770">
        <w:t>Другой</w:t>
      </w:r>
      <w:r w:rsidR="00B17770" w:rsidRPr="00B17770">
        <w:t xml:space="preserve"> </w:t>
      </w:r>
      <w:r w:rsidR="009346D8" w:rsidRPr="00B17770">
        <w:t xml:space="preserve">вид гибкости – это, если можно так выразиться, духовная гибкость. Среди людей зрелого возраста существует тенденция к «затвердеванию» во взглядах и в действиях, к тому, чтобы делать свои умы закрытыми для новых идей. Эту умственную закрытость желательно преодолеть, иначе она перерастет в нетерпимость или фанатизм. Кроме того, жесткие установки ведут к ошибкам и неспособности воспринимать творческие решения проблем. </w:t>
      </w:r>
    </w:p>
    <w:p w:rsidR="006C3968" w:rsidRDefault="006C3968" w:rsidP="00B17770">
      <w:pPr>
        <w:pStyle w:val="a9"/>
        <w:spacing w:before="0" w:after="0"/>
        <w:jc w:val="both"/>
      </w:pPr>
      <w:r>
        <w:t xml:space="preserve">5) Стабилизация. </w:t>
      </w:r>
    </w:p>
    <w:p w:rsidR="006C3968" w:rsidRPr="00B17770" w:rsidRDefault="006C3968" w:rsidP="00B17770">
      <w:pPr>
        <w:pStyle w:val="a9"/>
        <w:spacing w:before="0" w:after="0"/>
        <w:jc w:val="both"/>
      </w:pPr>
      <w:r>
        <w:t xml:space="preserve"> </w:t>
      </w:r>
    </w:p>
    <w:p w:rsidR="006C3968" w:rsidRDefault="006C3968"/>
    <w:sectPr w:rsidR="006C3968" w:rsidSect="00FE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38CC"/>
    <w:multiLevelType w:val="singleLevel"/>
    <w:tmpl w:val="9048B706"/>
    <w:lvl w:ilvl="0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69A"/>
    <w:rsid w:val="002F4F37"/>
    <w:rsid w:val="00412DDC"/>
    <w:rsid w:val="006C3968"/>
    <w:rsid w:val="0083369A"/>
    <w:rsid w:val="00874A42"/>
    <w:rsid w:val="009346D8"/>
    <w:rsid w:val="00B17770"/>
    <w:rsid w:val="00FE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36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Indent 2"/>
    <w:basedOn w:val="a"/>
    <w:link w:val="20"/>
    <w:rsid w:val="0083369A"/>
    <w:pPr>
      <w:spacing w:after="0" w:line="240" w:lineRule="auto"/>
      <w:ind w:left="993" w:hanging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3369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833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36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83369A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83369A"/>
    <w:rPr>
      <w:rFonts w:ascii="Courier New" w:eastAsia="Times New Roman" w:hAnsi="Courier New" w:cs="Times New Roman"/>
      <w:sz w:val="20"/>
      <w:szCs w:val="24"/>
    </w:rPr>
  </w:style>
  <w:style w:type="paragraph" w:styleId="a7">
    <w:name w:val="Body Text Indent"/>
    <w:basedOn w:val="a"/>
    <w:link w:val="a8"/>
    <w:rsid w:val="008336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3369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346D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39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49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423">
                  <w:marLeft w:val="0"/>
                  <w:marRight w:val="-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217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99433">
                          <w:marLeft w:val="-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2810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2010-11-25T12:14:00Z</cp:lastPrinted>
  <dcterms:created xsi:type="dcterms:W3CDTF">2010-11-09T09:08:00Z</dcterms:created>
  <dcterms:modified xsi:type="dcterms:W3CDTF">2010-11-25T12:15:00Z</dcterms:modified>
</cp:coreProperties>
</file>