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D" w:rsidRPr="00EB1EBD" w:rsidRDefault="00A31FBD" w:rsidP="00A31FBD">
      <w:pPr>
        <w:spacing w:line="360" w:lineRule="auto"/>
        <w:jc w:val="center"/>
        <w:rPr>
          <w:lang w:val="ro-RO"/>
        </w:rPr>
      </w:pPr>
      <w:r w:rsidRPr="00EB1EBD">
        <w:rPr>
          <w:lang w:val="ro-RO"/>
        </w:rPr>
        <w:t>UNIVERSITATEA DE STAT DIN MOLDOVA</w:t>
      </w:r>
    </w:p>
    <w:p w:rsidR="00A31FBD" w:rsidRDefault="00A31FBD" w:rsidP="00A31FBD">
      <w:pPr>
        <w:spacing w:line="360" w:lineRule="auto"/>
        <w:jc w:val="center"/>
        <w:rPr>
          <w:lang w:val="ro-MD"/>
        </w:rPr>
      </w:pPr>
      <w:r w:rsidRPr="00EB1EBD">
        <w:rPr>
          <w:lang w:val="ro-RO"/>
        </w:rPr>
        <w:t xml:space="preserve">FACULTATEA </w:t>
      </w:r>
      <w:r>
        <w:rPr>
          <w:lang w:val="ro-RO"/>
        </w:rPr>
        <w:t>DE LITERE</w:t>
      </w:r>
    </w:p>
    <w:p w:rsidR="00122CF7" w:rsidRPr="00294F5D" w:rsidRDefault="00122CF7" w:rsidP="00122CF7">
      <w:pPr>
        <w:spacing w:line="360" w:lineRule="auto"/>
        <w:jc w:val="center"/>
        <w:rPr>
          <w:lang w:val="ro-MD"/>
        </w:rPr>
      </w:pPr>
      <w:r w:rsidRPr="00294F5D">
        <w:rPr>
          <w:lang w:val="ro-MD"/>
        </w:rPr>
        <w:t xml:space="preserve">DEPARTAMENTUL </w:t>
      </w:r>
      <w:r w:rsidR="00A31FBD">
        <w:rPr>
          <w:lang w:val="ro-MD"/>
        </w:rPr>
        <w:t>LIMBI ROMANO-GERMANICE</w:t>
      </w:r>
    </w:p>
    <w:p w:rsidR="00122CF7" w:rsidRPr="00294F5D" w:rsidRDefault="00122CF7" w:rsidP="00122CF7">
      <w:pPr>
        <w:spacing w:line="360" w:lineRule="auto"/>
        <w:rPr>
          <w:lang w:val="ro-MD"/>
        </w:rPr>
      </w:pPr>
    </w:p>
    <w:p w:rsidR="00122CF7" w:rsidRPr="00294F5D" w:rsidRDefault="00122CF7" w:rsidP="00122CF7">
      <w:pPr>
        <w:spacing w:line="360" w:lineRule="auto"/>
        <w:jc w:val="center"/>
        <w:rPr>
          <w:lang w:val="ro-MD"/>
        </w:rPr>
      </w:pPr>
    </w:p>
    <w:p w:rsidR="00122CF7" w:rsidRPr="00294F5D" w:rsidRDefault="00122CF7" w:rsidP="00122CF7">
      <w:pPr>
        <w:spacing w:line="360" w:lineRule="auto"/>
        <w:jc w:val="center"/>
        <w:rPr>
          <w:b/>
          <w:sz w:val="36"/>
          <w:szCs w:val="36"/>
          <w:lang w:val="ro-MD"/>
        </w:rPr>
      </w:pPr>
    </w:p>
    <w:p w:rsidR="00122CF7" w:rsidRPr="00294F5D" w:rsidRDefault="00122CF7" w:rsidP="00122CF7">
      <w:pPr>
        <w:spacing w:line="360" w:lineRule="auto"/>
        <w:jc w:val="center"/>
        <w:rPr>
          <w:b/>
          <w:sz w:val="44"/>
          <w:szCs w:val="44"/>
          <w:lang w:val="ro-MD"/>
        </w:rPr>
      </w:pPr>
      <w:r w:rsidRPr="00294F5D">
        <w:rPr>
          <w:b/>
          <w:sz w:val="44"/>
          <w:szCs w:val="44"/>
          <w:lang w:val="ro-MD"/>
        </w:rPr>
        <w:t xml:space="preserve">CURRICULUM </w:t>
      </w:r>
    </w:p>
    <w:p w:rsidR="00122CF7" w:rsidRPr="00294F5D" w:rsidRDefault="00122CF7" w:rsidP="00122CF7">
      <w:pPr>
        <w:spacing w:line="360" w:lineRule="auto"/>
        <w:jc w:val="center"/>
        <w:rPr>
          <w:lang w:val="ro-MD"/>
        </w:rPr>
      </w:pPr>
      <w:r w:rsidRPr="00294F5D">
        <w:rPr>
          <w:lang w:val="ro-MD"/>
        </w:rPr>
        <w:t xml:space="preserve">la </w:t>
      </w:r>
      <w:r>
        <w:rPr>
          <w:lang w:val="ro-MD"/>
        </w:rPr>
        <w:t>unitatea de curs</w:t>
      </w:r>
    </w:p>
    <w:p w:rsidR="00122CF7" w:rsidRPr="00294F5D" w:rsidRDefault="00122CF7" w:rsidP="00122CF7">
      <w:pPr>
        <w:rPr>
          <w:b/>
          <w:color w:val="000000"/>
          <w:sz w:val="22"/>
          <w:szCs w:val="22"/>
          <w:lang w:val="ro-MD"/>
        </w:rPr>
      </w:pPr>
    </w:p>
    <w:p w:rsidR="00122CF7" w:rsidRPr="00A31FBD" w:rsidRDefault="00122CF7" w:rsidP="00122CF7">
      <w:pPr>
        <w:jc w:val="center"/>
        <w:rPr>
          <w:b/>
          <w:color w:val="000000"/>
          <w:sz w:val="32"/>
          <w:szCs w:val="32"/>
          <w:lang w:val="ro-MD"/>
        </w:rPr>
      </w:pPr>
      <w:r w:rsidRPr="00A31FBD">
        <w:rPr>
          <w:b/>
          <w:color w:val="000000"/>
          <w:sz w:val="32"/>
          <w:szCs w:val="32"/>
          <w:lang w:val="ro-MD"/>
        </w:rPr>
        <w:t>„</w:t>
      </w:r>
      <w:proofErr w:type="spellStart"/>
      <w:r w:rsidR="00A31FBD" w:rsidRPr="00A31FBD">
        <w:rPr>
          <w:b/>
          <w:sz w:val="32"/>
          <w:szCs w:val="32"/>
          <w:lang w:val="en-US"/>
        </w:rPr>
        <w:t>Didactica</w:t>
      </w:r>
      <w:proofErr w:type="spellEnd"/>
      <w:r w:rsidR="00A31FBD" w:rsidRPr="00A31FBD">
        <w:rPr>
          <w:b/>
          <w:sz w:val="32"/>
          <w:szCs w:val="32"/>
          <w:lang w:val="en-US"/>
        </w:rPr>
        <w:t xml:space="preserve"> </w:t>
      </w:r>
      <w:proofErr w:type="spellStart"/>
      <w:r w:rsidR="00A31FBD" w:rsidRPr="00A31FBD">
        <w:rPr>
          <w:b/>
          <w:sz w:val="32"/>
          <w:szCs w:val="32"/>
          <w:lang w:val="en-US"/>
        </w:rPr>
        <w:t>limbii</w:t>
      </w:r>
      <w:proofErr w:type="spellEnd"/>
      <w:r w:rsidR="00A31FBD" w:rsidRPr="00A31FBD">
        <w:rPr>
          <w:b/>
          <w:sz w:val="32"/>
          <w:szCs w:val="32"/>
          <w:lang w:val="en-US"/>
        </w:rPr>
        <w:t xml:space="preserve"> </w:t>
      </w:r>
      <w:proofErr w:type="spellStart"/>
      <w:r w:rsidR="00A31FBD" w:rsidRPr="00A31FBD">
        <w:rPr>
          <w:b/>
          <w:sz w:val="32"/>
          <w:szCs w:val="32"/>
          <w:lang w:val="en-US"/>
        </w:rPr>
        <w:t>engleze</w:t>
      </w:r>
      <w:proofErr w:type="spellEnd"/>
      <w:r w:rsidRPr="00A31FBD">
        <w:rPr>
          <w:b/>
          <w:color w:val="000000"/>
          <w:sz w:val="32"/>
          <w:szCs w:val="32"/>
          <w:lang w:val="ro-MD"/>
        </w:rPr>
        <w:t>”</w:t>
      </w:r>
    </w:p>
    <w:p w:rsidR="00122CF7" w:rsidRPr="00294F5D" w:rsidRDefault="00122CF7" w:rsidP="00122CF7">
      <w:pPr>
        <w:jc w:val="center"/>
        <w:rPr>
          <w:b/>
          <w:color w:val="000000"/>
          <w:sz w:val="22"/>
          <w:szCs w:val="22"/>
          <w:lang w:val="ro-MD"/>
        </w:rPr>
      </w:pPr>
    </w:p>
    <w:p w:rsidR="00122CF7" w:rsidRPr="00294F5D" w:rsidRDefault="00122CF7" w:rsidP="00122CF7">
      <w:pPr>
        <w:jc w:val="right"/>
        <w:rPr>
          <w:b/>
          <w:color w:val="000000"/>
          <w:sz w:val="22"/>
          <w:szCs w:val="22"/>
          <w:lang w:val="ro-MD"/>
        </w:rPr>
      </w:pPr>
    </w:p>
    <w:p w:rsidR="00A31FBD" w:rsidRPr="00E708F4" w:rsidRDefault="00A31FBD" w:rsidP="00A31FBD">
      <w:pPr>
        <w:jc w:val="center"/>
        <w:rPr>
          <w:b/>
          <w:lang w:val="ro-RO"/>
        </w:rPr>
      </w:pPr>
      <w:r w:rsidRPr="00E708F4">
        <w:rPr>
          <w:b/>
          <w:lang w:val="ro-RO"/>
        </w:rPr>
        <w:t>Ciclul I, Licenţă</w:t>
      </w:r>
    </w:p>
    <w:p w:rsidR="00A31FBD" w:rsidRPr="00E708F4" w:rsidRDefault="00A31FBD" w:rsidP="00A31FBD">
      <w:pPr>
        <w:jc w:val="center"/>
        <w:rPr>
          <w:b/>
          <w:lang w:val="ro-RO"/>
        </w:rPr>
      </w:pPr>
    </w:p>
    <w:p w:rsidR="00122CF7" w:rsidRPr="00294F5D" w:rsidRDefault="00A31FBD" w:rsidP="00A31FBD">
      <w:pPr>
        <w:jc w:val="center"/>
        <w:rPr>
          <w:b/>
          <w:color w:val="000000"/>
          <w:sz w:val="22"/>
          <w:szCs w:val="22"/>
          <w:lang w:val="ro-MD"/>
        </w:rPr>
      </w:pPr>
      <w:r w:rsidRPr="00E708F4">
        <w:rPr>
          <w:b/>
          <w:lang w:val="ro-RO"/>
        </w:rPr>
        <w:t>Program 0114.10 Limba engleză și franceză</w:t>
      </w:r>
    </w:p>
    <w:p w:rsidR="00122CF7" w:rsidRPr="00294F5D" w:rsidRDefault="00122CF7" w:rsidP="00122CF7">
      <w:pPr>
        <w:jc w:val="right"/>
        <w:rPr>
          <w:b/>
          <w:color w:val="000000"/>
          <w:sz w:val="22"/>
          <w:szCs w:val="22"/>
          <w:lang w:val="ro-MD"/>
        </w:rPr>
      </w:pPr>
    </w:p>
    <w:p w:rsidR="00122CF7" w:rsidRPr="00294F5D" w:rsidRDefault="00122CF7" w:rsidP="00122CF7">
      <w:pPr>
        <w:rPr>
          <w:b/>
          <w:color w:val="000000"/>
          <w:sz w:val="22"/>
          <w:szCs w:val="22"/>
          <w:lang w:val="ro-MD"/>
        </w:rPr>
      </w:pPr>
    </w:p>
    <w:p w:rsidR="00122CF7" w:rsidRPr="00294F5D" w:rsidRDefault="00122CF7" w:rsidP="00122CF7">
      <w:pPr>
        <w:jc w:val="right"/>
        <w:rPr>
          <w:b/>
          <w:color w:val="000000"/>
          <w:sz w:val="22"/>
          <w:szCs w:val="22"/>
          <w:lang w:val="ro-MD"/>
        </w:rPr>
      </w:pPr>
    </w:p>
    <w:p w:rsidR="00A31FBD" w:rsidRPr="00E708F4" w:rsidRDefault="00122CF7" w:rsidP="00A31FBD">
      <w:pPr>
        <w:jc w:val="center"/>
        <w:rPr>
          <w:b/>
          <w:lang w:val="ro-RO"/>
        </w:rPr>
      </w:pPr>
      <w:r w:rsidRPr="00294F5D">
        <w:rPr>
          <w:b/>
          <w:color w:val="000000"/>
          <w:sz w:val="22"/>
          <w:szCs w:val="22"/>
          <w:lang w:val="ro-MD"/>
        </w:rPr>
        <w:t xml:space="preserve">                                                                                     </w:t>
      </w:r>
      <w:r w:rsidR="00A31FBD" w:rsidRPr="00E708F4">
        <w:rPr>
          <w:b/>
          <w:lang w:val="ro-RO"/>
        </w:rPr>
        <w:t>AUTORI:</w:t>
      </w:r>
    </w:p>
    <w:p w:rsidR="00A31FBD" w:rsidRDefault="00A31FBD" w:rsidP="00A31FBD">
      <w:pPr>
        <w:jc w:val="center"/>
        <w:rPr>
          <w:b/>
          <w:lang w:val="ro-RO"/>
        </w:rPr>
      </w:pPr>
      <w:r w:rsidRPr="00E708F4">
        <w:rPr>
          <w:b/>
          <w:lang w:val="ro-RO"/>
        </w:rPr>
        <w:t xml:space="preserve">                                                               </w:t>
      </w:r>
      <w:r>
        <w:rPr>
          <w:b/>
          <w:lang w:val="ro-RO"/>
        </w:rPr>
        <w:t xml:space="preserve">                         </w:t>
      </w:r>
      <w:r w:rsidRPr="00E708F4">
        <w:rPr>
          <w:b/>
          <w:lang w:val="ro-RO"/>
        </w:rPr>
        <w:t xml:space="preserve">  MARCELA CALCHEI, MA, lector univ.</w:t>
      </w:r>
    </w:p>
    <w:p w:rsidR="00803892" w:rsidRPr="00E708F4" w:rsidRDefault="00803892" w:rsidP="00A31FBD">
      <w:pPr>
        <w:jc w:val="center"/>
        <w:rPr>
          <w:b/>
          <w:lang w:val="ro-RO"/>
        </w:rPr>
      </w:pPr>
      <w:r>
        <w:rPr>
          <w:b/>
          <w:lang w:val="ro-RO"/>
        </w:rPr>
        <w:t xml:space="preserve">                                                                                     ALINA LEGCOBIT, </w:t>
      </w:r>
      <w:r w:rsidRPr="00E708F4">
        <w:rPr>
          <w:b/>
          <w:lang w:val="ro-RO"/>
        </w:rPr>
        <w:t>MA, lector univ.</w:t>
      </w:r>
    </w:p>
    <w:p w:rsidR="00A31FBD" w:rsidRPr="00E708F4" w:rsidRDefault="00A31FBD" w:rsidP="00A31FBD">
      <w:pPr>
        <w:jc w:val="center"/>
        <w:rPr>
          <w:b/>
          <w:lang w:val="ro-RO"/>
        </w:rPr>
      </w:pPr>
      <w:r w:rsidRPr="00E708F4">
        <w:rPr>
          <w:b/>
          <w:lang w:val="ro-RO"/>
        </w:rPr>
        <w:t xml:space="preserve">                                                                                    OXANA CREANGA, dr., </w:t>
      </w:r>
      <w:r>
        <w:rPr>
          <w:b/>
          <w:lang w:val="ro-RO"/>
        </w:rPr>
        <w:t>conf.</w:t>
      </w:r>
      <w:r w:rsidRPr="00E708F4">
        <w:rPr>
          <w:b/>
          <w:lang w:val="ro-RO"/>
        </w:rPr>
        <w:t xml:space="preserve"> univ.</w:t>
      </w:r>
    </w:p>
    <w:p w:rsidR="00122CF7" w:rsidRPr="00A31FBD" w:rsidRDefault="00122CF7" w:rsidP="00A31FBD">
      <w:pPr>
        <w:jc w:val="center"/>
        <w:rPr>
          <w:b/>
          <w:color w:val="000000"/>
          <w:sz w:val="22"/>
          <w:szCs w:val="22"/>
          <w:lang w:val="ro-RO"/>
        </w:rPr>
      </w:pPr>
    </w:p>
    <w:p w:rsidR="00122CF7" w:rsidRPr="00294F5D" w:rsidRDefault="00122CF7" w:rsidP="00122CF7">
      <w:pPr>
        <w:jc w:val="center"/>
        <w:rPr>
          <w:b/>
          <w:color w:val="000000"/>
          <w:sz w:val="22"/>
          <w:szCs w:val="22"/>
          <w:lang w:val="ro-MD"/>
        </w:rPr>
      </w:pPr>
      <w:r w:rsidRPr="00294F5D">
        <w:rPr>
          <w:b/>
          <w:color w:val="000000"/>
          <w:sz w:val="22"/>
          <w:szCs w:val="22"/>
          <w:lang w:val="ro-MD"/>
        </w:rPr>
        <w:t xml:space="preserve">               </w:t>
      </w:r>
    </w:p>
    <w:p w:rsidR="00122CF7" w:rsidRPr="00294F5D" w:rsidRDefault="00122CF7" w:rsidP="00122CF7">
      <w:pPr>
        <w:jc w:val="center"/>
        <w:rPr>
          <w:b/>
          <w:color w:val="000000"/>
          <w:sz w:val="22"/>
          <w:szCs w:val="22"/>
          <w:lang w:val="ro-MD"/>
        </w:rPr>
      </w:pPr>
    </w:p>
    <w:p w:rsidR="00122CF7" w:rsidRPr="00294F5D" w:rsidRDefault="00122CF7" w:rsidP="00122CF7">
      <w:pPr>
        <w:rPr>
          <w:b/>
          <w:color w:val="000000"/>
          <w:sz w:val="22"/>
          <w:szCs w:val="22"/>
          <w:lang w:val="ro-MD"/>
        </w:rPr>
      </w:pPr>
    </w:p>
    <w:p w:rsidR="00122CF7" w:rsidRPr="00294F5D" w:rsidRDefault="00122CF7" w:rsidP="00122CF7">
      <w:pPr>
        <w:rPr>
          <w:b/>
          <w:color w:val="000000"/>
          <w:sz w:val="22"/>
          <w:szCs w:val="22"/>
          <w:lang w:val="ro-MD"/>
        </w:rPr>
      </w:pPr>
    </w:p>
    <w:p w:rsidR="00122CF7" w:rsidRPr="00294F5D" w:rsidRDefault="00122CF7" w:rsidP="00122CF7">
      <w:pPr>
        <w:rPr>
          <w:b/>
          <w:color w:val="000000"/>
          <w:sz w:val="22"/>
          <w:szCs w:val="22"/>
          <w:lang w:val="ro-MD"/>
        </w:rPr>
      </w:pPr>
    </w:p>
    <w:p w:rsidR="00122CF7" w:rsidRPr="00294F5D" w:rsidRDefault="00122CF7" w:rsidP="00122CF7">
      <w:pPr>
        <w:jc w:val="center"/>
        <w:rPr>
          <w:b/>
          <w:color w:val="000000"/>
          <w:sz w:val="22"/>
          <w:szCs w:val="22"/>
          <w:lang w:val="ro-MD"/>
        </w:rPr>
      </w:pPr>
    </w:p>
    <w:p w:rsidR="00122CF7" w:rsidRPr="00294F5D" w:rsidRDefault="00122CF7" w:rsidP="00122CF7">
      <w:pPr>
        <w:spacing w:line="360" w:lineRule="auto"/>
        <w:jc w:val="right"/>
        <w:rPr>
          <w:b/>
          <w:color w:val="000000"/>
          <w:sz w:val="22"/>
          <w:szCs w:val="22"/>
          <w:lang w:val="ro-MD"/>
        </w:rPr>
      </w:pPr>
      <w:r w:rsidRPr="00294F5D">
        <w:rPr>
          <w:b/>
          <w:color w:val="000000"/>
          <w:sz w:val="22"/>
          <w:szCs w:val="22"/>
          <w:lang w:val="ro-MD"/>
        </w:rPr>
        <w:t xml:space="preserve">APROBAT                                                                                 </w:t>
      </w:r>
    </w:p>
    <w:p w:rsidR="00122CF7" w:rsidRPr="00294F5D" w:rsidRDefault="00122CF7" w:rsidP="00122CF7">
      <w:pPr>
        <w:spacing w:line="360" w:lineRule="auto"/>
        <w:jc w:val="right"/>
        <w:rPr>
          <w:b/>
          <w:color w:val="000000"/>
          <w:sz w:val="22"/>
          <w:szCs w:val="22"/>
          <w:lang w:val="ro-MD"/>
        </w:rPr>
      </w:pPr>
      <w:r w:rsidRPr="00294F5D">
        <w:rPr>
          <w:b/>
          <w:color w:val="000000"/>
          <w:sz w:val="22"/>
          <w:szCs w:val="22"/>
          <w:lang w:val="ro-MD"/>
        </w:rPr>
        <w:t>la şedinţa Departamentului</w:t>
      </w:r>
    </w:p>
    <w:p w:rsidR="00122CF7" w:rsidRPr="00294F5D" w:rsidRDefault="00122CF7" w:rsidP="00122CF7">
      <w:pPr>
        <w:spacing w:line="360" w:lineRule="auto"/>
        <w:jc w:val="right"/>
        <w:rPr>
          <w:b/>
          <w:color w:val="000000"/>
          <w:sz w:val="22"/>
          <w:szCs w:val="22"/>
          <w:lang w:val="ro-MD"/>
        </w:rPr>
      </w:pPr>
      <w:r w:rsidRPr="00294F5D">
        <w:rPr>
          <w:b/>
          <w:color w:val="000000"/>
          <w:sz w:val="22"/>
          <w:szCs w:val="22"/>
          <w:lang w:val="ro-MD"/>
        </w:rPr>
        <w:t>din „ ____”  __________ 20</w:t>
      </w:r>
      <w:r w:rsidR="008C69EC">
        <w:rPr>
          <w:b/>
          <w:color w:val="000000"/>
          <w:sz w:val="22"/>
          <w:szCs w:val="22"/>
          <w:lang w:val="ro-MD"/>
        </w:rPr>
        <w:t>24</w:t>
      </w:r>
    </w:p>
    <w:p w:rsidR="00122CF7" w:rsidRPr="00294F5D" w:rsidRDefault="00122CF7" w:rsidP="00122CF7">
      <w:pPr>
        <w:jc w:val="right"/>
        <w:rPr>
          <w:b/>
          <w:color w:val="000000"/>
          <w:sz w:val="22"/>
          <w:szCs w:val="22"/>
          <w:lang w:val="ro-MD"/>
        </w:rPr>
      </w:pPr>
      <w:r w:rsidRPr="00294F5D">
        <w:rPr>
          <w:b/>
          <w:color w:val="000000"/>
          <w:sz w:val="22"/>
          <w:szCs w:val="22"/>
          <w:lang w:val="ro-MD"/>
        </w:rPr>
        <w:t>Şef Departament_____________________</w:t>
      </w:r>
    </w:p>
    <w:p w:rsidR="00122CF7" w:rsidRPr="00294F5D" w:rsidRDefault="00122CF7" w:rsidP="00122CF7">
      <w:pPr>
        <w:ind w:left="1080"/>
        <w:jc w:val="right"/>
        <w:rPr>
          <w:b/>
          <w:color w:val="000000"/>
          <w:sz w:val="22"/>
          <w:szCs w:val="22"/>
          <w:lang w:val="ro-MD"/>
        </w:rPr>
      </w:pPr>
    </w:p>
    <w:p w:rsidR="00122CF7" w:rsidRPr="00294F5D" w:rsidRDefault="00122CF7" w:rsidP="00122CF7">
      <w:pPr>
        <w:ind w:left="1080"/>
        <w:jc w:val="right"/>
        <w:rPr>
          <w:b/>
          <w:color w:val="000000"/>
          <w:sz w:val="22"/>
          <w:szCs w:val="22"/>
          <w:lang w:val="ro-MD"/>
        </w:rPr>
      </w:pPr>
    </w:p>
    <w:p w:rsidR="00122CF7" w:rsidRPr="00294F5D" w:rsidRDefault="00122CF7" w:rsidP="00122CF7">
      <w:pPr>
        <w:ind w:left="1080"/>
        <w:jc w:val="right"/>
        <w:rPr>
          <w:b/>
          <w:color w:val="000000"/>
          <w:sz w:val="22"/>
          <w:szCs w:val="22"/>
          <w:lang w:val="ro-MD"/>
        </w:rPr>
      </w:pPr>
    </w:p>
    <w:p w:rsidR="00122CF7" w:rsidRPr="00294F5D" w:rsidRDefault="00122CF7" w:rsidP="00122CF7">
      <w:pPr>
        <w:ind w:left="1080"/>
        <w:jc w:val="right"/>
        <w:rPr>
          <w:b/>
          <w:color w:val="000000"/>
          <w:sz w:val="22"/>
          <w:szCs w:val="22"/>
          <w:lang w:val="ro-MD"/>
        </w:rPr>
      </w:pPr>
    </w:p>
    <w:p w:rsidR="00122CF7" w:rsidRPr="00294F5D" w:rsidRDefault="00122CF7" w:rsidP="00122CF7">
      <w:pPr>
        <w:spacing w:line="360" w:lineRule="auto"/>
        <w:jc w:val="right"/>
        <w:rPr>
          <w:b/>
          <w:color w:val="000000"/>
          <w:sz w:val="22"/>
          <w:szCs w:val="22"/>
          <w:lang w:val="ro-MD"/>
        </w:rPr>
      </w:pPr>
      <w:r w:rsidRPr="00294F5D">
        <w:rPr>
          <w:b/>
          <w:color w:val="000000"/>
          <w:sz w:val="22"/>
          <w:szCs w:val="22"/>
          <w:lang w:val="ro-MD"/>
        </w:rPr>
        <w:t xml:space="preserve">APROBAT                                                                                 </w:t>
      </w:r>
    </w:p>
    <w:p w:rsidR="00122CF7" w:rsidRPr="00294F5D" w:rsidRDefault="00122CF7" w:rsidP="00122CF7">
      <w:pPr>
        <w:spacing w:line="360" w:lineRule="auto"/>
        <w:jc w:val="right"/>
        <w:rPr>
          <w:b/>
          <w:color w:val="000000"/>
          <w:sz w:val="22"/>
          <w:szCs w:val="22"/>
          <w:lang w:val="ro-MD"/>
        </w:rPr>
      </w:pPr>
      <w:r w:rsidRPr="00294F5D">
        <w:rPr>
          <w:b/>
          <w:color w:val="000000"/>
          <w:sz w:val="22"/>
          <w:szCs w:val="22"/>
          <w:lang w:val="ro-MD"/>
        </w:rPr>
        <w:t>la şedinţa Consiliului Facultății</w:t>
      </w:r>
    </w:p>
    <w:p w:rsidR="00122CF7" w:rsidRPr="00294F5D" w:rsidRDefault="00122CF7" w:rsidP="00122CF7">
      <w:pPr>
        <w:spacing w:line="360" w:lineRule="auto"/>
        <w:jc w:val="right"/>
        <w:rPr>
          <w:b/>
          <w:color w:val="000000"/>
          <w:sz w:val="22"/>
          <w:szCs w:val="22"/>
          <w:lang w:val="ro-MD"/>
        </w:rPr>
      </w:pPr>
      <w:r w:rsidRPr="00294F5D">
        <w:rPr>
          <w:b/>
          <w:color w:val="000000"/>
          <w:sz w:val="22"/>
          <w:szCs w:val="22"/>
          <w:lang w:val="ro-MD"/>
        </w:rPr>
        <w:t>din „ ____”  __________ 20</w:t>
      </w:r>
      <w:r w:rsidR="008C69EC">
        <w:rPr>
          <w:b/>
          <w:color w:val="000000"/>
          <w:sz w:val="22"/>
          <w:szCs w:val="22"/>
          <w:lang w:val="ro-MD"/>
        </w:rPr>
        <w:t>24</w:t>
      </w:r>
    </w:p>
    <w:p w:rsidR="00122CF7" w:rsidRPr="00294F5D" w:rsidRDefault="00122CF7" w:rsidP="00122CF7">
      <w:pPr>
        <w:jc w:val="right"/>
        <w:rPr>
          <w:b/>
          <w:color w:val="000000"/>
          <w:sz w:val="22"/>
          <w:szCs w:val="22"/>
          <w:lang w:val="ro-MD"/>
        </w:rPr>
      </w:pPr>
      <w:r>
        <w:rPr>
          <w:b/>
          <w:color w:val="000000"/>
          <w:sz w:val="22"/>
          <w:szCs w:val="22"/>
          <w:lang w:val="ro-MD"/>
        </w:rPr>
        <w:t>Decan</w:t>
      </w:r>
      <w:r w:rsidRPr="00294F5D">
        <w:rPr>
          <w:b/>
          <w:color w:val="000000"/>
          <w:sz w:val="22"/>
          <w:szCs w:val="22"/>
          <w:lang w:val="ro-MD"/>
        </w:rPr>
        <w:t>_____</w:t>
      </w:r>
      <w:r>
        <w:rPr>
          <w:b/>
          <w:color w:val="000000"/>
          <w:sz w:val="22"/>
          <w:szCs w:val="22"/>
          <w:lang w:val="ro-MD"/>
        </w:rPr>
        <w:t>_________</w:t>
      </w:r>
      <w:r w:rsidRPr="00294F5D">
        <w:rPr>
          <w:b/>
          <w:color w:val="000000"/>
          <w:sz w:val="22"/>
          <w:szCs w:val="22"/>
          <w:lang w:val="ro-MD"/>
        </w:rPr>
        <w:t>________________</w:t>
      </w:r>
    </w:p>
    <w:p w:rsidR="00122CF7" w:rsidRPr="00294F5D" w:rsidRDefault="00122CF7" w:rsidP="00122CF7">
      <w:pPr>
        <w:jc w:val="right"/>
        <w:rPr>
          <w:b/>
          <w:color w:val="000000"/>
          <w:sz w:val="22"/>
          <w:szCs w:val="22"/>
          <w:lang w:val="ro-MD"/>
        </w:rPr>
      </w:pPr>
    </w:p>
    <w:p w:rsidR="00122CF7" w:rsidRPr="00294F5D" w:rsidRDefault="00122CF7" w:rsidP="00122CF7">
      <w:pPr>
        <w:rPr>
          <w:b/>
          <w:color w:val="000000"/>
          <w:sz w:val="22"/>
          <w:szCs w:val="22"/>
          <w:lang w:val="ro-MD"/>
        </w:rPr>
      </w:pPr>
    </w:p>
    <w:p w:rsidR="00122CF7" w:rsidRPr="00294F5D" w:rsidRDefault="00122CF7" w:rsidP="00122CF7">
      <w:pPr>
        <w:rPr>
          <w:b/>
          <w:color w:val="000000"/>
          <w:sz w:val="22"/>
          <w:szCs w:val="22"/>
          <w:lang w:val="ro-MD"/>
        </w:rPr>
      </w:pPr>
    </w:p>
    <w:p w:rsidR="00122CF7" w:rsidRDefault="00122CF7" w:rsidP="00122CF7">
      <w:pPr>
        <w:jc w:val="center"/>
        <w:rPr>
          <w:b/>
          <w:color w:val="000000"/>
          <w:sz w:val="22"/>
          <w:szCs w:val="22"/>
          <w:lang w:val="ro-MD"/>
        </w:rPr>
      </w:pPr>
      <w:r w:rsidRPr="00294F5D">
        <w:rPr>
          <w:b/>
          <w:color w:val="000000"/>
          <w:sz w:val="22"/>
          <w:szCs w:val="22"/>
          <w:lang w:val="ro-MD"/>
        </w:rPr>
        <w:t>CHIŞINĂU 20</w:t>
      </w:r>
      <w:r w:rsidR="00BF4F4A">
        <w:rPr>
          <w:b/>
          <w:color w:val="000000"/>
          <w:sz w:val="22"/>
          <w:szCs w:val="22"/>
          <w:lang w:val="ro-MD"/>
        </w:rPr>
        <w:t>24</w:t>
      </w:r>
    </w:p>
    <w:p w:rsidR="009A2222" w:rsidRDefault="009A2222" w:rsidP="00A31FBD">
      <w:pPr>
        <w:spacing w:after="240"/>
        <w:jc w:val="center"/>
        <w:rPr>
          <w:b/>
          <w:color w:val="000000"/>
          <w:sz w:val="22"/>
          <w:szCs w:val="22"/>
          <w:lang w:val="ro-MD"/>
        </w:rPr>
      </w:pPr>
    </w:p>
    <w:p w:rsidR="00122CF7" w:rsidRPr="00BB0C68" w:rsidRDefault="00122CF7" w:rsidP="00A31FBD">
      <w:pPr>
        <w:spacing w:after="240"/>
        <w:jc w:val="center"/>
        <w:rPr>
          <w:b/>
          <w:color w:val="000000"/>
          <w:sz w:val="22"/>
          <w:szCs w:val="22"/>
          <w:lang w:val="ro-MD"/>
        </w:rPr>
      </w:pPr>
      <w:r w:rsidRPr="00BB0C68">
        <w:rPr>
          <w:b/>
          <w:color w:val="000000"/>
          <w:sz w:val="22"/>
          <w:szCs w:val="22"/>
          <w:lang w:val="ro-MD"/>
        </w:rPr>
        <w:t>PRELIMINARII</w:t>
      </w:r>
    </w:p>
    <w:p w:rsidR="00A31FBD" w:rsidRPr="00BB0C68" w:rsidRDefault="00A31FBD" w:rsidP="00A31FBD">
      <w:pPr>
        <w:spacing w:line="276" w:lineRule="auto"/>
        <w:jc w:val="both"/>
        <w:rPr>
          <w:b/>
          <w:sz w:val="22"/>
          <w:szCs w:val="22"/>
          <w:lang w:val="ro-RO"/>
        </w:rPr>
      </w:pPr>
      <w:r w:rsidRPr="00BB0C68">
        <w:rPr>
          <w:b/>
          <w:sz w:val="22"/>
          <w:szCs w:val="22"/>
          <w:lang w:val="ro-RO"/>
        </w:rPr>
        <w:t xml:space="preserve">1. Prezentarea generală a </w:t>
      </w:r>
      <w:r w:rsidR="00BB0C68" w:rsidRPr="00BB0C68">
        <w:rPr>
          <w:b/>
          <w:sz w:val="22"/>
          <w:szCs w:val="22"/>
          <w:lang w:val="ro-RO"/>
        </w:rPr>
        <w:t>unității de curs</w:t>
      </w:r>
    </w:p>
    <w:p w:rsidR="00A31FBD" w:rsidRPr="00BB0C68" w:rsidRDefault="00A31FBD" w:rsidP="00A31FBD">
      <w:pPr>
        <w:spacing w:line="276" w:lineRule="auto"/>
        <w:jc w:val="both"/>
        <w:rPr>
          <w:sz w:val="22"/>
          <w:szCs w:val="22"/>
          <w:lang w:val="ro-RO"/>
        </w:rPr>
      </w:pPr>
      <w:r w:rsidRPr="00BB0C68">
        <w:rPr>
          <w:sz w:val="22"/>
          <w:szCs w:val="22"/>
          <w:lang w:val="ro-RO"/>
        </w:rPr>
        <w:t xml:space="preserve">Disciplina </w:t>
      </w:r>
      <w:r w:rsidRPr="00BB0C68">
        <w:rPr>
          <w:b/>
          <w:sz w:val="22"/>
          <w:szCs w:val="22"/>
          <w:lang w:val="ro-RO"/>
        </w:rPr>
        <w:t>Didactica limbii engleze</w:t>
      </w:r>
      <w:r w:rsidRPr="00BB0C68">
        <w:rPr>
          <w:sz w:val="22"/>
          <w:szCs w:val="22"/>
          <w:lang w:val="ro-RO"/>
        </w:rPr>
        <w:t xml:space="preserve"> are un rol decisiv în pregătirea specialiştilor. Drept scop primordial al disciplinei serveşte familiarizarea studenţilor în cadrul orelor de curs atât cu evoluţia metodelor de dezvoltare a predării unei limbi străine, documentele de referinţă, abordările şi tehnicele de predare a competenţilor comunicative, pragmatice, lingvistice, sociolingvistice şi pluri/interculturale, precum şi a activităţilor comunicative de receptare, de producere şi de interacţiune/mediere. De asemenea, disciplina dată are drept scop dezvoltarea competenţelor de aplicare a metodologiei şi instrumentarului de evaluare, inclusiv a strategiilor individualizate de evaluare a</w:t>
      </w:r>
      <w:r w:rsidR="00BB0C68">
        <w:rPr>
          <w:sz w:val="22"/>
          <w:szCs w:val="22"/>
          <w:lang w:val="ro-RO"/>
        </w:rPr>
        <w:t>daptate la potenţialul elevului</w:t>
      </w:r>
      <w:r w:rsidRPr="00BB0C68">
        <w:rPr>
          <w:bCs/>
          <w:sz w:val="22"/>
          <w:szCs w:val="22"/>
          <w:lang w:val="ro-RO"/>
        </w:rPr>
        <w:t>.</w:t>
      </w:r>
      <w:r w:rsidRPr="00BB0C68">
        <w:rPr>
          <w:b/>
          <w:sz w:val="22"/>
          <w:szCs w:val="22"/>
          <w:lang w:val="ro-RO"/>
        </w:rPr>
        <w:t xml:space="preserve"> </w:t>
      </w:r>
      <w:r w:rsidRPr="00BB0C68">
        <w:rPr>
          <w:sz w:val="22"/>
          <w:szCs w:val="22"/>
          <w:lang w:val="ro-RO"/>
        </w:rPr>
        <w:t xml:space="preserve">În cadrul seminarelor studenţii vor practica predarea unor secvenţe concentrate asupra activităţilor </w:t>
      </w:r>
      <w:r w:rsidR="00BB0C68">
        <w:rPr>
          <w:sz w:val="22"/>
          <w:szCs w:val="22"/>
          <w:lang w:val="ro-RO"/>
        </w:rPr>
        <w:t>comunicative</w:t>
      </w:r>
      <w:r w:rsidRPr="00BB0C68">
        <w:rPr>
          <w:sz w:val="22"/>
          <w:szCs w:val="22"/>
          <w:lang w:val="ro-RO"/>
        </w:rPr>
        <w:t xml:space="preserve">, ceea ce le va forma deprinderi de predare absolut necesare înainte de a merge la practica didactică la limba engleză. Studenţii vor primi indicaţii şi vor elabora proiecte didactice ale lecţiilor, vor asista la lecţii şi vor completa fişe de observare a lor. </w:t>
      </w:r>
    </w:p>
    <w:p w:rsidR="00A31FBD" w:rsidRPr="00BB0C68" w:rsidRDefault="00A31FBD" w:rsidP="00A31FBD">
      <w:pPr>
        <w:spacing w:line="276" w:lineRule="auto"/>
        <w:jc w:val="both"/>
        <w:rPr>
          <w:b/>
          <w:sz w:val="22"/>
          <w:szCs w:val="22"/>
          <w:lang w:val="ro-RO"/>
        </w:rPr>
      </w:pPr>
      <w:r w:rsidRPr="00BB0C68">
        <w:rPr>
          <w:b/>
          <w:sz w:val="22"/>
          <w:szCs w:val="22"/>
          <w:lang w:val="ro-RO"/>
        </w:rPr>
        <w:t xml:space="preserve">2. Locul şi rolul </w:t>
      </w:r>
      <w:r w:rsidR="00BB0C68" w:rsidRPr="00BB0C68">
        <w:rPr>
          <w:b/>
          <w:sz w:val="22"/>
          <w:szCs w:val="22"/>
          <w:lang w:val="ro-RO"/>
        </w:rPr>
        <w:t>unității de curs</w:t>
      </w:r>
      <w:r w:rsidRPr="00BB0C68">
        <w:rPr>
          <w:b/>
          <w:sz w:val="22"/>
          <w:szCs w:val="22"/>
          <w:lang w:val="ro-RO"/>
        </w:rPr>
        <w:t xml:space="preserve"> în formarea competenţelor specifice ale programului de formare profesională/specialităţii şi misiunea curriculumului în formarea profesională:</w:t>
      </w:r>
    </w:p>
    <w:p w:rsidR="00A31FBD" w:rsidRPr="00BB0C68" w:rsidRDefault="00A31FBD" w:rsidP="00A31FBD">
      <w:pPr>
        <w:spacing w:line="276" w:lineRule="auto"/>
        <w:jc w:val="both"/>
        <w:rPr>
          <w:sz w:val="22"/>
          <w:szCs w:val="22"/>
          <w:lang w:val="ro-RO"/>
        </w:rPr>
      </w:pPr>
      <w:r w:rsidRPr="00BB0C68">
        <w:rPr>
          <w:sz w:val="22"/>
          <w:szCs w:val="22"/>
          <w:lang w:val="ro-RO"/>
        </w:rPr>
        <w:t xml:space="preserve">Această disciplină de asemenea va fi prima iniţiere în tematica tezelor de licenţă. Misiunea curriculumului în formarea profesională este centrală deoarece competenţele achiziţionate în cadrul acesteia sunt esenţiale pentru realizarea stagiului de practică la limba engleză şi elaborarea tezei de licenţă în acest domeniu. </w:t>
      </w:r>
    </w:p>
    <w:p w:rsidR="00A31FBD" w:rsidRPr="00BB0C68" w:rsidRDefault="00A31FBD" w:rsidP="00A31FBD">
      <w:pPr>
        <w:spacing w:line="276" w:lineRule="auto"/>
        <w:rPr>
          <w:b/>
          <w:sz w:val="22"/>
          <w:szCs w:val="22"/>
          <w:lang w:val="ro-RO"/>
        </w:rPr>
      </w:pPr>
      <w:r w:rsidRPr="00BB0C68">
        <w:rPr>
          <w:b/>
          <w:sz w:val="22"/>
          <w:szCs w:val="22"/>
          <w:lang w:val="ro-RO"/>
        </w:rPr>
        <w:t xml:space="preserve">3. Limba de predare a </w:t>
      </w:r>
      <w:r w:rsidR="00BB0C68" w:rsidRPr="00BB0C68">
        <w:rPr>
          <w:b/>
          <w:sz w:val="22"/>
          <w:szCs w:val="22"/>
          <w:lang w:val="ro-RO"/>
        </w:rPr>
        <w:t>unității de curs</w:t>
      </w:r>
      <w:r w:rsidRPr="00BB0C68">
        <w:rPr>
          <w:b/>
          <w:sz w:val="22"/>
          <w:szCs w:val="22"/>
          <w:lang w:val="ro-RO"/>
        </w:rPr>
        <w:t xml:space="preserve">: </w:t>
      </w:r>
      <w:r w:rsidRPr="00BB0C68">
        <w:rPr>
          <w:sz w:val="22"/>
          <w:szCs w:val="22"/>
          <w:lang w:val="ro-RO"/>
        </w:rPr>
        <w:t>limba engleză</w:t>
      </w:r>
    </w:p>
    <w:p w:rsidR="00A31FBD" w:rsidRPr="00BB0C68" w:rsidRDefault="00A31FBD" w:rsidP="00A31FBD">
      <w:pPr>
        <w:spacing w:line="276" w:lineRule="auto"/>
        <w:rPr>
          <w:sz w:val="22"/>
          <w:szCs w:val="22"/>
          <w:lang w:val="ro-RO"/>
        </w:rPr>
      </w:pPr>
      <w:r w:rsidRPr="00BB0C68">
        <w:rPr>
          <w:b/>
          <w:sz w:val="22"/>
          <w:szCs w:val="22"/>
          <w:lang w:val="ro-RO"/>
        </w:rPr>
        <w:t xml:space="preserve">4. Beneficiarii: </w:t>
      </w:r>
      <w:r w:rsidRPr="00BB0C68">
        <w:rPr>
          <w:sz w:val="22"/>
          <w:szCs w:val="22"/>
          <w:lang w:val="ro-RO"/>
        </w:rPr>
        <w:t>Cursul este destinat studen</w:t>
      </w:r>
      <w:r w:rsidRPr="00BB0C68">
        <w:rPr>
          <w:rFonts w:ascii="Cambria Math" w:hAnsi="Cambria Math" w:cs="Cambria Math"/>
          <w:sz w:val="22"/>
          <w:szCs w:val="22"/>
          <w:lang w:val="ro-RO"/>
        </w:rPr>
        <w:t>ț</w:t>
      </w:r>
      <w:r w:rsidRPr="00BB0C68">
        <w:rPr>
          <w:sz w:val="22"/>
          <w:szCs w:val="22"/>
          <w:lang w:val="ro-RO"/>
        </w:rPr>
        <w:t>ilor anului III de studii ai Facultă</w:t>
      </w:r>
      <w:r w:rsidRPr="00BB0C68">
        <w:rPr>
          <w:rFonts w:ascii="Cambria Math" w:hAnsi="Cambria Math" w:cs="Cambria Math"/>
          <w:sz w:val="22"/>
          <w:szCs w:val="22"/>
          <w:lang w:val="ro-RO"/>
        </w:rPr>
        <w:t>ț</w:t>
      </w:r>
      <w:r w:rsidRPr="00BB0C68">
        <w:rPr>
          <w:sz w:val="22"/>
          <w:szCs w:val="22"/>
          <w:lang w:val="ro-RO"/>
        </w:rPr>
        <w:t xml:space="preserve">ii de Litere, specialitatea 0114.10 - Limba engleză </w:t>
      </w:r>
      <w:r w:rsidRPr="00BB0C68">
        <w:rPr>
          <w:rFonts w:ascii="Cambria Math" w:hAnsi="Cambria Math" w:cs="Cambria Math"/>
          <w:sz w:val="22"/>
          <w:szCs w:val="22"/>
          <w:lang w:val="ro-RO"/>
        </w:rPr>
        <w:t>ș</w:t>
      </w:r>
      <w:r w:rsidRPr="00BB0C68">
        <w:rPr>
          <w:sz w:val="22"/>
          <w:szCs w:val="22"/>
          <w:lang w:val="ro-RO"/>
        </w:rPr>
        <w:t xml:space="preserve">i franceză, Domeniul general de studii -  011  </w:t>
      </w:r>
      <w:r w:rsidRPr="00BB0C68">
        <w:rPr>
          <w:rFonts w:ascii="Cambria Math" w:hAnsi="Cambria Math" w:cs="Cambria Math"/>
          <w:sz w:val="22"/>
          <w:szCs w:val="22"/>
          <w:lang w:val="ro-RO"/>
        </w:rPr>
        <w:t>Ș</w:t>
      </w:r>
      <w:r w:rsidRPr="00BB0C68">
        <w:rPr>
          <w:sz w:val="22"/>
          <w:szCs w:val="22"/>
          <w:lang w:val="ro-RO"/>
        </w:rPr>
        <w:t>tiin</w:t>
      </w:r>
      <w:r w:rsidRPr="00BB0C68">
        <w:rPr>
          <w:rFonts w:ascii="Cambria Math" w:hAnsi="Cambria Math" w:cs="Cambria Math"/>
          <w:sz w:val="22"/>
          <w:szCs w:val="22"/>
          <w:lang w:val="ro-RO"/>
        </w:rPr>
        <w:t>ț</w:t>
      </w:r>
      <w:r w:rsidRPr="00BB0C68">
        <w:rPr>
          <w:sz w:val="22"/>
          <w:szCs w:val="22"/>
          <w:lang w:val="ro-RO"/>
        </w:rPr>
        <w:t>e ale educa</w:t>
      </w:r>
      <w:r w:rsidRPr="00BB0C68">
        <w:rPr>
          <w:rFonts w:ascii="Cambria Math" w:hAnsi="Cambria Math" w:cs="Cambria Math"/>
          <w:sz w:val="22"/>
          <w:szCs w:val="22"/>
          <w:lang w:val="ro-RO"/>
        </w:rPr>
        <w:t>ț</w:t>
      </w:r>
      <w:r w:rsidRPr="00BB0C68">
        <w:rPr>
          <w:sz w:val="22"/>
          <w:szCs w:val="22"/>
          <w:lang w:val="ro-RO"/>
        </w:rPr>
        <w:t>iei.</w:t>
      </w:r>
    </w:p>
    <w:p w:rsidR="00122CF7" w:rsidRPr="00A31FBD" w:rsidRDefault="00122CF7" w:rsidP="00122CF7">
      <w:pPr>
        <w:ind w:left="360"/>
        <w:rPr>
          <w:b/>
          <w:color w:val="000000"/>
          <w:sz w:val="22"/>
          <w:szCs w:val="22"/>
          <w:lang w:val="ro-RO"/>
        </w:rPr>
      </w:pPr>
    </w:p>
    <w:p w:rsidR="00122CF7" w:rsidRPr="00294F5D" w:rsidRDefault="00122CF7" w:rsidP="00122CF7">
      <w:pPr>
        <w:numPr>
          <w:ilvl w:val="0"/>
          <w:numId w:val="1"/>
        </w:numPr>
        <w:rPr>
          <w:color w:val="000000"/>
          <w:lang w:val="ro-MD"/>
        </w:rPr>
      </w:pPr>
      <w:r w:rsidRPr="00294F5D">
        <w:rPr>
          <w:b/>
          <w:color w:val="000000"/>
          <w:sz w:val="22"/>
          <w:szCs w:val="22"/>
          <w:lang w:val="ro-MD"/>
        </w:rPr>
        <w:t xml:space="preserve">ADMINISTRAREA DISCIPLINEI </w:t>
      </w:r>
    </w:p>
    <w:p w:rsidR="00122CF7" w:rsidRPr="00294F5D" w:rsidRDefault="00122CF7" w:rsidP="00122CF7">
      <w:pPr>
        <w:ind w:left="360"/>
        <w:rPr>
          <w:color w:val="000000"/>
          <w:lang w:val="ro-MD"/>
        </w:rPr>
      </w:pP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1158"/>
        <w:gridCol w:w="1305"/>
        <w:gridCol w:w="1416"/>
        <w:gridCol w:w="1034"/>
        <w:gridCol w:w="714"/>
        <w:gridCol w:w="518"/>
        <w:gridCol w:w="518"/>
        <w:gridCol w:w="518"/>
        <w:gridCol w:w="518"/>
        <w:gridCol w:w="434"/>
        <w:gridCol w:w="518"/>
      </w:tblGrid>
      <w:tr w:rsidR="00122CF7" w:rsidRPr="00294F5D" w:rsidTr="00463778">
        <w:tc>
          <w:tcPr>
            <w:tcW w:w="1246" w:type="dxa"/>
            <w:vMerge w:val="restart"/>
            <w:vAlign w:val="center"/>
          </w:tcPr>
          <w:p w:rsidR="00122CF7" w:rsidRPr="00294F5D" w:rsidRDefault="00122CF7" w:rsidP="00463778">
            <w:pPr>
              <w:jc w:val="center"/>
              <w:rPr>
                <w:b/>
                <w:color w:val="000000"/>
                <w:sz w:val="20"/>
                <w:szCs w:val="20"/>
                <w:lang w:val="ro-MD"/>
              </w:rPr>
            </w:pPr>
            <w:r w:rsidRPr="00294F5D">
              <w:rPr>
                <w:color w:val="000000"/>
                <w:sz w:val="20"/>
                <w:szCs w:val="20"/>
                <w:lang w:val="ro-MD"/>
              </w:rPr>
              <w:t>Forma de învăţământ</w:t>
            </w:r>
          </w:p>
        </w:tc>
        <w:tc>
          <w:tcPr>
            <w:tcW w:w="1158" w:type="dxa"/>
            <w:vMerge w:val="restart"/>
            <w:vAlign w:val="center"/>
          </w:tcPr>
          <w:p w:rsidR="00122CF7" w:rsidRPr="00294F5D" w:rsidRDefault="00122CF7" w:rsidP="00463778">
            <w:pPr>
              <w:jc w:val="center"/>
              <w:rPr>
                <w:b/>
                <w:color w:val="000000"/>
                <w:sz w:val="20"/>
                <w:szCs w:val="20"/>
                <w:lang w:val="ro-MD"/>
              </w:rPr>
            </w:pPr>
            <w:r w:rsidRPr="00294F5D">
              <w:rPr>
                <w:sz w:val="20"/>
                <w:szCs w:val="20"/>
                <w:lang w:val="ro-MD"/>
              </w:rPr>
              <w:t>Codul disciplinei</w:t>
            </w:r>
          </w:p>
        </w:tc>
        <w:tc>
          <w:tcPr>
            <w:tcW w:w="1305" w:type="dxa"/>
            <w:vMerge w:val="restart"/>
            <w:vAlign w:val="center"/>
          </w:tcPr>
          <w:p w:rsidR="00122CF7" w:rsidRPr="002A5164" w:rsidRDefault="00122CF7" w:rsidP="00463778">
            <w:pPr>
              <w:jc w:val="center"/>
              <w:rPr>
                <w:b/>
                <w:color w:val="000000"/>
                <w:sz w:val="20"/>
                <w:szCs w:val="20"/>
                <w:lang w:val="ro-MD"/>
              </w:rPr>
            </w:pPr>
            <w:r w:rsidRPr="002A5164">
              <w:rPr>
                <w:sz w:val="20"/>
                <w:szCs w:val="20"/>
                <w:lang w:val="ro-MD"/>
              </w:rPr>
              <w:t xml:space="preserve">Denumirea </w:t>
            </w:r>
            <w:r w:rsidRPr="002A5164">
              <w:rPr>
                <w:color w:val="000000"/>
                <w:sz w:val="20"/>
                <w:szCs w:val="20"/>
                <w:lang w:val="ro-MD"/>
              </w:rPr>
              <w:t>unității de curs/modulului</w:t>
            </w:r>
          </w:p>
        </w:tc>
        <w:tc>
          <w:tcPr>
            <w:tcW w:w="1416" w:type="dxa"/>
            <w:vMerge w:val="restart"/>
            <w:vAlign w:val="center"/>
          </w:tcPr>
          <w:p w:rsidR="00122CF7" w:rsidRPr="00294F5D" w:rsidRDefault="00122CF7" w:rsidP="00463778">
            <w:pPr>
              <w:jc w:val="center"/>
              <w:rPr>
                <w:b/>
                <w:color w:val="000000"/>
                <w:sz w:val="20"/>
                <w:szCs w:val="20"/>
                <w:lang w:val="ro-MD"/>
              </w:rPr>
            </w:pPr>
            <w:r w:rsidRPr="00294F5D">
              <w:rPr>
                <w:sz w:val="20"/>
                <w:szCs w:val="20"/>
                <w:lang w:val="ro-MD"/>
              </w:rPr>
              <w:t>Responsabil de disciplină</w:t>
            </w:r>
          </w:p>
        </w:tc>
        <w:tc>
          <w:tcPr>
            <w:tcW w:w="1034" w:type="dxa"/>
            <w:vMerge w:val="restart"/>
            <w:vAlign w:val="center"/>
          </w:tcPr>
          <w:p w:rsidR="00122CF7" w:rsidRPr="00294F5D" w:rsidRDefault="00122CF7" w:rsidP="00463778">
            <w:pPr>
              <w:jc w:val="center"/>
              <w:rPr>
                <w:b/>
                <w:color w:val="000000"/>
                <w:sz w:val="20"/>
                <w:szCs w:val="20"/>
                <w:lang w:val="ro-MD"/>
              </w:rPr>
            </w:pPr>
            <w:r w:rsidRPr="00294F5D">
              <w:rPr>
                <w:sz w:val="20"/>
                <w:szCs w:val="20"/>
                <w:lang w:val="ro-MD"/>
              </w:rPr>
              <w:t>Semestrul</w:t>
            </w:r>
          </w:p>
        </w:tc>
        <w:tc>
          <w:tcPr>
            <w:tcW w:w="2786" w:type="dxa"/>
            <w:gridSpan w:val="5"/>
            <w:vAlign w:val="center"/>
          </w:tcPr>
          <w:p w:rsidR="00122CF7" w:rsidRPr="00294F5D" w:rsidRDefault="00122CF7" w:rsidP="00463778">
            <w:pPr>
              <w:jc w:val="center"/>
              <w:rPr>
                <w:b/>
                <w:color w:val="000000"/>
                <w:sz w:val="20"/>
                <w:szCs w:val="20"/>
                <w:lang w:val="ro-MD"/>
              </w:rPr>
            </w:pPr>
            <w:r w:rsidRPr="00294F5D">
              <w:rPr>
                <w:sz w:val="20"/>
                <w:szCs w:val="20"/>
                <w:lang w:val="ro-MD"/>
              </w:rPr>
              <w:t>Ore total:</w:t>
            </w:r>
          </w:p>
        </w:tc>
        <w:tc>
          <w:tcPr>
            <w:tcW w:w="434" w:type="dxa"/>
            <w:vMerge w:val="restart"/>
            <w:textDirection w:val="btLr"/>
            <w:vAlign w:val="center"/>
          </w:tcPr>
          <w:p w:rsidR="00122CF7" w:rsidRPr="00294F5D" w:rsidRDefault="00122CF7" w:rsidP="00463778">
            <w:pPr>
              <w:ind w:left="113" w:right="113"/>
              <w:jc w:val="center"/>
              <w:rPr>
                <w:b/>
                <w:color w:val="000000"/>
                <w:sz w:val="20"/>
                <w:szCs w:val="20"/>
                <w:lang w:val="ro-MD"/>
              </w:rPr>
            </w:pPr>
            <w:r w:rsidRPr="00294F5D">
              <w:rPr>
                <w:sz w:val="20"/>
                <w:szCs w:val="20"/>
                <w:lang w:val="ro-MD"/>
              </w:rPr>
              <w:t>Evaluarea</w:t>
            </w:r>
          </w:p>
        </w:tc>
        <w:tc>
          <w:tcPr>
            <w:tcW w:w="518" w:type="dxa"/>
            <w:vMerge w:val="restart"/>
            <w:textDirection w:val="btLr"/>
            <w:vAlign w:val="center"/>
          </w:tcPr>
          <w:p w:rsidR="00122CF7" w:rsidRPr="00294F5D" w:rsidRDefault="00122CF7" w:rsidP="00463778">
            <w:pPr>
              <w:ind w:left="113" w:right="113"/>
              <w:jc w:val="center"/>
              <w:rPr>
                <w:b/>
                <w:color w:val="000000"/>
                <w:sz w:val="20"/>
                <w:szCs w:val="20"/>
                <w:lang w:val="ro-MD"/>
              </w:rPr>
            </w:pPr>
            <w:r w:rsidRPr="00294F5D">
              <w:rPr>
                <w:sz w:val="20"/>
                <w:szCs w:val="20"/>
                <w:lang w:val="ro-MD"/>
              </w:rPr>
              <w:t>Nr. de credite</w:t>
            </w:r>
          </w:p>
        </w:tc>
      </w:tr>
      <w:tr w:rsidR="00122CF7" w:rsidRPr="00294F5D" w:rsidTr="00463778">
        <w:trPr>
          <w:trHeight w:val="351"/>
        </w:trPr>
        <w:tc>
          <w:tcPr>
            <w:tcW w:w="1246" w:type="dxa"/>
            <w:vMerge/>
          </w:tcPr>
          <w:p w:rsidR="00122CF7" w:rsidRPr="00294F5D" w:rsidRDefault="00122CF7" w:rsidP="00463778">
            <w:pPr>
              <w:jc w:val="center"/>
              <w:rPr>
                <w:b/>
                <w:color w:val="000000"/>
                <w:sz w:val="20"/>
                <w:szCs w:val="20"/>
                <w:lang w:val="ro-MD"/>
              </w:rPr>
            </w:pPr>
          </w:p>
        </w:tc>
        <w:tc>
          <w:tcPr>
            <w:tcW w:w="1158" w:type="dxa"/>
            <w:vMerge/>
            <w:vAlign w:val="center"/>
          </w:tcPr>
          <w:p w:rsidR="00122CF7" w:rsidRPr="00294F5D" w:rsidRDefault="00122CF7" w:rsidP="00463778">
            <w:pPr>
              <w:jc w:val="center"/>
              <w:rPr>
                <w:b/>
                <w:color w:val="000000"/>
                <w:sz w:val="20"/>
                <w:szCs w:val="20"/>
                <w:lang w:val="ro-MD"/>
              </w:rPr>
            </w:pPr>
          </w:p>
        </w:tc>
        <w:tc>
          <w:tcPr>
            <w:tcW w:w="1305" w:type="dxa"/>
            <w:vMerge/>
            <w:vAlign w:val="center"/>
          </w:tcPr>
          <w:p w:rsidR="00122CF7" w:rsidRPr="00294F5D" w:rsidRDefault="00122CF7" w:rsidP="00463778">
            <w:pPr>
              <w:jc w:val="center"/>
              <w:rPr>
                <w:b/>
                <w:color w:val="000000"/>
                <w:sz w:val="20"/>
                <w:szCs w:val="20"/>
                <w:lang w:val="ro-MD"/>
              </w:rPr>
            </w:pPr>
          </w:p>
        </w:tc>
        <w:tc>
          <w:tcPr>
            <w:tcW w:w="1416" w:type="dxa"/>
            <w:vMerge/>
            <w:vAlign w:val="center"/>
          </w:tcPr>
          <w:p w:rsidR="00122CF7" w:rsidRPr="00294F5D" w:rsidRDefault="00122CF7" w:rsidP="00463778">
            <w:pPr>
              <w:jc w:val="center"/>
              <w:rPr>
                <w:b/>
                <w:color w:val="000000"/>
                <w:sz w:val="20"/>
                <w:szCs w:val="20"/>
                <w:lang w:val="ro-MD"/>
              </w:rPr>
            </w:pPr>
          </w:p>
        </w:tc>
        <w:tc>
          <w:tcPr>
            <w:tcW w:w="1034" w:type="dxa"/>
            <w:vMerge/>
            <w:vAlign w:val="center"/>
          </w:tcPr>
          <w:p w:rsidR="00122CF7" w:rsidRPr="00294F5D" w:rsidRDefault="00122CF7" w:rsidP="00463778">
            <w:pPr>
              <w:jc w:val="center"/>
              <w:rPr>
                <w:b/>
                <w:color w:val="000000"/>
                <w:sz w:val="20"/>
                <w:szCs w:val="20"/>
                <w:lang w:val="ro-MD"/>
              </w:rPr>
            </w:pPr>
          </w:p>
        </w:tc>
        <w:tc>
          <w:tcPr>
            <w:tcW w:w="714" w:type="dxa"/>
            <w:vMerge w:val="restart"/>
            <w:shd w:val="clear" w:color="auto" w:fill="auto"/>
            <w:vAlign w:val="center"/>
          </w:tcPr>
          <w:p w:rsidR="00122CF7" w:rsidRPr="00294F5D" w:rsidRDefault="00122CF7" w:rsidP="00463778">
            <w:pPr>
              <w:jc w:val="center"/>
              <w:rPr>
                <w:sz w:val="20"/>
                <w:szCs w:val="20"/>
                <w:lang w:val="ro-MD"/>
              </w:rPr>
            </w:pPr>
            <w:r w:rsidRPr="00294F5D">
              <w:rPr>
                <w:sz w:val="20"/>
                <w:szCs w:val="20"/>
                <w:lang w:val="ro-MD"/>
              </w:rPr>
              <w:t>Total</w:t>
            </w:r>
          </w:p>
        </w:tc>
        <w:tc>
          <w:tcPr>
            <w:tcW w:w="2072" w:type="dxa"/>
            <w:gridSpan w:val="4"/>
            <w:shd w:val="clear" w:color="auto" w:fill="auto"/>
            <w:vAlign w:val="center"/>
          </w:tcPr>
          <w:p w:rsidR="00122CF7" w:rsidRPr="00294F5D" w:rsidRDefault="00122CF7" w:rsidP="00463778">
            <w:pPr>
              <w:jc w:val="center"/>
              <w:rPr>
                <w:sz w:val="20"/>
                <w:szCs w:val="20"/>
                <w:lang w:val="ro-MD"/>
              </w:rPr>
            </w:pPr>
            <w:r w:rsidRPr="00294F5D">
              <w:rPr>
                <w:sz w:val="20"/>
                <w:szCs w:val="20"/>
                <w:lang w:val="ro-MD"/>
              </w:rPr>
              <w:t>inclusiv</w:t>
            </w:r>
          </w:p>
        </w:tc>
        <w:tc>
          <w:tcPr>
            <w:tcW w:w="434" w:type="dxa"/>
            <w:vMerge/>
            <w:vAlign w:val="center"/>
          </w:tcPr>
          <w:p w:rsidR="00122CF7" w:rsidRPr="00294F5D" w:rsidRDefault="00122CF7" w:rsidP="00463778">
            <w:pPr>
              <w:jc w:val="center"/>
              <w:rPr>
                <w:sz w:val="20"/>
                <w:szCs w:val="20"/>
                <w:lang w:val="ro-MD"/>
              </w:rPr>
            </w:pPr>
          </w:p>
        </w:tc>
        <w:tc>
          <w:tcPr>
            <w:tcW w:w="518" w:type="dxa"/>
            <w:vMerge/>
            <w:vAlign w:val="center"/>
          </w:tcPr>
          <w:p w:rsidR="00122CF7" w:rsidRPr="00294F5D" w:rsidRDefault="00122CF7" w:rsidP="00463778">
            <w:pPr>
              <w:jc w:val="center"/>
              <w:rPr>
                <w:sz w:val="20"/>
                <w:szCs w:val="20"/>
                <w:lang w:val="ro-MD"/>
              </w:rPr>
            </w:pPr>
          </w:p>
        </w:tc>
      </w:tr>
      <w:tr w:rsidR="00122CF7" w:rsidRPr="00294F5D" w:rsidTr="00463778">
        <w:trPr>
          <w:trHeight w:val="457"/>
        </w:trPr>
        <w:tc>
          <w:tcPr>
            <w:tcW w:w="1246" w:type="dxa"/>
            <w:vMerge/>
          </w:tcPr>
          <w:p w:rsidR="00122CF7" w:rsidRPr="00294F5D" w:rsidRDefault="00122CF7" w:rsidP="00463778">
            <w:pPr>
              <w:jc w:val="center"/>
              <w:rPr>
                <w:b/>
                <w:color w:val="000000"/>
                <w:sz w:val="20"/>
                <w:szCs w:val="20"/>
                <w:lang w:val="ro-MD"/>
              </w:rPr>
            </w:pPr>
          </w:p>
        </w:tc>
        <w:tc>
          <w:tcPr>
            <w:tcW w:w="1158" w:type="dxa"/>
            <w:vMerge/>
            <w:vAlign w:val="center"/>
          </w:tcPr>
          <w:p w:rsidR="00122CF7" w:rsidRPr="00294F5D" w:rsidRDefault="00122CF7" w:rsidP="00463778">
            <w:pPr>
              <w:jc w:val="center"/>
              <w:rPr>
                <w:b/>
                <w:color w:val="000000"/>
                <w:sz w:val="20"/>
                <w:szCs w:val="20"/>
                <w:lang w:val="ro-MD"/>
              </w:rPr>
            </w:pPr>
          </w:p>
        </w:tc>
        <w:tc>
          <w:tcPr>
            <w:tcW w:w="1305" w:type="dxa"/>
            <w:vMerge/>
            <w:vAlign w:val="center"/>
          </w:tcPr>
          <w:p w:rsidR="00122CF7" w:rsidRPr="00294F5D" w:rsidRDefault="00122CF7" w:rsidP="00463778">
            <w:pPr>
              <w:jc w:val="center"/>
              <w:rPr>
                <w:b/>
                <w:color w:val="000000"/>
                <w:sz w:val="20"/>
                <w:szCs w:val="20"/>
                <w:lang w:val="ro-MD"/>
              </w:rPr>
            </w:pPr>
          </w:p>
        </w:tc>
        <w:tc>
          <w:tcPr>
            <w:tcW w:w="1416" w:type="dxa"/>
            <w:vMerge/>
            <w:vAlign w:val="center"/>
          </w:tcPr>
          <w:p w:rsidR="00122CF7" w:rsidRPr="00294F5D" w:rsidRDefault="00122CF7" w:rsidP="00463778">
            <w:pPr>
              <w:jc w:val="center"/>
              <w:rPr>
                <w:b/>
                <w:color w:val="000000"/>
                <w:sz w:val="20"/>
                <w:szCs w:val="20"/>
                <w:lang w:val="ro-MD"/>
              </w:rPr>
            </w:pPr>
          </w:p>
        </w:tc>
        <w:tc>
          <w:tcPr>
            <w:tcW w:w="1034" w:type="dxa"/>
            <w:vMerge/>
            <w:vAlign w:val="center"/>
          </w:tcPr>
          <w:p w:rsidR="00122CF7" w:rsidRPr="00294F5D" w:rsidRDefault="00122CF7" w:rsidP="00463778">
            <w:pPr>
              <w:jc w:val="center"/>
              <w:rPr>
                <w:b/>
                <w:color w:val="000000"/>
                <w:sz w:val="20"/>
                <w:szCs w:val="20"/>
                <w:lang w:val="ro-MD"/>
              </w:rPr>
            </w:pPr>
          </w:p>
        </w:tc>
        <w:tc>
          <w:tcPr>
            <w:tcW w:w="714" w:type="dxa"/>
            <w:vMerge/>
            <w:shd w:val="clear" w:color="auto" w:fill="auto"/>
            <w:vAlign w:val="center"/>
          </w:tcPr>
          <w:p w:rsidR="00122CF7" w:rsidRPr="00294F5D" w:rsidRDefault="00122CF7" w:rsidP="00463778">
            <w:pPr>
              <w:jc w:val="center"/>
              <w:rPr>
                <w:sz w:val="20"/>
                <w:szCs w:val="20"/>
                <w:lang w:val="ro-MD"/>
              </w:rPr>
            </w:pPr>
          </w:p>
        </w:tc>
        <w:tc>
          <w:tcPr>
            <w:tcW w:w="518" w:type="dxa"/>
            <w:shd w:val="clear" w:color="auto" w:fill="auto"/>
            <w:vAlign w:val="center"/>
          </w:tcPr>
          <w:p w:rsidR="00122CF7" w:rsidRPr="00294F5D" w:rsidRDefault="00122CF7" w:rsidP="00463778">
            <w:pPr>
              <w:jc w:val="center"/>
              <w:rPr>
                <w:sz w:val="20"/>
                <w:szCs w:val="20"/>
                <w:lang w:val="ro-MD"/>
              </w:rPr>
            </w:pPr>
            <w:r w:rsidRPr="00294F5D">
              <w:rPr>
                <w:sz w:val="20"/>
                <w:szCs w:val="20"/>
                <w:lang w:val="ro-MD"/>
              </w:rPr>
              <w:t>C</w:t>
            </w:r>
          </w:p>
        </w:tc>
        <w:tc>
          <w:tcPr>
            <w:tcW w:w="518" w:type="dxa"/>
            <w:shd w:val="clear" w:color="auto" w:fill="auto"/>
            <w:vAlign w:val="center"/>
          </w:tcPr>
          <w:p w:rsidR="00122CF7" w:rsidRPr="00294F5D" w:rsidRDefault="00122CF7" w:rsidP="00463778">
            <w:pPr>
              <w:jc w:val="center"/>
              <w:rPr>
                <w:sz w:val="20"/>
                <w:szCs w:val="20"/>
                <w:lang w:val="ro-MD"/>
              </w:rPr>
            </w:pPr>
            <w:r w:rsidRPr="00294F5D">
              <w:rPr>
                <w:sz w:val="20"/>
                <w:szCs w:val="20"/>
                <w:lang w:val="ro-MD"/>
              </w:rPr>
              <w:t>S</w:t>
            </w:r>
          </w:p>
        </w:tc>
        <w:tc>
          <w:tcPr>
            <w:tcW w:w="518" w:type="dxa"/>
            <w:shd w:val="clear" w:color="auto" w:fill="auto"/>
            <w:vAlign w:val="center"/>
          </w:tcPr>
          <w:p w:rsidR="00122CF7" w:rsidRPr="00294F5D" w:rsidRDefault="00122CF7" w:rsidP="00463778">
            <w:pPr>
              <w:jc w:val="center"/>
              <w:rPr>
                <w:sz w:val="20"/>
                <w:szCs w:val="20"/>
                <w:lang w:val="ro-MD"/>
              </w:rPr>
            </w:pPr>
            <w:r w:rsidRPr="00294F5D">
              <w:rPr>
                <w:sz w:val="20"/>
                <w:szCs w:val="20"/>
                <w:lang w:val="ro-MD"/>
              </w:rPr>
              <w:t>L</w:t>
            </w:r>
          </w:p>
        </w:tc>
        <w:tc>
          <w:tcPr>
            <w:tcW w:w="518" w:type="dxa"/>
            <w:shd w:val="clear" w:color="auto" w:fill="auto"/>
            <w:vAlign w:val="center"/>
          </w:tcPr>
          <w:p w:rsidR="00122CF7" w:rsidRPr="00294F5D" w:rsidRDefault="00122CF7" w:rsidP="00463778">
            <w:pPr>
              <w:jc w:val="center"/>
              <w:rPr>
                <w:sz w:val="20"/>
                <w:szCs w:val="20"/>
                <w:lang w:val="ro-MD"/>
              </w:rPr>
            </w:pPr>
            <w:r w:rsidRPr="00294F5D">
              <w:rPr>
                <w:sz w:val="20"/>
                <w:szCs w:val="20"/>
                <w:lang w:val="ro-MD"/>
              </w:rPr>
              <w:t>LI</w:t>
            </w:r>
          </w:p>
        </w:tc>
        <w:tc>
          <w:tcPr>
            <w:tcW w:w="434" w:type="dxa"/>
            <w:vMerge/>
            <w:vAlign w:val="center"/>
          </w:tcPr>
          <w:p w:rsidR="00122CF7" w:rsidRPr="00294F5D" w:rsidRDefault="00122CF7" w:rsidP="00463778">
            <w:pPr>
              <w:jc w:val="center"/>
              <w:rPr>
                <w:sz w:val="20"/>
                <w:szCs w:val="20"/>
                <w:lang w:val="ro-MD"/>
              </w:rPr>
            </w:pPr>
          </w:p>
        </w:tc>
        <w:tc>
          <w:tcPr>
            <w:tcW w:w="518" w:type="dxa"/>
            <w:vMerge/>
            <w:vAlign w:val="center"/>
          </w:tcPr>
          <w:p w:rsidR="00122CF7" w:rsidRPr="00294F5D" w:rsidRDefault="00122CF7" w:rsidP="00463778">
            <w:pPr>
              <w:jc w:val="center"/>
              <w:rPr>
                <w:sz w:val="20"/>
                <w:szCs w:val="20"/>
                <w:lang w:val="ro-MD"/>
              </w:rPr>
            </w:pPr>
          </w:p>
        </w:tc>
      </w:tr>
      <w:tr w:rsidR="00A31FBD" w:rsidRPr="00294F5D" w:rsidTr="00463778">
        <w:tc>
          <w:tcPr>
            <w:tcW w:w="1246" w:type="dxa"/>
            <w:vAlign w:val="center"/>
          </w:tcPr>
          <w:p w:rsidR="00A31FBD" w:rsidRPr="00294F5D" w:rsidRDefault="00A31FBD" w:rsidP="00A31FBD">
            <w:pPr>
              <w:rPr>
                <w:sz w:val="20"/>
                <w:szCs w:val="20"/>
                <w:lang w:val="ro-MD"/>
              </w:rPr>
            </w:pPr>
            <w:r w:rsidRPr="00294F5D">
              <w:rPr>
                <w:sz w:val="20"/>
                <w:szCs w:val="20"/>
                <w:lang w:val="ro-MD"/>
              </w:rPr>
              <w:t xml:space="preserve">cu frecvenţă </w:t>
            </w:r>
          </w:p>
          <w:p w:rsidR="00A31FBD" w:rsidRPr="00294F5D" w:rsidRDefault="00A31FBD" w:rsidP="00A31FBD">
            <w:pPr>
              <w:rPr>
                <w:sz w:val="20"/>
                <w:szCs w:val="20"/>
                <w:lang w:val="ro-MD"/>
              </w:rPr>
            </w:pPr>
          </w:p>
        </w:tc>
        <w:tc>
          <w:tcPr>
            <w:tcW w:w="1158" w:type="dxa"/>
          </w:tcPr>
          <w:p w:rsidR="00A31FBD" w:rsidRPr="00294F5D" w:rsidRDefault="00A31FBD" w:rsidP="00A31FBD">
            <w:pPr>
              <w:jc w:val="center"/>
              <w:rPr>
                <w:b/>
                <w:color w:val="000000"/>
                <w:sz w:val="20"/>
                <w:szCs w:val="20"/>
                <w:lang w:val="ro-MD"/>
              </w:rPr>
            </w:pPr>
            <w:r w:rsidRPr="00D000C1">
              <w:rPr>
                <w:sz w:val="18"/>
                <w:szCs w:val="18"/>
              </w:rPr>
              <w:t>F.05.O.</w:t>
            </w:r>
            <w:r>
              <w:rPr>
                <w:sz w:val="18"/>
                <w:szCs w:val="18"/>
              </w:rPr>
              <w:t>43</w:t>
            </w:r>
          </w:p>
        </w:tc>
        <w:tc>
          <w:tcPr>
            <w:tcW w:w="1305" w:type="dxa"/>
          </w:tcPr>
          <w:p w:rsidR="00A31FBD" w:rsidRPr="00294F5D" w:rsidRDefault="00A31FBD" w:rsidP="00A31FBD">
            <w:pPr>
              <w:jc w:val="center"/>
              <w:rPr>
                <w:b/>
                <w:color w:val="000000"/>
                <w:sz w:val="20"/>
                <w:szCs w:val="20"/>
                <w:lang w:val="ro-MD"/>
              </w:rPr>
            </w:pPr>
            <w:proofErr w:type="spellStart"/>
            <w:r w:rsidRPr="00D000C1">
              <w:rPr>
                <w:sz w:val="18"/>
              </w:rPr>
              <w:t>Didactica</w:t>
            </w:r>
            <w:proofErr w:type="spellEnd"/>
            <w:r w:rsidRPr="00D000C1">
              <w:rPr>
                <w:sz w:val="18"/>
              </w:rPr>
              <w:t xml:space="preserve"> </w:t>
            </w:r>
            <w:proofErr w:type="spellStart"/>
            <w:r w:rsidRPr="00D000C1">
              <w:rPr>
                <w:sz w:val="18"/>
              </w:rPr>
              <w:t>limbii</w:t>
            </w:r>
            <w:proofErr w:type="spellEnd"/>
            <w:r w:rsidRPr="00D000C1">
              <w:rPr>
                <w:sz w:val="18"/>
              </w:rPr>
              <w:t xml:space="preserve"> </w:t>
            </w:r>
            <w:proofErr w:type="spellStart"/>
            <w:r w:rsidRPr="00D000C1">
              <w:rPr>
                <w:sz w:val="18"/>
              </w:rPr>
              <w:t>engleze</w:t>
            </w:r>
            <w:proofErr w:type="spellEnd"/>
          </w:p>
        </w:tc>
        <w:tc>
          <w:tcPr>
            <w:tcW w:w="1416" w:type="dxa"/>
          </w:tcPr>
          <w:p w:rsidR="00A31FBD" w:rsidRPr="00294F5D" w:rsidRDefault="00A31FBD" w:rsidP="00A31FBD">
            <w:pPr>
              <w:jc w:val="center"/>
              <w:rPr>
                <w:b/>
                <w:color w:val="000000"/>
                <w:sz w:val="20"/>
                <w:szCs w:val="20"/>
                <w:lang w:val="ro-MD"/>
              </w:rPr>
            </w:pPr>
            <w:r>
              <w:rPr>
                <w:b/>
                <w:color w:val="000000"/>
                <w:sz w:val="20"/>
                <w:szCs w:val="20"/>
                <w:lang w:val="ro-MD"/>
              </w:rPr>
              <w:t>O. Creanaga</w:t>
            </w:r>
          </w:p>
        </w:tc>
        <w:tc>
          <w:tcPr>
            <w:tcW w:w="1034" w:type="dxa"/>
          </w:tcPr>
          <w:p w:rsidR="00A31FBD" w:rsidRPr="00294F5D" w:rsidRDefault="00A31FBD" w:rsidP="00A31FBD">
            <w:pPr>
              <w:jc w:val="center"/>
              <w:rPr>
                <w:b/>
                <w:color w:val="000000"/>
                <w:sz w:val="20"/>
                <w:szCs w:val="20"/>
                <w:lang w:val="ro-MD"/>
              </w:rPr>
            </w:pPr>
            <w:r w:rsidRPr="00D000C1">
              <w:rPr>
                <w:b/>
                <w:sz w:val="18"/>
              </w:rPr>
              <w:t>V</w:t>
            </w:r>
          </w:p>
        </w:tc>
        <w:tc>
          <w:tcPr>
            <w:tcW w:w="714" w:type="dxa"/>
            <w:shd w:val="clear" w:color="auto" w:fill="auto"/>
          </w:tcPr>
          <w:p w:rsidR="00A31FBD" w:rsidRPr="003533E6" w:rsidRDefault="00A31FBD" w:rsidP="00A31FBD">
            <w:pPr>
              <w:jc w:val="both"/>
              <w:rPr>
                <w:b/>
                <w:sz w:val="18"/>
              </w:rPr>
            </w:pPr>
            <w:r w:rsidRPr="003533E6">
              <w:rPr>
                <w:b/>
                <w:sz w:val="18"/>
              </w:rPr>
              <w:t>180</w:t>
            </w:r>
          </w:p>
        </w:tc>
        <w:tc>
          <w:tcPr>
            <w:tcW w:w="518" w:type="dxa"/>
            <w:shd w:val="clear" w:color="auto" w:fill="auto"/>
          </w:tcPr>
          <w:p w:rsidR="00A31FBD" w:rsidRPr="003533E6" w:rsidRDefault="00A31FBD" w:rsidP="00A31FBD">
            <w:pPr>
              <w:jc w:val="both"/>
              <w:rPr>
                <w:b/>
                <w:sz w:val="18"/>
              </w:rPr>
            </w:pPr>
            <w:r w:rsidRPr="003533E6">
              <w:rPr>
                <w:b/>
                <w:sz w:val="18"/>
              </w:rPr>
              <w:t>30</w:t>
            </w:r>
          </w:p>
        </w:tc>
        <w:tc>
          <w:tcPr>
            <w:tcW w:w="518" w:type="dxa"/>
            <w:shd w:val="clear" w:color="auto" w:fill="auto"/>
          </w:tcPr>
          <w:p w:rsidR="00A31FBD" w:rsidRPr="003533E6" w:rsidRDefault="00A31FBD" w:rsidP="00A31FBD">
            <w:pPr>
              <w:jc w:val="both"/>
              <w:rPr>
                <w:b/>
                <w:sz w:val="18"/>
              </w:rPr>
            </w:pPr>
            <w:r w:rsidRPr="003533E6">
              <w:rPr>
                <w:b/>
                <w:sz w:val="18"/>
              </w:rPr>
              <w:t>60</w:t>
            </w:r>
          </w:p>
        </w:tc>
        <w:tc>
          <w:tcPr>
            <w:tcW w:w="518" w:type="dxa"/>
            <w:shd w:val="clear" w:color="auto" w:fill="auto"/>
          </w:tcPr>
          <w:p w:rsidR="00A31FBD" w:rsidRPr="003533E6" w:rsidRDefault="00A31FBD" w:rsidP="00A31FBD">
            <w:pPr>
              <w:jc w:val="both"/>
              <w:rPr>
                <w:b/>
                <w:sz w:val="18"/>
              </w:rPr>
            </w:pPr>
          </w:p>
        </w:tc>
        <w:tc>
          <w:tcPr>
            <w:tcW w:w="518" w:type="dxa"/>
            <w:shd w:val="clear" w:color="auto" w:fill="auto"/>
          </w:tcPr>
          <w:p w:rsidR="00A31FBD" w:rsidRPr="003533E6" w:rsidRDefault="003533E6" w:rsidP="00A31FBD">
            <w:pPr>
              <w:jc w:val="both"/>
              <w:rPr>
                <w:b/>
                <w:sz w:val="18"/>
              </w:rPr>
            </w:pPr>
            <w:r w:rsidRPr="003533E6">
              <w:rPr>
                <w:b/>
                <w:sz w:val="18"/>
                <w:lang w:val="ro-RO"/>
              </w:rPr>
              <w:t>9</w:t>
            </w:r>
            <w:r w:rsidR="00A31FBD" w:rsidRPr="003533E6">
              <w:rPr>
                <w:b/>
                <w:sz w:val="18"/>
              </w:rPr>
              <w:t>0</w:t>
            </w:r>
          </w:p>
        </w:tc>
        <w:tc>
          <w:tcPr>
            <w:tcW w:w="434" w:type="dxa"/>
          </w:tcPr>
          <w:p w:rsidR="00A31FBD" w:rsidRPr="003533E6" w:rsidRDefault="003533E6" w:rsidP="00A31FBD">
            <w:pPr>
              <w:jc w:val="both"/>
              <w:rPr>
                <w:b/>
                <w:sz w:val="18"/>
              </w:rPr>
            </w:pPr>
            <w:r w:rsidRPr="003533E6">
              <w:rPr>
                <w:b/>
                <w:sz w:val="18"/>
              </w:rPr>
              <w:t>E</w:t>
            </w:r>
          </w:p>
        </w:tc>
        <w:tc>
          <w:tcPr>
            <w:tcW w:w="518" w:type="dxa"/>
          </w:tcPr>
          <w:p w:rsidR="00A31FBD" w:rsidRPr="003533E6" w:rsidRDefault="003533E6" w:rsidP="00A31FBD">
            <w:pPr>
              <w:jc w:val="both"/>
              <w:rPr>
                <w:b/>
                <w:sz w:val="18"/>
                <w:lang w:val="ro-RO"/>
              </w:rPr>
            </w:pPr>
            <w:r>
              <w:rPr>
                <w:b/>
                <w:sz w:val="18"/>
                <w:lang w:val="ro-RO"/>
              </w:rPr>
              <w:t>6</w:t>
            </w:r>
          </w:p>
        </w:tc>
      </w:tr>
    </w:tbl>
    <w:p w:rsidR="00122CF7" w:rsidRPr="00294F5D" w:rsidRDefault="00122CF7" w:rsidP="00122CF7">
      <w:pPr>
        <w:jc w:val="center"/>
        <w:rPr>
          <w:b/>
          <w:color w:val="000000"/>
          <w:sz w:val="22"/>
          <w:szCs w:val="22"/>
          <w:lang w:val="ro-MD"/>
        </w:rPr>
      </w:pPr>
    </w:p>
    <w:p w:rsidR="00122CF7" w:rsidRPr="00294F5D" w:rsidRDefault="00122CF7" w:rsidP="00122CF7">
      <w:pPr>
        <w:numPr>
          <w:ilvl w:val="0"/>
          <w:numId w:val="1"/>
        </w:numPr>
        <w:rPr>
          <w:b/>
          <w:color w:val="000000"/>
          <w:sz w:val="22"/>
          <w:szCs w:val="22"/>
          <w:lang w:val="ro-MD"/>
        </w:rPr>
      </w:pPr>
      <w:r w:rsidRPr="00294F5D">
        <w:rPr>
          <w:b/>
          <w:bCs/>
          <w:color w:val="000000"/>
          <w:sz w:val="22"/>
          <w:szCs w:val="22"/>
          <w:lang w:val="ro-MD"/>
        </w:rPr>
        <w:t>TEMATICA  ŞI REPARTIZAREA ORIENTATIVĂ A ORELOR</w:t>
      </w:r>
    </w:p>
    <w:p w:rsidR="00122CF7" w:rsidRPr="00294F5D" w:rsidRDefault="00122CF7" w:rsidP="00122CF7">
      <w:pPr>
        <w:jc w:val="center"/>
        <w:rPr>
          <w:b/>
          <w:color w:val="000000"/>
          <w:sz w:val="22"/>
          <w:szCs w:val="22"/>
          <w:lang w:val="ro-MD"/>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885"/>
        <w:gridCol w:w="544"/>
        <w:gridCol w:w="604"/>
        <w:gridCol w:w="652"/>
        <w:gridCol w:w="488"/>
        <w:gridCol w:w="670"/>
        <w:gridCol w:w="604"/>
      </w:tblGrid>
      <w:tr w:rsidR="003533E6" w:rsidRPr="00EB1EBD" w:rsidTr="00B86DB8">
        <w:trPr>
          <w:cantSplit/>
          <w:trHeight w:val="230"/>
          <w:jc w:val="center"/>
        </w:trPr>
        <w:tc>
          <w:tcPr>
            <w:tcW w:w="704" w:type="dxa"/>
            <w:vMerge w:val="restart"/>
          </w:tcPr>
          <w:p w:rsidR="003533E6" w:rsidRPr="00EB1EBD" w:rsidRDefault="003533E6" w:rsidP="00463778">
            <w:pPr>
              <w:jc w:val="center"/>
              <w:rPr>
                <w:b/>
                <w:sz w:val="16"/>
                <w:szCs w:val="16"/>
                <w:lang w:val="ro-RO"/>
              </w:rPr>
            </w:pPr>
            <w:r w:rsidRPr="00EB1EBD">
              <w:rPr>
                <w:b/>
                <w:sz w:val="16"/>
                <w:szCs w:val="16"/>
                <w:lang w:val="ro-RO"/>
              </w:rPr>
              <w:t>Nr. d/o</w:t>
            </w:r>
          </w:p>
        </w:tc>
        <w:tc>
          <w:tcPr>
            <w:tcW w:w="5881" w:type="dxa"/>
            <w:vMerge w:val="restart"/>
            <w:vAlign w:val="center"/>
          </w:tcPr>
          <w:p w:rsidR="003533E6" w:rsidRPr="00EB1EBD" w:rsidRDefault="003533E6" w:rsidP="00463778">
            <w:pPr>
              <w:jc w:val="center"/>
              <w:rPr>
                <w:b/>
                <w:sz w:val="21"/>
                <w:szCs w:val="21"/>
                <w:lang w:val="ro-RO"/>
              </w:rPr>
            </w:pPr>
            <w:r w:rsidRPr="00EB1EBD">
              <w:rPr>
                <w:b/>
                <w:bCs/>
                <w:sz w:val="21"/>
                <w:szCs w:val="21"/>
                <w:lang w:val="ro-RO"/>
              </w:rPr>
              <w:t>Unităţi de conţinut</w:t>
            </w:r>
          </w:p>
        </w:tc>
        <w:tc>
          <w:tcPr>
            <w:tcW w:w="3562" w:type="dxa"/>
            <w:gridSpan w:val="6"/>
          </w:tcPr>
          <w:p w:rsidR="003533E6" w:rsidRPr="00EB1EBD" w:rsidRDefault="003533E6" w:rsidP="00463778">
            <w:pPr>
              <w:jc w:val="center"/>
              <w:rPr>
                <w:b/>
                <w:sz w:val="21"/>
                <w:szCs w:val="21"/>
                <w:lang w:val="ro-RO"/>
              </w:rPr>
            </w:pPr>
            <w:r w:rsidRPr="00EB1EBD">
              <w:rPr>
                <w:b/>
                <w:sz w:val="21"/>
                <w:szCs w:val="21"/>
                <w:lang w:val="ro-RO"/>
              </w:rPr>
              <w:t>Ore</w:t>
            </w:r>
          </w:p>
        </w:tc>
      </w:tr>
      <w:tr w:rsidR="003533E6" w:rsidRPr="00EB1EBD" w:rsidTr="00B86DB8">
        <w:trPr>
          <w:cantSplit/>
          <w:trHeight w:val="150"/>
          <w:jc w:val="center"/>
        </w:trPr>
        <w:tc>
          <w:tcPr>
            <w:tcW w:w="704" w:type="dxa"/>
            <w:vMerge/>
          </w:tcPr>
          <w:p w:rsidR="003533E6" w:rsidRPr="00EB1EBD" w:rsidRDefault="003533E6" w:rsidP="00463778">
            <w:pPr>
              <w:jc w:val="center"/>
              <w:rPr>
                <w:b/>
                <w:sz w:val="21"/>
                <w:szCs w:val="21"/>
                <w:lang w:val="ro-RO"/>
              </w:rPr>
            </w:pPr>
          </w:p>
        </w:tc>
        <w:tc>
          <w:tcPr>
            <w:tcW w:w="5881" w:type="dxa"/>
            <w:vMerge/>
          </w:tcPr>
          <w:p w:rsidR="003533E6" w:rsidRPr="00EB1EBD" w:rsidRDefault="003533E6" w:rsidP="00463778">
            <w:pPr>
              <w:rPr>
                <w:b/>
                <w:sz w:val="21"/>
                <w:szCs w:val="21"/>
                <w:lang w:val="ro-RO"/>
              </w:rPr>
            </w:pPr>
          </w:p>
        </w:tc>
        <w:tc>
          <w:tcPr>
            <w:tcW w:w="1148" w:type="dxa"/>
            <w:gridSpan w:val="2"/>
            <w:vAlign w:val="center"/>
          </w:tcPr>
          <w:p w:rsidR="003533E6" w:rsidRPr="00EB1EBD" w:rsidRDefault="003533E6" w:rsidP="00463778">
            <w:pPr>
              <w:jc w:val="center"/>
              <w:rPr>
                <w:b/>
                <w:sz w:val="21"/>
                <w:szCs w:val="21"/>
                <w:lang w:val="ro-RO"/>
              </w:rPr>
            </w:pPr>
            <w:r w:rsidRPr="00EB1EBD">
              <w:rPr>
                <w:b/>
                <w:sz w:val="21"/>
                <w:szCs w:val="21"/>
                <w:lang w:val="ro-RO"/>
              </w:rPr>
              <w:t>Curs</w:t>
            </w:r>
          </w:p>
        </w:tc>
        <w:tc>
          <w:tcPr>
            <w:tcW w:w="1140" w:type="dxa"/>
            <w:gridSpan w:val="2"/>
            <w:vAlign w:val="center"/>
          </w:tcPr>
          <w:p w:rsidR="003533E6" w:rsidRPr="00EB1EBD" w:rsidRDefault="003533E6" w:rsidP="00463778">
            <w:pPr>
              <w:jc w:val="center"/>
              <w:rPr>
                <w:b/>
                <w:sz w:val="21"/>
                <w:szCs w:val="21"/>
                <w:lang w:val="ro-RO"/>
              </w:rPr>
            </w:pPr>
            <w:r w:rsidRPr="00EB1EBD">
              <w:rPr>
                <w:b/>
                <w:sz w:val="21"/>
                <w:szCs w:val="21"/>
                <w:lang w:val="ro-RO"/>
              </w:rPr>
              <w:t>Seminar</w:t>
            </w:r>
          </w:p>
        </w:tc>
        <w:tc>
          <w:tcPr>
            <w:tcW w:w="1274" w:type="dxa"/>
            <w:gridSpan w:val="2"/>
            <w:shd w:val="clear" w:color="auto" w:fill="auto"/>
            <w:vAlign w:val="center"/>
          </w:tcPr>
          <w:p w:rsidR="003533E6" w:rsidRPr="00EB1EBD" w:rsidRDefault="003533E6" w:rsidP="00463778">
            <w:pPr>
              <w:jc w:val="center"/>
              <w:rPr>
                <w:b/>
                <w:sz w:val="21"/>
                <w:szCs w:val="21"/>
                <w:lang w:val="ro-RO"/>
              </w:rPr>
            </w:pPr>
            <w:r w:rsidRPr="00EB1EBD">
              <w:rPr>
                <w:b/>
                <w:sz w:val="21"/>
                <w:szCs w:val="21"/>
                <w:lang w:val="ro-RO"/>
              </w:rPr>
              <w:t>Lucrul individual</w:t>
            </w:r>
          </w:p>
        </w:tc>
      </w:tr>
      <w:tr w:rsidR="003533E6" w:rsidRPr="00EB1EBD" w:rsidTr="00B86DB8">
        <w:trPr>
          <w:cantSplit/>
          <w:trHeight w:val="250"/>
          <w:jc w:val="center"/>
        </w:trPr>
        <w:tc>
          <w:tcPr>
            <w:tcW w:w="704" w:type="dxa"/>
          </w:tcPr>
          <w:p w:rsidR="003533E6" w:rsidRPr="00EB1EBD" w:rsidRDefault="003533E6" w:rsidP="00463778">
            <w:pPr>
              <w:jc w:val="center"/>
              <w:rPr>
                <w:sz w:val="22"/>
                <w:szCs w:val="22"/>
                <w:lang w:val="ro-RO"/>
              </w:rPr>
            </w:pPr>
          </w:p>
        </w:tc>
        <w:tc>
          <w:tcPr>
            <w:tcW w:w="5881" w:type="dxa"/>
          </w:tcPr>
          <w:p w:rsidR="003533E6" w:rsidRPr="00EB1EBD" w:rsidRDefault="003533E6" w:rsidP="00463778">
            <w:pPr>
              <w:rPr>
                <w:bCs/>
                <w:sz w:val="22"/>
                <w:szCs w:val="22"/>
                <w:lang w:val="ro-RO"/>
              </w:rPr>
            </w:pPr>
          </w:p>
        </w:tc>
        <w:tc>
          <w:tcPr>
            <w:tcW w:w="544" w:type="dxa"/>
          </w:tcPr>
          <w:p w:rsidR="003533E6" w:rsidRPr="00EB1EBD" w:rsidRDefault="003533E6" w:rsidP="00463778">
            <w:pPr>
              <w:jc w:val="center"/>
              <w:rPr>
                <w:sz w:val="22"/>
                <w:szCs w:val="22"/>
                <w:lang w:val="ro-RO"/>
              </w:rPr>
            </w:pPr>
            <w:r w:rsidRPr="00EB1EBD">
              <w:rPr>
                <w:sz w:val="22"/>
                <w:szCs w:val="22"/>
                <w:lang w:val="ro-RO"/>
              </w:rPr>
              <w:t>Zi</w:t>
            </w:r>
          </w:p>
        </w:tc>
        <w:tc>
          <w:tcPr>
            <w:tcW w:w="604" w:type="dxa"/>
          </w:tcPr>
          <w:p w:rsidR="003533E6" w:rsidRPr="00EB1EBD" w:rsidRDefault="003533E6" w:rsidP="00463778">
            <w:pPr>
              <w:jc w:val="center"/>
              <w:rPr>
                <w:sz w:val="22"/>
                <w:szCs w:val="22"/>
                <w:lang w:val="ro-RO"/>
              </w:rPr>
            </w:pPr>
            <w:r w:rsidRPr="00EB1EBD">
              <w:rPr>
                <w:sz w:val="22"/>
                <w:szCs w:val="22"/>
                <w:lang w:val="ro-RO"/>
              </w:rPr>
              <w:t>f/r*</w:t>
            </w:r>
          </w:p>
        </w:tc>
        <w:tc>
          <w:tcPr>
            <w:tcW w:w="652" w:type="dxa"/>
          </w:tcPr>
          <w:p w:rsidR="003533E6" w:rsidRPr="00EB1EBD" w:rsidRDefault="003533E6" w:rsidP="00463778">
            <w:pPr>
              <w:jc w:val="center"/>
              <w:rPr>
                <w:sz w:val="22"/>
                <w:szCs w:val="22"/>
                <w:lang w:val="ro-RO"/>
              </w:rPr>
            </w:pPr>
            <w:r w:rsidRPr="00EB1EBD">
              <w:rPr>
                <w:sz w:val="22"/>
                <w:szCs w:val="22"/>
                <w:lang w:val="ro-RO"/>
              </w:rPr>
              <w:t>Zi</w:t>
            </w:r>
          </w:p>
        </w:tc>
        <w:tc>
          <w:tcPr>
            <w:tcW w:w="488" w:type="dxa"/>
          </w:tcPr>
          <w:p w:rsidR="003533E6" w:rsidRPr="00EB1EBD" w:rsidRDefault="003533E6" w:rsidP="00463778">
            <w:pPr>
              <w:jc w:val="center"/>
              <w:rPr>
                <w:sz w:val="22"/>
                <w:szCs w:val="22"/>
                <w:lang w:val="ro-RO"/>
              </w:rPr>
            </w:pPr>
            <w:r w:rsidRPr="00EB1EBD">
              <w:rPr>
                <w:sz w:val="22"/>
                <w:szCs w:val="22"/>
                <w:lang w:val="ro-RO"/>
              </w:rPr>
              <w:t>f/r*</w:t>
            </w:r>
          </w:p>
        </w:tc>
        <w:tc>
          <w:tcPr>
            <w:tcW w:w="670" w:type="dxa"/>
            <w:shd w:val="clear" w:color="auto" w:fill="auto"/>
          </w:tcPr>
          <w:p w:rsidR="003533E6" w:rsidRPr="00EB1EBD" w:rsidRDefault="003533E6" w:rsidP="00463778">
            <w:pPr>
              <w:jc w:val="center"/>
              <w:rPr>
                <w:sz w:val="22"/>
                <w:szCs w:val="22"/>
                <w:lang w:val="ro-RO"/>
              </w:rPr>
            </w:pPr>
            <w:r w:rsidRPr="00EB1EBD">
              <w:rPr>
                <w:sz w:val="22"/>
                <w:szCs w:val="22"/>
                <w:lang w:val="ro-RO"/>
              </w:rPr>
              <w:t>Zi</w:t>
            </w:r>
          </w:p>
        </w:tc>
        <w:tc>
          <w:tcPr>
            <w:tcW w:w="604" w:type="dxa"/>
            <w:shd w:val="clear" w:color="auto" w:fill="auto"/>
          </w:tcPr>
          <w:p w:rsidR="003533E6" w:rsidRPr="00EB1EBD" w:rsidRDefault="003533E6" w:rsidP="00463778">
            <w:pPr>
              <w:jc w:val="center"/>
              <w:rPr>
                <w:sz w:val="22"/>
                <w:szCs w:val="22"/>
                <w:lang w:val="ro-RO"/>
              </w:rPr>
            </w:pPr>
            <w:r w:rsidRPr="00EB1EBD">
              <w:rPr>
                <w:sz w:val="22"/>
                <w:szCs w:val="22"/>
                <w:lang w:val="ro-RO"/>
              </w:rPr>
              <w:t>f/r*</w:t>
            </w:r>
          </w:p>
        </w:tc>
      </w:tr>
      <w:tr w:rsidR="003533E6" w:rsidRPr="00EB1EBD" w:rsidTr="00B86DB8">
        <w:trPr>
          <w:cantSplit/>
          <w:trHeight w:val="250"/>
          <w:jc w:val="center"/>
        </w:trPr>
        <w:tc>
          <w:tcPr>
            <w:tcW w:w="704" w:type="dxa"/>
          </w:tcPr>
          <w:p w:rsidR="003533E6" w:rsidRPr="00B37EED" w:rsidRDefault="003533E6" w:rsidP="00B37EED">
            <w:pPr>
              <w:numPr>
                <w:ilvl w:val="0"/>
                <w:numId w:val="14"/>
              </w:numPr>
              <w:jc w:val="center"/>
              <w:rPr>
                <w:color w:val="000000" w:themeColor="text1"/>
                <w:sz w:val="22"/>
                <w:szCs w:val="22"/>
                <w:lang w:val="ro-RO"/>
              </w:rPr>
            </w:pPr>
          </w:p>
        </w:tc>
        <w:tc>
          <w:tcPr>
            <w:tcW w:w="5881" w:type="dxa"/>
          </w:tcPr>
          <w:p w:rsidR="003533E6" w:rsidRPr="00EB1EBD" w:rsidRDefault="003533E6" w:rsidP="000A3A12">
            <w:pPr>
              <w:widowControl w:val="0"/>
              <w:tabs>
                <w:tab w:val="num" w:pos="460"/>
              </w:tabs>
              <w:autoSpaceDE w:val="0"/>
              <w:autoSpaceDN w:val="0"/>
              <w:adjustRightInd w:val="0"/>
              <w:jc w:val="both"/>
              <w:rPr>
                <w:b/>
                <w:bCs/>
                <w:spacing w:val="-4"/>
                <w:lang w:val="ro-RO"/>
              </w:rPr>
            </w:pPr>
            <w:r w:rsidRPr="00EB1EBD">
              <w:rPr>
                <w:b/>
                <w:bCs/>
                <w:spacing w:val="-4"/>
                <w:lang w:val="ro-RO"/>
              </w:rPr>
              <w:t xml:space="preserve">Didactica limbii </w:t>
            </w:r>
            <w:r w:rsidR="000A3A12">
              <w:rPr>
                <w:b/>
                <w:bCs/>
                <w:spacing w:val="-4"/>
                <w:lang w:val="ro-RO"/>
              </w:rPr>
              <w:t>engleze</w:t>
            </w:r>
            <w:r w:rsidRPr="00EB1EBD">
              <w:rPr>
                <w:b/>
                <w:bCs/>
                <w:spacing w:val="-4"/>
                <w:lang w:val="ro-RO"/>
              </w:rPr>
              <w:t xml:space="preserve"> ca disciplină</w:t>
            </w:r>
            <w:r w:rsidRPr="00EB1EBD">
              <w:rPr>
                <w:b/>
                <w:lang w:val="ro-RO"/>
              </w:rPr>
              <w:t xml:space="preserve"> </w:t>
            </w:r>
            <w:r w:rsidR="000A3A12">
              <w:rPr>
                <w:b/>
                <w:lang w:val="ro-RO"/>
              </w:rPr>
              <w:t xml:space="preserve">a </w:t>
            </w:r>
            <w:r w:rsidRPr="00EB1EBD">
              <w:rPr>
                <w:b/>
                <w:lang w:val="ro-RO"/>
              </w:rPr>
              <w:t>Curriculumul şcolar la limba străină.</w:t>
            </w:r>
            <w:r w:rsidRPr="00EB1EBD">
              <w:rPr>
                <w:lang w:val="ro-RO"/>
              </w:rPr>
              <w:t xml:space="preserve"> Structura curriculum-ului  şi specificul lui. Domenii, competenţe, obiective, activităţi, strategii şi finalităţi. Conţinuturi lingvistice şi tematice.</w:t>
            </w:r>
          </w:p>
        </w:tc>
        <w:tc>
          <w:tcPr>
            <w:tcW w:w="544" w:type="dxa"/>
          </w:tcPr>
          <w:p w:rsidR="003533E6" w:rsidRPr="00EB1EBD" w:rsidRDefault="003533E6" w:rsidP="00463778">
            <w:pPr>
              <w:spacing w:before="40" w:after="40"/>
              <w:jc w:val="both"/>
              <w:rPr>
                <w:lang w:val="ro-RO"/>
              </w:rPr>
            </w:pPr>
            <w:r w:rsidRPr="00EB1EBD">
              <w:rPr>
                <w:lang w:val="ro-RO"/>
              </w:rPr>
              <w:t>2</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4</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2</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86DB8" w:rsidRDefault="003533E6" w:rsidP="00B86DB8">
            <w:pPr>
              <w:ind w:left="360"/>
              <w:jc w:val="center"/>
              <w:rPr>
                <w:color w:val="000000" w:themeColor="text1"/>
                <w:sz w:val="22"/>
                <w:szCs w:val="22"/>
                <w:lang w:val="ro-RO"/>
              </w:rPr>
            </w:pPr>
          </w:p>
          <w:p w:rsidR="003533E6" w:rsidRPr="00B37EED" w:rsidRDefault="003533E6" w:rsidP="00B37EED">
            <w:pPr>
              <w:pStyle w:val="ListParagraph"/>
              <w:numPr>
                <w:ilvl w:val="0"/>
                <w:numId w:val="14"/>
              </w:numPr>
              <w:rPr>
                <w:color w:val="000000" w:themeColor="text1"/>
                <w:sz w:val="22"/>
                <w:szCs w:val="22"/>
                <w:lang w:val="ro-RO"/>
              </w:rPr>
            </w:pPr>
            <w:r w:rsidRPr="00B37EED">
              <w:rPr>
                <w:color w:val="000000" w:themeColor="text1"/>
                <w:sz w:val="22"/>
                <w:szCs w:val="22"/>
                <w:lang w:val="ro-RO"/>
              </w:rPr>
              <w:t>2.</w:t>
            </w:r>
          </w:p>
        </w:tc>
        <w:tc>
          <w:tcPr>
            <w:tcW w:w="5881" w:type="dxa"/>
          </w:tcPr>
          <w:p w:rsidR="003533E6" w:rsidRPr="00EB1EBD" w:rsidRDefault="003533E6" w:rsidP="00463778">
            <w:pPr>
              <w:rPr>
                <w:lang w:val="ro-RO"/>
              </w:rPr>
            </w:pPr>
            <w:r w:rsidRPr="00EB1EBD">
              <w:rPr>
                <w:b/>
                <w:lang w:val="ro-RO"/>
              </w:rPr>
              <w:t>Cadrul European Comun de Referinţă pentru Limbi.</w:t>
            </w:r>
            <w:r w:rsidRPr="00EB1EBD">
              <w:rPr>
                <w:lang w:val="ro-RO"/>
              </w:rPr>
              <w:t xml:space="preserve"> Domeniile educaţionale de referinţă. Competenţele şi tipologia lor. Obiective, principii şi finalităţi în didactica limbilor străine. Nivelurile şi descriptorii CECRL.</w:t>
            </w:r>
          </w:p>
        </w:tc>
        <w:tc>
          <w:tcPr>
            <w:tcW w:w="544" w:type="dxa"/>
          </w:tcPr>
          <w:p w:rsidR="003533E6" w:rsidRPr="00EB1EBD" w:rsidRDefault="003533E6" w:rsidP="00463778">
            <w:pPr>
              <w:spacing w:before="40" w:after="40"/>
              <w:jc w:val="both"/>
              <w:rPr>
                <w:lang w:val="ro-RO"/>
              </w:rPr>
            </w:pPr>
            <w:r w:rsidRPr="00EB1EBD">
              <w:rPr>
                <w:lang w:val="ro-RO"/>
              </w:rPr>
              <w:t>2</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4</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2</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37EED" w:rsidRDefault="00B37EED" w:rsidP="00B37EED">
            <w:pPr>
              <w:pStyle w:val="ListParagraph"/>
              <w:numPr>
                <w:ilvl w:val="0"/>
                <w:numId w:val="14"/>
              </w:numPr>
              <w:rPr>
                <w:color w:val="000000" w:themeColor="text1"/>
                <w:sz w:val="22"/>
                <w:szCs w:val="22"/>
                <w:lang w:val="ro-RO"/>
              </w:rPr>
            </w:pPr>
            <w:r w:rsidRPr="00B37EED">
              <w:rPr>
                <w:color w:val="000000" w:themeColor="text1"/>
                <w:sz w:val="22"/>
                <w:szCs w:val="22"/>
                <w:lang w:val="ro-RO"/>
              </w:rPr>
              <w:t xml:space="preserve">3. </w:t>
            </w:r>
          </w:p>
        </w:tc>
        <w:tc>
          <w:tcPr>
            <w:tcW w:w="5881" w:type="dxa"/>
          </w:tcPr>
          <w:p w:rsidR="003533E6" w:rsidRPr="00EB1EBD" w:rsidRDefault="003533E6" w:rsidP="00463778">
            <w:pPr>
              <w:widowControl w:val="0"/>
              <w:tabs>
                <w:tab w:val="num" w:pos="460"/>
              </w:tabs>
              <w:autoSpaceDE w:val="0"/>
              <w:autoSpaceDN w:val="0"/>
              <w:adjustRightInd w:val="0"/>
              <w:jc w:val="both"/>
              <w:rPr>
                <w:bCs/>
                <w:spacing w:val="-4"/>
                <w:lang w:val="ro-RO"/>
              </w:rPr>
            </w:pPr>
            <w:r w:rsidRPr="00EB1EBD">
              <w:rPr>
                <w:b/>
                <w:bCs/>
                <w:spacing w:val="-4"/>
                <w:lang w:val="ro-RO"/>
              </w:rPr>
              <w:t>Evoluţia metodelor de predare a limbilor străine</w:t>
            </w:r>
            <w:r w:rsidRPr="00EB1EBD">
              <w:rPr>
                <w:bCs/>
                <w:spacing w:val="-4"/>
                <w:lang w:val="ro-RO"/>
              </w:rPr>
              <w:t xml:space="preserve"> (metoda clasică, metoda directă, metoda audiolinguală, metoda comunicativă, metoda reacţiei non-verbale,  metoda instruirii prin descoperire, metoda învăţării bazată pe competenţe etc);</w:t>
            </w:r>
          </w:p>
        </w:tc>
        <w:tc>
          <w:tcPr>
            <w:tcW w:w="544" w:type="dxa"/>
          </w:tcPr>
          <w:p w:rsidR="003533E6" w:rsidRPr="00EB1EBD" w:rsidRDefault="003533E6" w:rsidP="00463778">
            <w:pPr>
              <w:spacing w:before="40" w:after="40"/>
              <w:jc w:val="both"/>
              <w:rPr>
                <w:lang w:val="ro-RO"/>
              </w:rPr>
            </w:pPr>
            <w:r w:rsidRPr="00EB1EBD">
              <w:rPr>
                <w:lang w:val="ro-RO"/>
              </w:rPr>
              <w:t>6</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12</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15</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37EED" w:rsidRDefault="00B37EED" w:rsidP="00B37EED">
            <w:pPr>
              <w:pStyle w:val="ListParagraph"/>
              <w:numPr>
                <w:ilvl w:val="0"/>
                <w:numId w:val="14"/>
              </w:numPr>
              <w:rPr>
                <w:color w:val="000000" w:themeColor="text1"/>
                <w:sz w:val="22"/>
                <w:szCs w:val="22"/>
                <w:lang w:val="ro-RO"/>
              </w:rPr>
            </w:pPr>
            <w:r w:rsidRPr="00B37EED">
              <w:rPr>
                <w:color w:val="000000" w:themeColor="text1"/>
                <w:sz w:val="22"/>
                <w:szCs w:val="22"/>
                <w:lang w:val="ro-RO"/>
              </w:rPr>
              <w:lastRenderedPageBreak/>
              <w:t>4.</w:t>
            </w:r>
          </w:p>
        </w:tc>
        <w:tc>
          <w:tcPr>
            <w:tcW w:w="5881" w:type="dxa"/>
          </w:tcPr>
          <w:p w:rsidR="003533E6" w:rsidRPr="00EB1EBD" w:rsidRDefault="003533E6" w:rsidP="00463778">
            <w:pPr>
              <w:widowControl w:val="0"/>
              <w:tabs>
                <w:tab w:val="num" w:pos="460"/>
              </w:tabs>
              <w:autoSpaceDE w:val="0"/>
              <w:autoSpaceDN w:val="0"/>
              <w:adjustRightInd w:val="0"/>
              <w:jc w:val="both"/>
              <w:rPr>
                <w:b/>
                <w:bCs/>
                <w:spacing w:val="-4"/>
                <w:lang w:val="ro-RO"/>
              </w:rPr>
            </w:pPr>
            <w:r w:rsidRPr="00EB1EBD">
              <w:rPr>
                <w:b/>
                <w:bCs/>
                <w:spacing w:val="-4"/>
                <w:lang w:val="ro-RO"/>
              </w:rPr>
              <w:t xml:space="preserve">Activităţile la lecţia de limbă engleză: </w:t>
            </w:r>
            <w:r w:rsidRPr="00EB1EBD">
              <w:rPr>
                <w:bCs/>
                <w:spacing w:val="-4"/>
                <w:lang w:val="ro-RO"/>
              </w:rPr>
              <w:t>planificarea activităţii, etapele unei activităţi, formele de lucru, lucru în echipă, lucru în grup</w:t>
            </w:r>
          </w:p>
        </w:tc>
        <w:tc>
          <w:tcPr>
            <w:tcW w:w="544" w:type="dxa"/>
          </w:tcPr>
          <w:p w:rsidR="003533E6" w:rsidRPr="00EB1EBD" w:rsidRDefault="003533E6" w:rsidP="00463778">
            <w:pPr>
              <w:spacing w:before="40" w:after="40"/>
              <w:jc w:val="both"/>
              <w:rPr>
                <w:lang w:val="ro-RO"/>
              </w:rPr>
            </w:pPr>
            <w:r w:rsidRPr="00EB1EBD">
              <w:rPr>
                <w:lang w:val="ro-RO"/>
              </w:rPr>
              <w:t>2</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2</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5</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37EED" w:rsidRDefault="00B37EED" w:rsidP="00B37EED">
            <w:pPr>
              <w:pStyle w:val="ListParagraph"/>
              <w:numPr>
                <w:ilvl w:val="0"/>
                <w:numId w:val="14"/>
              </w:numPr>
              <w:rPr>
                <w:color w:val="000000" w:themeColor="text1"/>
                <w:sz w:val="22"/>
                <w:szCs w:val="22"/>
                <w:lang w:val="ro-RO"/>
              </w:rPr>
            </w:pPr>
            <w:r w:rsidRPr="00B37EED">
              <w:rPr>
                <w:color w:val="000000" w:themeColor="text1"/>
                <w:sz w:val="22"/>
                <w:szCs w:val="22"/>
                <w:lang w:val="ro-RO"/>
              </w:rPr>
              <w:t>5.</w:t>
            </w:r>
          </w:p>
        </w:tc>
        <w:tc>
          <w:tcPr>
            <w:tcW w:w="5881" w:type="dxa"/>
          </w:tcPr>
          <w:p w:rsidR="003533E6" w:rsidRPr="00EB1EBD" w:rsidRDefault="003533E6" w:rsidP="00463778">
            <w:pPr>
              <w:widowControl w:val="0"/>
              <w:tabs>
                <w:tab w:val="num" w:pos="460"/>
              </w:tabs>
              <w:autoSpaceDE w:val="0"/>
              <w:autoSpaceDN w:val="0"/>
              <w:adjustRightInd w:val="0"/>
              <w:jc w:val="both"/>
              <w:rPr>
                <w:b/>
                <w:bCs/>
                <w:spacing w:val="-4"/>
                <w:lang w:val="ro-RO"/>
              </w:rPr>
            </w:pPr>
            <w:r w:rsidRPr="00EB1EBD">
              <w:rPr>
                <w:b/>
                <w:bCs/>
                <w:spacing w:val="-4"/>
                <w:lang w:val="ro-RO"/>
              </w:rPr>
              <w:t>Managementul clasei</w:t>
            </w:r>
            <w:r w:rsidRPr="00EB1EBD">
              <w:rPr>
                <w:bCs/>
                <w:spacing w:val="-4"/>
                <w:lang w:val="ro-RO"/>
              </w:rPr>
              <w:t>: interacţiunea în cadrul lecţiei, monitorizarea, prezentarea însărcinărilor, amplasarea elevilor în sală, eliciting.</w:t>
            </w:r>
            <w:r w:rsidRPr="00EB1EBD">
              <w:rPr>
                <w:b/>
                <w:bCs/>
                <w:spacing w:val="-4"/>
                <w:lang w:val="ro-RO"/>
              </w:rPr>
              <w:t xml:space="preserve"> </w:t>
            </w:r>
          </w:p>
        </w:tc>
        <w:tc>
          <w:tcPr>
            <w:tcW w:w="544" w:type="dxa"/>
          </w:tcPr>
          <w:p w:rsidR="003533E6" w:rsidRPr="00EB1EBD" w:rsidRDefault="003533E6" w:rsidP="00463778">
            <w:pPr>
              <w:spacing w:before="40" w:after="40"/>
              <w:jc w:val="both"/>
              <w:rPr>
                <w:lang w:val="ro-RO"/>
              </w:rPr>
            </w:pPr>
            <w:r w:rsidRPr="00EB1EBD">
              <w:rPr>
                <w:lang w:val="ro-RO"/>
              </w:rPr>
              <w:t>2</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2</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2</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37EED" w:rsidRDefault="00B37EED" w:rsidP="00B37EED">
            <w:pPr>
              <w:pStyle w:val="ListParagraph"/>
              <w:numPr>
                <w:ilvl w:val="0"/>
                <w:numId w:val="14"/>
              </w:numPr>
              <w:rPr>
                <w:color w:val="000000" w:themeColor="text1"/>
                <w:sz w:val="22"/>
                <w:szCs w:val="22"/>
                <w:lang w:val="ro-RO"/>
              </w:rPr>
            </w:pPr>
            <w:r w:rsidRPr="00B37EED">
              <w:rPr>
                <w:color w:val="000000" w:themeColor="text1"/>
                <w:sz w:val="22"/>
                <w:szCs w:val="22"/>
                <w:lang w:val="ro-RO"/>
              </w:rPr>
              <w:t>666</w:t>
            </w:r>
          </w:p>
        </w:tc>
        <w:tc>
          <w:tcPr>
            <w:tcW w:w="5881" w:type="dxa"/>
          </w:tcPr>
          <w:p w:rsidR="003533E6" w:rsidRPr="00EB1EBD" w:rsidRDefault="003533E6" w:rsidP="00463778">
            <w:pPr>
              <w:rPr>
                <w:lang w:val="ro-RO"/>
              </w:rPr>
            </w:pPr>
            <w:r w:rsidRPr="00EB1EBD">
              <w:rPr>
                <w:b/>
                <w:lang w:val="ro-RO"/>
              </w:rPr>
              <w:t>Formarea competenţelor lingvistice</w:t>
            </w:r>
            <w:r w:rsidRPr="00EB1EBD">
              <w:rPr>
                <w:lang w:val="ro-RO"/>
              </w:rPr>
              <w:t xml:space="preserve">: lexicul. Obiectivele, principiile şi conţinutul predării materialului lexical. Metode si tehnicile de predare a vocabularului. </w:t>
            </w:r>
          </w:p>
        </w:tc>
        <w:tc>
          <w:tcPr>
            <w:tcW w:w="544" w:type="dxa"/>
          </w:tcPr>
          <w:p w:rsidR="003533E6" w:rsidRPr="00EB1EBD" w:rsidRDefault="003533E6" w:rsidP="00463778">
            <w:pPr>
              <w:spacing w:before="40" w:after="40"/>
              <w:jc w:val="both"/>
              <w:rPr>
                <w:lang w:val="ro-RO"/>
              </w:rPr>
            </w:pPr>
            <w:r w:rsidRPr="00EB1EBD">
              <w:rPr>
                <w:lang w:val="ro-RO"/>
              </w:rPr>
              <w:t>2</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4</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6</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37EED" w:rsidRDefault="003533E6" w:rsidP="00B37EED">
            <w:pPr>
              <w:numPr>
                <w:ilvl w:val="0"/>
                <w:numId w:val="14"/>
              </w:numPr>
              <w:jc w:val="center"/>
              <w:rPr>
                <w:color w:val="000000" w:themeColor="text1"/>
                <w:sz w:val="22"/>
                <w:szCs w:val="22"/>
                <w:lang w:val="ro-RO"/>
              </w:rPr>
            </w:pPr>
          </w:p>
        </w:tc>
        <w:tc>
          <w:tcPr>
            <w:tcW w:w="5881" w:type="dxa"/>
          </w:tcPr>
          <w:p w:rsidR="003533E6" w:rsidRPr="00EB1EBD" w:rsidRDefault="003533E6" w:rsidP="00463778">
            <w:pPr>
              <w:widowControl w:val="0"/>
              <w:tabs>
                <w:tab w:val="num" w:pos="460"/>
              </w:tabs>
              <w:autoSpaceDE w:val="0"/>
              <w:autoSpaceDN w:val="0"/>
              <w:adjustRightInd w:val="0"/>
              <w:jc w:val="both"/>
              <w:rPr>
                <w:lang w:val="ro-RO"/>
              </w:rPr>
            </w:pPr>
            <w:r w:rsidRPr="00EB1EBD">
              <w:rPr>
                <w:b/>
                <w:lang w:val="ro-RO"/>
              </w:rPr>
              <w:t>Formarea competenţelor lingvistice</w:t>
            </w:r>
            <w:r w:rsidRPr="00EB1EBD">
              <w:rPr>
                <w:lang w:val="ro-RO"/>
              </w:rPr>
              <w:t>: gramatica. Obiectivele, principiile şi conţinutul predării/învăţării gramaticii. Tehnicile şi procedeele de predare a gramaticii comunicative si funcţionale.</w:t>
            </w:r>
          </w:p>
        </w:tc>
        <w:tc>
          <w:tcPr>
            <w:tcW w:w="544" w:type="dxa"/>
          </w:tcPr>
          <w:p w:rsidR="003533E6" w:rsidRPr="00EB1EBD" w:rsidRDefault="003533E6" w:rsidP="00463778">
            <w:pPr>
              <w:spacing w:before="40" w:after="40"/>
              <w:jc w:val="both"/>
              <w:rPr>
                <w:lang w:val="ro-RO"/>
              </w:rPr>
            </w:pPr>
            <w:r w:rsidRPr="00EB1EBD">
              <w:rPr>
                <w:lang w:val="ro-RO"/>
              </w:rPr>
              <w:t>2</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8</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6</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37EED" w:rsidRDefault="003533E6" w:rsidP="00B37EED">
            <w:pPr>
              <w:numPr>
                <w:ilvl w:val="0"/>
                <w:numId w:val="14"/>
              </w:numPr>
              <w:jc w:val="center"/>
              <w:rPr>
                <w:color w:val="000000" w:themeColor="text1"/>
                <w:sz w:val="22"/>
                <w:szCs w:val="22"/>
                <w:lang w:val="ro-RO"/>
              </w:rPr>
            </w:pPr>
          </w:p>
        </w:tc>
        <w:tc>
          <w:tcPr>
            <w:tcW w:w="5881" w:type="dxa"/>
          </w:tcPr>
          <w:p w:rsidR="003533E6" w:rsidRPr="00EB1EBD" w:rsidRDefault="003533E6" w:rsidP="00463778">
            <w:pPr>
              <w:spacing w:before="40" w:after="40"/>
              <w:jc w:val="both"/>
              <w:rPr>
                <w:bCs/>
                <w:spacing w:val="-4"/>
                <w:lang w:val="ro-RO"/>
              </w:rPr>
            </w:pPr>
            <w:r w:rsidRPr="00EB1EBD">
              <w:rPr>
                <w:b/>
                <w:lang w:val="ro-RO"/>
              </w:rPr>
              <w:t>Predarea activităţilor receptive</w:t>
            </w:r>
            <w:r w:rsidRPr="00EB1EBD">
              <w:rPr>
                <w:lang w:val="ro-RO"/>
              </w:rPr>
              <w:t xml:space="preserve"> (receptarea orală şi receptarea scrisă); </w:t>
            </w:r>
          </w:p>
        </w:tc>
        <w:tc>
          <w:tcPr>
            <w:tcW w:w="544" w:type="dxa"/>
          </w:tcPr>
          <w:p w:rsidR="003533E6" w:rsidRPr="00EB1EBD" w:rsidRDefault="003533E6" w:rsidP="00463778">
            <w:pPr>
              <w:spacing w:before="40" w:after="40"/>
              <w:jc w:val="both"/>
              <w:rPr>
                <w:lang w:val="ro-RO"/>
              </w:rPr>
            </w:pPr>
            <w:r w:rsidRPr="00EB1EBD">
              <w:rPr>
                <w:lang w:val="ro-RO"/>
              </w:rPr>
              <w:t>4</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8</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20</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37EED" w:rsidRDefault="003533E6" w:rsidP="00B37EED">
            <w:pPr>
              <w:numPr>
                <w:ilvl w:val="0"/>
                <w:numId w:val="14"/>
              </w:numPr>
              <w:jc w:val="center"/>
              <w:rPr>
                <w:color w:val="000000" w:themeColor="text1"/>
                <w:sz w:val="22"/>
                <w:szCs w:val="22"/>
                <w:lang w:val="ro-RO"/>
              </w:rPr>
            </w:pPr>
          </w:p>
        </w:tc>
        <w:tc>
          <w:tcPr>
            <w:tcW w:w="5881" w:type="dxa"/>
          </w:tcPr>
          <w:p w:rsidR="003533E6" w:rsidRPr="00EB1EBD" w:rsidRDefault="003533E6" w:rsidP="00463778">
            <w:pPr>
              <w:spacing w:before="40" w:after="40"/>
              <w:jc w:val="both"/>
              <w:rPr>
                <w:lang w:val="ro-RO"/>
              </w:rPr>
            </w:pPr>
            <w:r w:rsidRPr="00EB1EBD">
              <w:rPr>
                <w:b/>
                <w:lang w:val="ro-RO"/>
              </w:rPr>
              <w:t>Predarea activităţilor productive</w:t>
            </w:r>
            <w:r w:rsidRPr="00EB1EBD">
              <w:rPr>
                <w:lang w:val="ro-RO"/>
              </w:rPr>
              <w:t xml:space="preserve"> (producerea orală, interacţiunea orală şi producerea scrisă);</w:t>
            </w:r>
          </w:p>
        </w:tc>
        <w:tc>
          <w:tcPr>
            <w:tcW w:w="544" w:type="dxa"/>
          </w:tcPr>
          <w:p w:rsidR="003533E6" w:rsidRPr="00EB1EBD" w:rsidRDefault="003533E6" w:rsidP="00463778">
            <w:pPr>
              <w:spacing w:before="40" w:after="40"/>
              <w:jc w:val="both"/>
              <w:rPr>
                <w:lang w:val="ro-RO"/>
              </w:rPr>
            </w:pPr>
            <w:r w:rsidRPr="00EB1EBD">
              <w:rPr>
                <w:lang w:val="ro-RO"/>
              </w:rPr>
              <w:t>4</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10</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20</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37EED" w:rsidRDefault="003533E6" w:rsidP="00B37EED">
            <w:pPr>
              <w:numPr>
                <w:ilvl w:val="0"/>
                <w:numId w:val="14"/>
              </w:numPr>
              <w:jc w:val="center"/>
              <w:rPr>
                <w:color w:val="000000" w:themeColor="text1"/>
                <w:sz w:val="22"/>
                <w:szCs w:val="22"/>
                <w:lang w:val="ro-RO"/>
              </w:rPr>
            </w:pPr>
          </w:p>
        </w:tc>
        <w:tc>
          <w:tcPr>
            <w:tcW w:w="5881" w:type="dxa"/>
          </w:tcPr>
          <w:p w:rsidR="003533E6" w:rsidRPr="00EB1EBD" w:rsidRDefault="003533E6" w:rsidP="00463778">
            <w:pPr>
              <w:rPr>
                <w:lang w:val="ro-RO"/>
              </w:rPr>
            </w:pPr>
            <w:r w:rsidRPr="00EB1EBD">
              <w:rPr>
                <w:b/>
                <w:lang w:val="ro-RO"/>
              </w:rPr>
              <w:t>Proiectarea didactică</w:t>
            </w:r>
            <w:r w:rsidRPr="00EB1EBD">
              <w:rPr>
                <w:lang w:val="ro-RO"/>
              </w:rPr>
              <w:t xml:space="preserve">. Proiecte de lungă si scurtă durată. Lecţia ca formă de bază a organizării procesului instructiv-educativ. Tipuri de lecţii. Formularea  şi operaţionalizarea competentelor, obiectivelor, activităţilor de predare/învăţare/evaluare. </w:t>
            </w:r>
          </w:p>
        </w:tc>
        <w:tc>
          <w:tcPr>
            <w:tcW w:w="544" w:type="dxa"/>
          </w:tcPr>
          <w:p w:rsidR="003533E6" w:rsidRPr="00EB1EBD" w:rsidRDefault="003533E6" w:rsidP="00463778">
            <w:pPr>
              <w:spacing w:before="40" w:after="40"/>
              <w:jc w:val="both"/>
              <w:rPr>
                <w:lang w:val="ro-RO"/>
              </w:rPr>
            </w:pPr>
            <w:r w:rsidRPr="00EB1EBD">
              <w:rPr>
                <w:lang w:val="ro-RO"/>
              </w:rPr>
              <w:t>2</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4</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10</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50"/>
          <w:jc w:val="center"/>
        </w:trPr>
        <w:tc>
          <w:tcPr>
            <w:tcW w:w="704" w:type="dxa"/>
          </w:tcPr>
          <w:p w:rsidR="003533E6" w:rsidRPr="00B37EED" w:rsidRDefault="003533E6" w:rsidP="00B37EED">
            <w:pPr>
              <w:numPr>
                <w:ilvl w:val="0"/>
                <w:numId w:val="14"/>
              </w:numPr>
              <w:jc w:val="center"/>
              <w:rPr>
                <w:color w:val="000000" w:themeColor="text1"/>
                <w:sz w:val="22"/>
                <w:szCs w:val="22"/>
                <w:lang w:val="ro-RO"/>
              </w:rPr>
            </w:pPr>
          </w:p>
        </w:tc>
        <w:tc>
          <w:tcPr>
            <w:tcW w:w="5881" w:type="dxa"/>
          </w:tcPr>
          <w:p w:rsidR="003533E6" w:rsidRPr="00EB1EBD" w:rsidRDefault="003533E6" w:rsidP="00463778">
            <w:pPr>
              <w:spacing w:before="40" w:after="40"/>
              <w:jc w:val="both"/>
              <w:rPr>
                <w:bCs/>
                <w:spacing w:val="-4"/>
                <w:lang w:val="ro-RO"/>
              </w:rPr>
            </w:pPr>
            <w:r w:rsidRPr="00EB1EBD">
              <w:rPr>
                <w:b/>
                <w:lang w:val="ro-RO"/>
              </w:rPr>
              <w:t>Formarea competenţelor de evaluare</w:t>
            </w:r>
            <w:r w:rsidRPr="00EB1EBD">
              <w:rPr>
                <w:lang w:val="ro-RO"/>
              </w:rPr>
              <w:t>: Metodologia  şi instrumentarul de evaluare. Problemele evaluării.</w:t>
            </w:r>
          </w:p>
        </w:tc>
        <w:tc>
          <w:tcPr>
            <w:tcW w:w="544" w:type="dxa"/>
          </w:tcPr>
          <w:p w:rsidR="003533E6" w:rsidRPr="00EB1EBD" w:rsidRDefault="003533E6" w:rsidP="00463778">
            <w:pPr>
              <w:spacing w:before="40" w:after="40"/>
              <w:jc w:val="both"/>
              <w:rPr>
                <w:lang w:val="ro-RO"/>
              </w:rPr>
            </w:pPr>
            <w:r w:rsidRPr="00EB1EBD">
              <w:rPr>
                <w:lang w:val="ro-RO"/>
              </w:rPr>
              <w:t>2</w:t>
            </w:r>
          </w:p>
        </w:tc>
        <w:tc>
          <w:tcPr>
            <w:tcW w:w="604" w:type="dxa"/>
          </w:tcPr>
          <w:p w:rsidR="003533E6" w:rsidRPr="00EB1EBD" w:rsidRDefault="003533E6" w:rsidP="00463778">
            <w:pPr>
              <w:jc w:val="center"/>
              <w:rPr>
                <w:b/>
                <w:sz w:val="22"/>
                <w:szCs w:val="22"/>
                <w:lang w:val="ro-RO"/>
              </w:rPr>
            </w:pPr>
          </w:p>
        </w:tc>
        <w:tc>
          <w:tcPr>
            <w:tcW w:w="652" w:type="dxa"/>
          </w:tcPr>
          <w:p w:rsidR="003533E6" w:rsidRPr="00EB1EBD" w:rsidRDefault="003533E6" w:rsidP="00463778">
            <w:pPr>
              <w:jc w:val="center"/>
              <w:rPr>
                <w:lang w:val="ro-RO"/>
              </w:rPr>
            </w:pPr>
            <w:r w:rsidRPr="00EB1EBD">
              <w:rPr>
                <w:lang w:val="ro-RO"/>
              </w:rPr>
              <w:t>2</w:t>
            </w:r>
          </w:p>
        </w:tc>
        <w:tc>
          <w:tcPr>
            <w:tcW w:w="488" w:type="dxa"/>
          </w:tcPr>
          <w:p w:rsidR="003533E6" w:rsidRPr="00EB1EBD" w:rsidRDefault="003533E6" w:rsidP="00463778">
            <w:pPr>
              <w:jc w:val="center"/>
              <w:rPr>
                <w:b/>
                <w:sz w:val="22"/>
                <w:szCs w:val="22"/>
                <w:lang w:val="ro-RO"/>
              </w:rPr>
            </w:pPr>
          </w:p>
        </w:tc>
        <w:tc>
          <w:tcPr>
            <w:tcW w:w="670" w:type="dxa"/>
            <w:shd w:val="clear" w:color="auto" w:fill="auto"/>
          </w:tcPr>
          <w:p w:rsidR="003533E6" w:rsidRPr="00EB1EBD" w:rsidRDefault="003533E6" w:rsidP="00463778">
            <w:pPr>
              <w:jc w:val="center"/>
              <w:rPr>
                <w:lang w:val="ro-RO"/>
              </w:rPr>
            </w:pPr>
            <w:r w:rsidRPr="00EB1EBD">
              <w:rPr>
                <w:lang w:val="ro-RO"/>
              </w:rPr>
              <w:t>2</w:t>
            </w:r>
          </w:p>
        </w:tc>
        <w:tc>
          <w:tcPr>
            <w:tcW w:w="604" w:type="dxa"/>
            <w:shd w:val="clear" w:color="auto" w:fill="auto"/>
          </w:tcPr>
          <w:p w:rsidR="003533E6" w:rsidRPr="00EB1EBD" w:rsidRDefault="003533E6" w:rsidP="00463778">
            <w:pPr>
              <w:jc w:val="center"/>
              <w:rPr>
                <w:sz w:val="22"/>
                <w:szCs w:val="22"/>
                <w:lang w:val="ro-RO"/>
              </w:rPr>
            </w:pPr>
          </w:p>
        </w:tc>
      </w:tr>
      <w:tr w:rsidR="003533E6" w:rsidRPr="00EB1EBD" w:rsidTr="00B86DB8">
        <w:trPr>
          <w:cantSplit/>
          <w:trHeight w:val="271"/>
          <w:jc w:val="center"/>
        </w:trPr>
        <w:tc>
          <w:tcPr>
            <w:tcW w:w="6589" w:type="dxa"/>
            <w:gridSpan w:val="2"/>
          </w:tcPr>
          <w:p w:rsidR="003533E6" w:rsidRPr="00EB1EBD" w:rsidRDefault="003533E6" w:rsidP="00463778">
            <w:pPr>
              <w:jc w:val="center"/>
              <w:rPr>
                <w:b/>
                <w:sz w:val="22"/>
                <w:szCs w:val="22"/>
                <w:lang w:val="ro-RO"/>
              </w:rPr>
            </w:pPr>
            <w:r w:rsidRPr="00EB1EBD">
              <w:rPr>
                <w:b/>
                <w:lang w:val="ro-RO"/>
              </w:rPr>
              <w:t>Total</w:t>
            </w:r>
          </w:p>
        </w:tc>
        <w:tc>
          <w:tcPr>
            <w:tcW w:w="544" w:type="dxa"/>
            <w:vAlign w:val="center"/>
          </w:tcPr>
          <w:p w:rsidR="003533E6" w:rsidRPr="00EB1EBD" w:rsidRDefault="003533E6" w:rsidP="00463778">
            <w:pPr>
              <w:jc w:val="center"/>
              <w:rPr>
                <w:b/>
                <w:sz w:val="22"/>
                <w:szCs w:val="22"/>
                <w:lang w:val="ro-RO"/>
              </w:rPr>
            </w:pPr>
            <w:r w:rsidRPr="00EB1EBD">
              <w:rPr>
                <w:b/>
                <w:sz w:val="22"/>
                <w:szCs w:val="22"/>
                <w:lang w:val="ro-RO"/>
              </w:rPr>
              <w:fldChar w:fldCharType="begin"/>
            </w:r>
            <w:r w:rsidRPr="00EB1EBD">
              <w:rPr>
                <w:b/>
                <w:sz w:val="22"/>
                <w:szCs w:val="22"/>
                <w:lang w:val="ro-RO"/>
              </w:rPr>
              <w:instrText xml:space="preserve"> =SUM(ABOVE) </w:instrText>
            </w:r>
            <w:r w:rsidRPr="00EB1EBD">
              <w:rPr>
                <w:b/>
                <w:sz w:val="22"/>
                <w:szCs w:val="22"/>
                <w:lang w:val="ro-RO"/>
              </w:rPr>
              <w:fldChar w:fldCharType="separate"/>
            </w:r>
            <w:r w:rsidRPr="00EB1EBD">
              <w:rPr>
                <w:b/>
                <w:noProof/>
                <w:sz w:val="22"/>
                <w:szCs w:val="22"/>
                <w:lang w:val="ro-RO"/>
              </w:rPr>
              <w:t>30</w:t>
            </w:r>
            <w:r w:rsidRPr="00EB1EBD">
              <w:rPr>
                <w:b/>
                <w:sz w:val="22"/>
                <w:szCs w:val="22"/>
                <w:lang w:val="ro-RO"/>
              </w:rPr>
              <w:fldChar w:fldCharType="end"/>
            </w:r>
          </w:p>
        </w:tc>
        <w:tc>
          <w:tcPr>
            <w:tcW w:w="604" w:type="dxa"/>
            <w:vAlign w:val="center"/>
          </w:tcPr>
          <w:p w:rsidR="003533E6" w:rsidRPr="00EB1EBD" w:rsidRDefault="003533E6" w:rsidP="00463778">
            <w:pPr>
              <w:jc w:val="center"/>
              <w:rPr>
                <w:b/>
                <w:sz w:val="22"/>
                <w:szCs w:val="22"/>
                <w:lang w:val="ro-RO"/>
              </w:rPr>
            </w:pPr>
          </w:p>
        </w:tc>
        <w:tc>
          <w:tcPr>
            <w:tcW w:w="652" w:type="dxa"/>
            <w:vAlign w:val="center"/>
          </w:tcPr>
          <w:p w:rsidR="003533E6" w:rsidRPr="00EB1EBD" w:rsidRDefault="003533E6" w:rsidP="00463778">
            <w:pPr>
              <w:jc w:val="center"/>
              <w:rPr>
                <w:b/>
                <w:sz w:val="22"/>
                <w:szCs w:val="22"/>
                <w:lang w:val="ro-RO"/>
              </w:rPr>
            </w:pPr>
            <w:r w:rsidRPr="00EB1EBD">
              <w:rPr>
                <w:b/>
                <w:sz w:val="22"/>
                <w:szCs w:val="22"/>
                <w:lang w:val="ro-RO"/>
              </w:rPr>
              <w:fldChar w:fldCharType="begin"/>
            </w:r>
            <w:r w:rsidRPr="00EB1EBD">
              <w:rPr>
                <w:b/>
                <w:sz w:val="22"/>
                <w:szCs w:val="22"/>
                <w:lang w:val="ro-RO"/>
              </w:rPr>
              <w:instrText xml:space="preserve"> =SUM(ABOVE) </w:instrText>
            </w:r>
            <w:r w:rsidRPr="00EB1EBD">
              <w:rPr>
                <w:b/>
                <w:sz w:val="22"/>
                <w:szCs w:val="22"/>
                <w:lang w:val="ro-RO"/>
              </w:rPr>
              <w:fldChar w:fldCharType="separate"/>
            </w:r>
            <w:r w:rsidRPr="00EB1EBD">
              <w:rPr>
                <w:b/>
                <w:noProof/>
                <w:sz w:val="22"/>
                <w:szCs w:val="22"/>
                <w:lang w:val="ro-RO"/>
              </w:rPr>
              <w:t>60</w:t>
            </w:r>
            <w:r w:rsidRPr="00EB1EBD">
              <w:rPr>
                <w:b/>
                <w:sz w:val="22"/>
                <w:szCs w:val="22"/>
                <w:lang w:val="ro-RO"/>
              </w:rPr>
              <w:fldChar w:fldCharType="end"/>
            </w:r>
          </w:p>
        </w:tc>
        <w:tc>
          <w:tcPr>
            <w:tcW w:w="488" w:type="dxa"/>
            <w:vAlign w:val="center"/>
          </w:tcPr>
          <w:p w:rsidR="003533E6" w:rsidRPr="00EB1EBD" w:rsidRDefault="003533E6" w:rsidP="00463778">
            <w:pPr>
              <w:jc w:val="center"/>
              <w:rPr>
                <w:b/>
                <w:sz w:val="22"/>
                <w:szCs w:val="22"/>
                <w:lang w:val="ro-RO"/>
              </w:rPr>
            </w:pPr>
          </w:p>
        </w:tc>
        <w:tc>
          <w:tcPr>
            <w:tcW w:w="670" w:type="dxa"/>
            <w:shd w:val="clear" w:color="auto" w:fill="auto"/>
            <w:vAlign w:val="center"/>
          </w:tcPr>
          <w:p w:rsidR="003533E6" w:rsidRPr="00EB1EBD" w:rsidRDefault="003533E6" w:rsidP="00463778">
            <w:pPr>
              <w:jc w:val="center"/>
              <w:rPr>
                <w:b/>
                <w:sz w:val="22"/>
                <w:szCs w:val="22"/>
                <w:lang w:val="ro-RO"/>
              </w:rPr>
            </w:pPr>
            <w:r w:rsidRPr="00EB1EBD">
              <w:rPr>
                <w:b/>
                <w:sz w:val="22"/>
                <w:szCs w:val="22"/>
                <w:lang w:val="ro-RO"/>
              </w:rPr>
              <w:fldChar w:fldCharType="begin"/>
            </w:r>
            <w:r w:rsidRPr="00EB1EBD">
              <w:rPr>
                <w:b/>
                <w:sz w:val="22"/>
                <w:szCs w:val="22"/>
                <w:lang w:val="ro-RO"/>
              </w:rPr>
              <w:instrText xml:space="preserve"> =SUM(ABOVE) </w:instrText>
            </w:r>
            <w:r w:rsidRPr="00EB1EBD">
              <w:rPr>
                <w:b/>
                <w:sz w:val="22"/>
                <w:szCs w:val="22"/>
                <w:lang w:val="ro-RO"/>
              </w:rPr>
              <w:fldChar w:fldCharType="separate"/>
            </w:r>
            <w:r w:rsidRPr="00EB1EBD">
              <w:rPr>
                <w:b/>
                <w:noProof/>
                <w:sz w:val="22"/>
                <w:szCs w:val="22"/>
                <w:lang w:val="ro-RO"/>
              </w:rPr>
              <w:t>90</w:t>
            </w:r>
            <w:r w:rsidRPr="00EB1EBD">
              <w:rPr>
                <w:b/>
                <w:sz w:val="22"/>
                <w:szCs w:val="22"/>
                <w:lang w:val="ro-RO"/>
              </w:rPr>
              <w:fldChar w:fldCharType="end"/>
            </w:r>
          </w:p>
        </w:tc>
        <w:tc>
          <w:tcPr>
            <w:tcW w:w="604" w:type="dxa"/>
            <w:shd w:val="clear" w:color="auto" w:fill="auto"/>
            <w:vAlign w:val="center"/>
          </w:tcPr>
          <w:p w:rsidR="003533E6" w:rsidRPr="00EB1EBD" w:rsidRDefault="003533E6" w:rsidP="00463778">
            <w:pPr>
              <w:jc w:val="center"/>
              <w:rPr>
                <w:b/>
                <w:sz w:val="22"/>
                <w:szCs w:val="22"/>
                <w:lang w:val="ro-RO"/>
              </w:rPr>
            </w:pPr>
          </w:p>
        </w:tc>
      </w:tr>
    </w:tbl>
    <w:p w:rsidR="00122CF7" w:rsidRPr="00294F5D" w:rsidRDefault="00122CF7" w:rsidP="00122CF7">
      <w:pPr>
        <w:rPr>
          <w:color w:val="000000"/>
          <w:sz w:val="22"/>
          <w:szCs w:val="22"/>
          <w:lang w:val="ro-MD"/>
        </w:rPr>
      </w:pPr>
    </w:p>
    <w:p w:rsidR="00122CF7" w:rsidRPr="00294F5D" w:rsidRDefault="00122CF7" w:rsidP="00122CF7">
      <w:pPr>
        <w:rPr>
          <w:b/>
          <w:color w:val="000000"/>
          <w:sz w:val="22"/>
          <w:szCs w:val="22"/>
          <w:lang w:val="ro-MD"/>
        </w:rPr>
      </w:pPr>
    </w:p>
    <w:p w:rsidR="00122CF7" w:rsidRPr="00294F5D" w:rsidRDefault="00122CF7" w:rsidP="00122CF7">
      <w:pPr>
        <w:pStyle w:val="ListParagraph1"/>
        <w:numPr>
          <w:ilvl w:val="0"/>
          <w:numId w:val="1"/>
        </w:numPr>
        <w:jc w:val="both"/>
        <w:rPr>
          <w:rFonts w:ascii="Times New Roman" w:hAnsi="Times New Roman"/>
          <w:b/>
          <w:noProof/>
          <w:lang w:val="ro-MD"/>
        </w:rPr>
      </w:pPr>
      <w:r w:rsidRPr="00294F5D">
        <w:rPr>
          <w:rFonts w:ascii="Times New Roman" w:hAnsi="Times New Roman"/>
          <w:b/>
          <w:noProof/>
          <w:lang w:val="ro-MD"/>
        </w:rPr>
        <w:t xml:space="preserve">COMPETENŢE </w:t>
      </w:r>
      <w:r>
        <w:rPr>
          <w:rFonts w:ascii="Times New Roman" w:hAnsi="Times New Roman"/>
          <w:b/>
          <w:noProof/>
          <w:lang w:val="ro-MD"/>
        </w:rPr>
        <w:t xml:space="preserve">GENERALE, </w:t>
      </w:r>
      <w:r w:rsidRPr="00294F5D">
        <w:rPr>
          <w:rFonts w:ascii="Times New Roman" w:hAnsi="Times New Roman"/>
          <w:b/>
          <w:noProof/>
          <w:lang w:val="ro-MD"/>
        </w:rPr>
        <w:t>PROFESIONALE ŞI REZULTATELE ÎNVĂȚĂRII</w:t>
      </w:r>
    </w:p>
    <w:p w:rsidR="00122CF7" w:rsidRPr="00294F5D" w:rsidRDefault="00122CF7" w:rsidP="00122CF7">
      <w:pPr>
        <w:pStyle w:val="ListParagraph1"/>
        <w:ind w:left="1080"/>
        <w:jc w:val="both"/>
        <w:rPr>
          <w:rFonts w:ascii="Times New Roman" w:hAnsi="Times New Roman"/>
          <w:b/>
          <w:noProof/>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122CF7" w:rsidRPr="00FB35D7" w:rsidTr="008218DA">
        <w:tc>
          <w:tcPr>
            <w:tcW w:w="9803" w:type="dxa"/>
            <w:shd w:val="clear" w:color="auto" w:fill="auto"/>
          </w:tcPr>
          <w:p w:rsidR="00122CF7" w:rsidRPr="00FB35D7" w:rsidRDefault="00122CF7" w:rsidP="00463778">
            <w:pPr>
              <w:pStyle w:val="ListParagraph1"/>
              <w:ind w:left="0"/>
              <w:jc w:val="center"/>
              <w:rPr>
                <w:rFonts w:ascii="Times New Roman" w:hAnsi="Times New Roman"/>
                <w:b/>
                <w:noProof/>
                <w:szCs w:val="24"/>
                <w:lang w:val="ro-MD"/>
              </w:rPr>
            </w:pPr>
            <w:r w:rsidRPr="00FB35D7">
              <w:rPr>
                <w:rFonts w:ascii="Times New Roman" w:hAnsi="Times New Roman"/>
                <w:b/>
                <w:noProof/>
                <w:szCs w:val="24"/>
                <w:lang w:val="ro-MD"/>
              </w:rPr>
              <w:t>COMPETENŢE GENERALE (CG)</w:t>
            </w:r>
          </w:p>
        </w:tc>
      </w:tr>
      <w:tr w:rsidR="000A3A12" w:rsidRPr="00775CC4" w:rsidTr="008218DA">
        <w:tc>
          <w:tcPr>
            <w:tcW w:w="9803" w:type="dxa"/>
            <w:shd w:val="clear" w:color="auto" w:fill="auto"/>
          </w:tcPr>
          <w:p w:rsidR="000A3A12" w:rsidRPr="00FB35D7" w:rsidRDefault="000A3A12" w:rsidP="000A3A12">
            <w:pPr>
              <w:autoSpaceDE w:val="0"/>
              <w:autoSpaceDN w:val="0"/>
              <w:adjustRightInd w:val="0"/>
              <w:jc w:val="both"/>
              <w:rPr>
                <w:rFonts w:eastAsiaTheme="minorHAnsi"/>
                <w:sz w:val="22"/>
                <w:lang w:val="en-US" w:eastAsia="en-US"/>
              </w:rPr>
            </w:pPr>
            <w:r w:rsidRPr="00FB35D7">
              <w:rPr>
                <w:rFonts w:eastAsiaTheme="minorHAnsi"/>
                <w:sz w:val="22"/>
                <w:lang w:val="en-US" w:eastAsia="en-US"/>
              </w:rPr>
              <w:t>1. V</w:t>
            </w:r>
            <w:r w:rsidRPr="00FB35D7">
              <w:rPr>
                <w:rFonts w:eastAsiaTheme="minorHAnsi"/>
                <w:sz w:val="22"/>
                <w:lang w:eastAsia="en-US"/>
              </w:rPr>
              <w:t>а</w:t>
            </w:r>
            <w:r w:rsidRPr="00FB35D7">
              <w:rPr>
                <w:rFonts w:eastAsiaTheme="minorHAnsi"/>
                <w:sz w:val="22"/>
                <w:lang w:val="en-US" w:eastAsia="en-US"/>
              </w:rPr>
              <w:t>l</w:t>
            </w:r>
            <w:r w:rsidRPr="00FB35D7">
              <w:rPr>
                <w:rFonts w:eastAsiaTheme="minorHAnsi"/>
                <w:sz w:val="22"/>
                <w:lang w:eastAsia="en-US"/>
              </w:rPr>
              <w:t>о</w:t>
            </w:r>
            <w:proofErr w:type="spellStart"/>
            <w:r w:rsidRPr="00FB35D7">
              <w:rPr>
                <w:rFonts w:eastAsiaTheme="minorHAnsi"/>
                <w:sz w:val="22"/>
                <w:lang w:val="en-US" w:eastAsia="en-US"/>
              </w:rPr>
              <w:t>rifi</w:t>
            </w:r>
            <w:r w:rsidRPr="00FB35D7">
              <w:rPr>
                <w:rFonts w:eastAsiaTheme="minorHAnsi"/>
                <w:sz w:val="22"/>
                <w:lang w:eastAsia="en-US"/>
              </w:rPr>
              <w:t>са</w:t>
            </w:r>
            <w:proofErr w:type="spellEnd"/>
            <w:r w:rsidRPr="00FB35D7">
              <w:rPr>
                <w:rFonts w:eastAsiaTheme="minorHAnsi"/>
                <w:sz w:val="22"/>
                <w:lang w:val="en-US" w:eastAsia="en-US"/>
              </w:rPr>
              <w:t>r</w:t>
            </w:r>
            <w:proofErr w:type="spellStart"/>
            <w:r w:rsidRPr="00FB35D7">
              <w:rPr>
                <w:rFonts w:eastAsiaTheme="minorHAnsi"/>
                <w:sz w:val="22"/>
                <w:lang w:eastAsia="en-US"/>
              </w:rPr>
              <w:t>еа</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cadrului</w:t>
            </w:r>
            <w:proofErr w:type="spellEnd"/>
            <w:r w:rsidRPr="00FB35D7">
              <w:rPr>
                <w:rFonts w:eastAsiaTheme="minorHAnsi"/>
                <w:sz w:val="22"/>
                <w:lang w:val="en-US" w:eastAsia="en-US"/>
              </w:rPr>
              <w:t xml:space="preserve"> n</w:t>
            </w:r>
            <w:r w:rsidRPr="00FB35D7">
              <w:rPr>
                <w:rFonts w:eastAsiaTheme="minorHAnsi"/>
                <w:sz w:val="22"/>
                <w:lang w:eastAsia="en-US"/>
              </w:rPr>
              <w:t>о</w:t>
            </w:r>
            <w:proofErr w:type="spellStart"/>
            <w:r w:rsidRPr="00FB35D7">
              <w:rPr>
                <w:rFonts w:eastAsiaTheme="minorHAnsi"/>
                <w:sz w:val="22"/>
                <w:lang w:val="en-US" w:eastAsia="en-US"/>
              </w:rPr>
              <w:t>rmativ</w:t>
            </w:r>
            <w:proofErr w:type="spellEnd"/>
            <w:r w:rsidRPr="00FB35D7">
              <w:rPr>
                <w:rFonts w:eastAsiaTheme="minorHAnsi"/>
                <w:sz w:val="22"/>
                <w:lang w:val="en-US" w:eastAsia="en-US"/>
              </w:rPr>
              <w:t>-r</w:t>
            </w:r>
            <w:r w:rsidRPr="00FB35D7">
              <w:rPr>
                <w:rFonts w:eastAsiaTheme="minorHAnsi"/>
                <w:sz w:val="22"/>
                <w:lang w:eastAsia="en-US"/>
              </w:rPr>
              <w:t>е</w:t>
            </w:r>
            <w:proofErr w:type="spellStart"/>
            <w:r w:rsidRPr="00FB35D7">
              <w:rPr>
                <w:rFonts w:eastAsiaTheme="minorHAnsi"/>
                <w:sz w:val="22"/>
                <w:lang w:val="en-US" w:eastAsia="en-US"/>
              </w:rPr>
              <w:t>gl</w:t>
            </w:r>
            <w:proofErr w:type="spellEnd"/>
            <w:r w:rsidRPr="00FB35D7">
              <w:rPr>
                <w:rFonts w:eastAsiaTheme="minorHAnsi"/>
                <w:sz w:val="22"/>
                <w:lang w:eastAsia="en-US"/>
              </w:rPr>
              <w:t>а</w:t>
            </w:r>
            <w:r w:rsidRPr="00FB35D7">
              <w:rPr>
                <w:rFonts w:eastAsiaTheme="minorHAnsi"/>
                <w:sz w:val="22"/>
                <w:lang w:val="en-US" w:eastAsia="en-US"/>
              </w:rPr>
              <w:t>t</w:t>
            </w:r>
            <w:r w:rsidRPr="00FB35D7">
              <w:rPr>
                <w:rFonts w:eastAsiaTheme="minorHAnsi"/>
                <w:sz w:val="22"/>
                <w:lang w:eastAsia="en-US"/>
              </w:rPr>
              <w:t>о</w:t>
            </w:r>
            <w:proofErr w:type="spellStart"/>
            <w:r w:rsidRPr="00FB35D7">
              <w:rPr>
                <w:rFonts w:eastAsiaTheme="minorHAnsi"/>
                <w:sz w:val="22"/>
                <w:lang w:val="en-US" w:eastAsia="en-US"/>
              </w:rPr>
              <w:t>riu</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și</w:t>
            </w:r>
            <w:proofErr w:type="spellEnd"/>
            <w:r w:rsidRPr="00FB35D7">
              <w:rPr>
                <w:rFonts w:eastAsiaTheme="minorHAnsi"/>
                <w:sz w:val="22"/>
                <w:lang w:val="en-US" w:eastAsia="en-US"/>
              </w:rPr>
              <w:t xml:space="preserve"> </w:t>
            </w:r>
            <w:r w:rsidRPr="00FB35D7">
              <w:rPr>
                <w:rFonts w:eastAsiaTheme="minorHAnsi"/>
                <w:sz w:val="22"/>
                <w:lang w:eastAsia="en-US"/>
              </w:rPr>
              <w:t>а</w:t>
            </w:r>
            <w:r w:rsidRPr="00FB35D7">
              <w:rPr>
                <w:rFonts w:eastAsiaTheme="minorHAnsi"/>
                <w:sz w:val="22"/>
                <w:lang w:val="en-US" w:eastAsia="en-US"/>
              </w:rPr>
              <w:t xml:space="preserve"> </w:t>
            </w:r>
            <w:proofErr w:type="spellStart"/>
            <w:r w:rsidRPr="00FB35D7">
              <w:rPr>
                <w:rFonts w:eastAsiaTheme="minorHAnsi"/>
                <w:sz w:val="22"/>
                <w:lang w:val="en-US" w:eastAsia="en-US"/>
              </w:rPr>
              <w:t>politicilor</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educaționale</w:t>
            </w:r>
            <w:proofErr w:type="spellEnd"/>
            <w:r w:rsidRPr="00FB35D7">
              <w:rPr>
                <w:rFonts w:eastAsiaTheme="minorHAnsi"/>
                <w:sz w:val="22"/>
                <w:lang w:val="en-US" w:eastAsia="en-US"/>
              </w:rPr>
              <w:t xml:space="preserve">, din </w:t>
            </w:r>
            <w:proofErr w:type="spellStart"/>
            <w:r w:rsidRPr="00FB35D7">
              <w:rPr>
                <w:rFonts w:eastAsiaTheme="minorHAnsi"/>
                <w:sz w:val="22"/>
                <w:lang w:val="en-US" w:eastAsia="en-US"/>
              </w:rPr>
              <w:t>perspectiva</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asigurării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calității</w:t>
            </w:r>
            <w:proofErr w:type="spellEnd"/>
            <w:r w:rsidRPr="00FB35D7">
              <w:rPr>
                <w:rFonts w:eastAsiaTheme="minorHAnsi"/>
                <w:sz w:val="22"/>
                <w:lang w:val="en-US" w:eastAsia="en-US"/>
              </w:rPr>
              <w:t xml:space="preserve"> </w:t>
            </w:r>
            <w:r w:rsidRPr="00FB35D7">
              <w:rPr>
                <w:rFonts w:eastAsiaTheme="minorHAnsi"/>
                <w:sz w:val="22"/>
                <w:lang w:eastAsia="en-US"/>
              </w:rPr>
              <w:t>е</w:t>
            </w:r>
            <w:r w:rsidRPr="00FB35D7">
              <w:rPr>
                <w:rFonts w:eastAsiaTheme="minorHAnsi"/>
                <w:sz w:val="22"/>
                <w:lang w:val="en-US" w:eastAsia="en-US"/>
              </w:rPr>
              <w:t>du</w:t>
            </w:r>
            <w:r w:rsidRPr="00FB35D7">
              <w:rPr>
                <w:rFonts w:eastAsiaTheme="minorHAnsi"/>
                <w:sz w:val="22"/>
                <w:lang w:eastAsia="en-US"/>
              </w:rPr>
              <w:t>с</w:t>
            </w:r>
            <w:proofErr w:type="spellStart"/>
            <w:r w:rsidRPr="00FB35D7">
              <w:rPr>
                <w:rFonts w:eastAsiaTheme="minorHAnsi"/>
                <w:sz w:val="22"/>
                <w:lang w:val="en-US" w:eastAsia="en-US"/>
              </w:rPr>
              <w:t>ației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demonstrând</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corectitudine</w:t>
            </w:r>
            <w:proofErr w:type="spellEnd"/>
            <w:r w:rsidRPr="00FB35D7">
              <w:rPr>
                <w:rFonts w:eastAsiaTheme="minorHAnsi"/>
                <w:sz w:val="22"/>
                <w:lang w:val="en-US" w:eastAsia="en-US"/>
              </w:rPr>
              <w:t xml:space="preserve"> / spirit critic </w:t>
            </w:r>
            <w:proofErr w:type="spellStart"/>
            <w:r w:rsidRPr="00FB35D7">
              <w:rPr>
                <w:rFonts w:eastAsiaTheme="minorHAnsi"/>
                <w:sz w:val="22"/>
                <w:lang w:val="en-US" w:eastAsia="en-US"/>
              </w:rPr>
              <w:t>și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responsabilitate</w:t>
            </w:r>
            <w:proofErr w:type="spellEnd"/>
            <w:r w:rsidRPr="00FB35D7">
              <w:rPr>
                <w:rFonts w:eastAsiaTheme="minorHAnsi"/>
                <w:sz w:val="22"/>
                <w:lang w:val="en-US" w:eastAsia="en-US"/>
              </w:rPr>
              <w:t>.</w:t>
            </w:r>
          </w:p>
        </w:tc>
      </w:tr>
      <w:tr w:rsidR="000A3A12" w:rsidRPr="00775CC4" w:rsidTr="008218DA">
        <w:tc>
          <w:tcPr>
            <w:tcW w:w="9803" w:type="dxa"/>
            <w:shd w:val="clear" w:color="auto" w:fill="auto"/>
          </w:tcPr>
          <w:p w:rsidR="000A3A12" w:rsidRPr="00FB35D7" w:rsidRDefault="000A3A12" w:rsidP="000A3A12">
            <w:pPr>
              <w:autoSpaceDE w:val="0"/>
              <w:autoSpaceDN w:val="0"/>
              <w:adjustRightInd w:val="0"/>
              <w:jc w:val="both"/>
              <w:rPr>
                <w:rFonts w:eastAsiaTheme="minorHAnsi"/>
                <w:sz w:val="22"/>
                <w:lang w:val="ro-MD" w:eastAsia="en-US"/>
              </w:rPr>
            </w:pPr>
            <w:r w:rsidRPr="00FB35D7">
              <w:rPr>
                <w:rFonts w:eastAsiaTheme="minorHAnsi"/>
                <w:sz w:val="22"/>
                <w:lang w:val="ro-MD" w:eastAsia="en-US"/>
              </w:rPr>
              <w:t>2. Рrоiесtаrеа procesului educațional реntru diverse grupuri-țintă, în baza rереrеlоr соnсерtuаlе și а cadrului metodologic арrоbаt, vаlоrifiсând аbordаrеа inter și tras-disciplinară și gândirea critică și creativă.</w:t>
            </w:r>
          </w:p>
        </w:tc>
      </w:tr>
      <w:tr w:rsidR="000A3A12" w:rsidRPr="00775CC4" w:rsidTr="008218DA">
        <w:tc>
          <w:tcPr>
            <w:tcW w:w="9803" w:type="dxa"/>
            <w:shd w:val="clear" w:color="auto" w:fill="auto"/>
          </w:tcPr>
          <w:p w:rsidR="000A3A12" w:rsidRPr="00FB35D7" w:rsidRDefault="000A3A12" w:rsidP="000A3A12">
            <w:pPr>
              <w:autoSpaceDE w:val="0"/>
              <w:autoSpaceDN w:val="0"/>
              <w:adjustRightInd w:val="0"/>
              <w:jc w:val="both"/>
              <w:rPr>
                <w:rFonts w:eastAsiaTheme="minorHAnsi"/>
                <w:sz w:val="22"/>
                <w:lang w:val="en-US" w:eastAsia="en-US"/>
              </w:rPr>
            </w:pPr>
            <w:r w:rsidRPr="00FB35D7">
              <w:rPr>
                <w:rFonts w:eastAsiaTheme="minorHAnsi"/>
                <w:sz w:val="22"/>
                <w:lang w:val="en-US" w:eastAsia="en-US"/>
              </w:rPr>
              <w:t xml:space="preserve">3. </w:t>
            </w:r>
            <w:proofErr w:type="spellStart"/>
            <w:r w:rsidRPr="00FB35D7">
              <w:rPr>
                <w:rFonts w:eastAsiaTheme="minorHAnsi"/>
                <w:sz w:val="22"/>
                <w:lang w:val="en-US" w:eastAsia="en-US"/>
              </w:rPr>
              <w:t>Realizarea</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procesului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educațional</w:t>
            </w:r>
            <w:proofErr w:type="spellEnd"/>
            <w:r w:rsidRPr="00FB35D7">
              <w:rPr>
                <w:rFonts w:eastAsiaTheme="minorHAnsi"/>
                <w:sz w:val="22"/>
                <w:lang w:val="en-US" w:eastAsia="en-US"/>
              </w:rPr>
              <w:t xml:space="preserve"> </w:t>
            </w:r>
            <w:r w:rsidRPr="00FB35D7">
              <w:rPr>
                <w:rFonts w:eastAsiaTheme="minorHAnsi"/>
                <w:sz w:val="22"/>
                <w:lang w:eastAsia="en-US"/>
              </w:rPr>
              <w:t>с</w:t>
            </w:r>
            <w:r w:rsidRPr="00FB35D7">
              <w:rPr>
                <w:rFonts w:eastAsiaTheme="minorHAnsi"/>
                <w:sz w:val="22"/>
                <w:lang w:val="en-US" w:eastAsia="en-US"/>
              </w:rPr>
              <w:t xml:space="preserve">u diverse </w:t>
            </w:r>
            <w:proofErr w:type="spellStart"/>
            <w:r w:rsidRPr="00FB35D7">
              <w:rPr>
                <w:rFonts w:eastAsiaTheme="minorHAnsi"/>
                <w:sz w:val="22"/>
                <w:lang w:val="en-US" w:eastAsia="en-US"/>
              </w:rPr>
              <w:t>grupuri-țintă</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și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în</w:t>
            </w:r>
            <w:proofErr w:type="spellEnd"/>
            <w:r w:rsidRPr="00FB35D7">
              <w:rPr>
                <w:rFonts w:eastAsiaTheme="minorHAnsi"/>
                <w:sz w:val="22"/>
                <w:lang w:val="en-US" w:eastAsia="en-US"/>
              </w:rPr>
              <w:t xml:space="preserve"> diverse </w:t>
            </w:r>
            <w:proofErr w:type="spellStart"/>
            <w:r w:rsidRPr="00FB35D7">
              <w:rPr>
                <w:rFonts w:eastAsiaTheme="minorHAnsi"/>
                <w:sz w:val="22"/>
                <w:lang w:val="en-US" w:eastAsia="en-US"/>
              </w:rPr>
              <w:t>contexte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prin</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utilizarea</w:t>
            </w:r>
            <w:proofErr w:type="spellEnd"/>
            <w:r w:rsidRPr="00FB35D7">
              <w:rPr>
                <w:rFonts w:eastAsiaTheme="minorHAnsi"/>
                <w:sz w:val="22"/>
                <w:lang w:val="en-US" w:eastAsia="en-US"/>
              </w:rPr>
              <w:t xml:space="preserve"> </w:t>
            </w:r>
            <w:r w:rsidRPr="00FB35D7">
              <w:rPr>
                <w:rFonts w:eastAsiaTheme="minorHAnsi"/>
                <w:sz w:val="22"/>
                <w:lang w:eastAsia="en-US"/>
              </w:rPr>
              <w:t>с</w:t>
            </w:r>
            <w:r w:rsidRPr="00FB35D7">
              <w:rPr>
                <w:rFonts w:eastAsiaTheme="minorHAnsi"/>
                <w:sz w:val="22"/>
                <w:lang w:val="en-US" w:eastAsia="en-US"/>
              </w:rPr>
              <w:t>r</w:t>
            </w:r>
            <w:proofErr w:type="spellStart"/>
            <w:r w:rsidRPr="00FB35D7">
              <w:rPr>
                <w:rFonts w:eastAsiaTheme="minorHAnsi"/>
                <w:sz w:val="22"/>
                <w:lang w:eastAsia="en-US"/>
              </w:rPr>
              <w:t>еа</w:t>
            </w:r>
            <w:r w:rsidRPr="00FB35D7">
              <w:rPr>
                <w:rFonts w:eastAsiaTheme="minorHAnsi"/>
                <w:sz w:val="22"/>
                <w:lang w:val="en-US" w:eastAsia="en-US"/>
              </w:rPr>
              <w:t>tivă</w:t>
            </w:r>
            <w:proofErr w:type="spellEnd"/>
            <w:r w:rsidRPr="00FB35D7">
              <w:rPr>
                <w:rFonts w:eastAsiaTheme="minorHAnsi"/>
                <w:sz w:val="22"/>
                <w:lang w:val="en-US" w:eastAsia="en-US"/>
              </w:rPr>
              <w:t xml:space="preserve"> </w:t>
            </w:r>
            <w:r w:rsidRPr="00FB35D7">
              <w:rPr>
                <w:rFonts w:eastAsiaTheme="minorHAnsi"/>
                <w:sz w:val="22"/>
                <w:lang w:eastAsia="en-US"/>
              </w:rPr>
              <w:t>а</w:t>
            </w:r>
            <w:r w:rsidRPr="00FB35D7">
              <w:rPr>
                <w:rFonts w:eastAsiaTheme="minorHAnsi"/>
                <w:sz w:val="22"/>
                <w:lang w:val="en-US" w:eastAsia="en-US"/>
              </w:rPr>
              <w:t xml:space="preserve"> </w:t>
            </w:r>
            <w:proofErr w:type="spellStart"/>
            <w:r w:rsidRPr="00FB35D7">
              <w:rPr>
                <w:rFonts w:eastAsiaTheme="minorHAnsi"/>
                <w:sz w:val="22"/>
                <w:lang w:val="en-US" w:eastAsia="en-US"/>
              </w:rPr>
              <w:t>tehnologiilor</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educaționale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adecvate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paradigmei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acceptate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manifestând</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atitudine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responsabilă</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față</w:t>
            </w:r>
            <w:proofErr w:type="spellEnd"/>
            <w:r w:rsidRPr="00FB35D7">
              <w:rPr>
                <w:rFonts w:eastAsiaTheme="minorHAnsi"/>
                <w:sz w:val="22"/>
                <w:lang w:val="en-US" w:eastAsia="en-US"/>
              </w:rPr>
              <w:t xml:space="preserve"> de </w:t>
            </w:r>
            <w:proofErr w:type="spellStart"/>
            <w:r w:rsidRPr="00FB35D7">
              <w:rPr>
                <w:rFonts w:eastAsiaTheme="minorHAnsi"/>
                <w:sz w:val="22"/>
                <w:lang w:val="en-US" w:eastAsia="en-US"/>
              </w:rPr>
              <w:t>individualitatea</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subiecților</w:t>
            </w:r>
            <w:proofErr w:type="spellEnd"/>
            <w:r w:rsidRPr="00FB35D7">
              <w:rPr>
                <w:rFonts w:eastAsiaTheme="minorHAnsi"/>
                <w:sz w:val="22"/>
                <w:lang w:val="en-US" w:eastAsia="en-US"/>
              </w:rPr>
              <w:t>.</w:t>
            </w:r>
          </w:p>
        </w:tc>
      </w:tr>
      <w:tr w:rsidR="000A3A12" w:rsidRPr="00775CC4" w:rsidTr="008218DA">
        <w:tc>
          <w:tcPr>
            <w:tcW w:w="9803" w:type="dxa"/>
            <w:shd w:val="clear" w:color="auto" w:fill="auto"/>
          </w:tcPr>
          <w:p w:rsidR="000A3A12" w:rsidRPr="00FB35D7" w:rsidRDefault="000A3A12" w:rsidP="000A3A12">
            <w:pPr>
              <w:autoSpaceDE w:val="0"/>
              <w:autoSpaceDN w:val="0"/>
              <w:adjustRightInd w:val="0"/>
              <w:jc w:val="both"/>
              <w:rPr>
                <w:rFonts w:eastAsiaTheme="minorHAnsi"/>
                <w:sz w:val="22"/>
                <w:lang w:val="en-US" w:eastAsia="en-US"/>
              </w:rPr>
            </w:pPr>
            <w:r w:rsidRPr="00FB35D7">
              <w:rPr>
                <w:rFonts w:eastAsiaTheme="minorHAnsi"/>
                <w:sz w:val="22"/>
                <w:lang w:val="en-US" w:eastAsia="en-US"/>
              </w:rPr>
              <w:t xml:space="preserve">4. </w:t>
            </w:r>
            <w:proofErr w:type="spellStart"/>
            <w:r w:rsidRPr="00FB35D7">
              <w:rPr>
                <w:rFonts w:eastAsiaTheme="minorHAnsi"/>
                <w:sz w:val="22"/>
                <w:lang w:val="en-US" w:eastAsia="en-US"/>
              </w:rPr>
              <w:t>Realizarea</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conexiunii</w:t>
            </w:r>
            <w:proofErr w:type="spellEnd"/>
            <w:r w:rsidRPr="00FB35D7">
              <w:rPr>
                <w:rFonts w:eastAsiaTheme="minorHAnsi"/>
                <w:sz w:val="22"/>
                <w:lang w:val="en-US" w:eastAsia="en-US"/>
              </w:rPr>
              <w:t xml:space="preserve"> inverse </w:t>
            </w:r>
            <w:proofErr w:type="spellStart"/>
            <w:r w:rsidRPr="00FB35D7">
              <w:rPr>
                <w:rFonts w:eastAsiaTheme="minorHAnsi"/>
                <w:sz w:val="22"/>
                <w:lang w:val="en-US" w:eastAsia="en-US"/>
              </w:rPr>
              <w:t>în</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procesul</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educațional</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adaptată</w:t>
            </w:r>
            <w:proofErr w:type="spellEnd"/>
            <w:r w:rsidRPr="00FB35D7">
              <w:rPr>
                <w:rFonts w:eastAsiaTheme="minorHAnsi"/>
                <w:sz w:val="22"/>
                <w:lang w:val="en-US" w:eastAsia="en-US"/>
              </w:rPr>
              <w:t xml:space="preserve"> la r</w:t>
            </w:r>
            <w:r w:rsidRPr="00FB35D7">
              <w:rPr>
                <w:rFonts w:eastAsiaTheme="minorHAnsi"/>
                <w:sz w:val="22"/>
                <w:lang w:eastAsia="en-US"/>
              </w:rPr>
              <w:t>ере</w:t>
            </w:r>
            <w:r w:rsidRPr="00FB35D7">
              <w:rPr>
                <w:rFonts w:eastAsiaTheme="minorHAnsi"/>
                <w:sz w:val="22"/>
                <w:lang w:val="en-US" w:eastAsia="en-US"/>
              </w:rPr>
              <w:t>r</w:t>
            </w:r>
            <w:r w:rsidRPr="00FB35D7">
              <w:rPr>
                <w:rFonts w:eastAsiaTheme="minorHAnsi"/>
                <w:sz w:val="22"/>
                <w:lang w:eastAsia="en-US"/>
              </w:rPr>
              <w:t>е</w:t>
            </w:r>
            <w:r w:rsidRPr="00FB35D7">
              <w:rPr>
                <w:rFonts w:eastAsiaTheme="minorHAnsi"/>
                <w:sz w:val="22"/>
                <w:lang w:val="en-US" w:eastAsia="en-US"/>
              </w:rPr>
              <w:t>l</w:t>
            </w:r>
            <w:r w:rsidRPr="00FB35D7">
              <w:rPr>
                <w:rFonts w:eastAsiaTheme="minorHAnsi"/>
                <w:sz w:val="22"/>
                <w:lang w:eastAsia="en-US"/>
              </w:rPr>
              <w:t>е</w:t>
            </w:r>
            <w:r w:rsidRPr="00FB35D7">
              <w:rPr>
                <w:rFonts w:eastAsiaTheme="minorHAnsi"/>
                <w:sz w:val="22"/>
                <w:lang w:val="en-US" w:eastAsia="en-US"/>
              </w:rPr>
              <w:t xml:space="preserve"> </w:t>
            </w:r>
            <w:proofErr w:type="spellStart"/>
            <w:r w:rsidRPr="00FB35D7">
              <w:rPr>
                <w:rFonts w:eastAsiaTheme="minorHAnsi"/>
                <w:sz w:val="22"/>
                <w:lang w:val="en-US" w:eastAsia="en-US"/>
              </w:rPr>
              <w:t>conceptuale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și</w:t>
            </w:r>
            <w:proofErr w:type="spellEnd"/>
            <w:r w:rsidRPr="00FB35D7">
              <w:rPr>
                <w:rFonts w:eastAsiaTheme="minorHAnsi"/>
                <w:sz w:val="22"/>
                <w:lang w:val="en-US" w:eastAsia="en-US"/>
              </w:rPr>
              <w:t xml:space="preserve"> la diverse </w:t>
            </w:r>
            <w:proofErr w:type="spellStart"/>
            <w:r w:rsidRPr="00FB35D7">
              <w:rPr>
                <w:rFonts w:eastAsiaTheme="minorHAnsi"/>
                <w:sz w:val="22"/>
                <w:lang w:val="en-US" w:eastAsia="en-US"/>
              </w:rPr>
              <w:t>medii</w:t>
            </w:r>
            <w:proofErr w:type="spellEnd"/>
            <w:r w:rsidRPr="00FB35D7">
              <w:rPr>
                <w:rFonts w:eastAsiaTheme="minorHAnsi"/>
                <w:sz w:val="22"/>
                <w:lang w:val="en-US" w:eastAsia="en-US"/>
              </w:rPr>
              <w:t xml:space="preserve"> de </w:t>
            </w:r>
            <w:proofErr w:type="spellStart"/>
            <w:r w:rsidRPr="00FB35D7">
              <w:rPr>
                <w:rFonts w:eastAsiaTheme="minorHAnsi"/>
                <w:sz w:val="22"/>
                <w:lang w:val="en-US" w:eastAsia="en-US"/>
              </w:rPr>
              <w:t>învățare</w:t>
            </w:r>
            <w:proofErr w:type="spellEnd"/>
            <w:r w:rsidRPr="00FB35D7">
              <w:rPr>
                <w:rFonts w:eastAsiaTheme="minorHAnsi"/>
                <w:sz w:val="22"/>
                <w:lang w:val="en-US" w:eastAsia="en-US"/>
              </w:rPr>
              <w:t>.</w:t>
            </w:r>
          </w:p>
        </w:tc>
      </w:tr>
      <w:tr w:rsidR="000A3A12" w:rsidRPr="00775CC4" w:rsidTr="008218DA">
        <w:tc>
          <w:tcPr>
            <w:tcW w:w="9803" w:type="dxa"/>
            <w:shd w:val="clear" w:color="auto" w:fill="auto"/>
          </w:tcPr>
          <w:p w:rsidR="000A3A12" w:rsidRPr="00FB35D7" w:rsidRDefault="000A3A12" w:rsidP="000A3A12">
            <w:pPr>
              <w:autoSpaceDE w:val="0"/>
              <w:autoSpaceDN w:val="0"/>
              <w:adjustRightInd w:val="0"/>
              <w:jc w:val="both"/>
              <w:rPr>
                <w:rFonts w:eastAsiaTheme="minorHAnsi"/>
                <w:sz w:val="22"/>
                <w:lang w:val="en-US" w:eastAsia="en-US"/>
              </w:rPr>
            </w:pPr>
            <w:r w:rsidRPr="00FB35D7">
              <w:rPr>
                <w:rFonts w:eastAsiaTheme="minorHAnsi"/>
                <w:sz w:val="22"/>
                <w:lang w:val="en-US" w:eastAsia="en-US"/>
              </w:rPr>
              <w:t>5. Cr</w:t>
            </w:r>
            <w:proofErr w:type="spellStart"/>
            <w:r w:rsidRPr="00FB35D7">
              <w:rPr>
                <w:rFonts w:eastAsiaTheme="minorHAnsi"/>
                <w:sz w:val="22"/>
                <w:lang w:eastAsia="en-US"/>
              </w:rPr>
              <w:t>еа</w:t>
            </w:r>
            <w:proofErr w:type="spellEnd"/>
            <w:r w:rsidRPr="00FB35D7">
              <w:rPr>
                <w:rFonts w:eastAsiaTheme="minorHAnsi"/>
                <w:sz w:val="22"/>
                <w:lang w:val="en-US" w:eastAsia="en-US"/>
              </w:rPr>
              <w:t>r</w:t>
            </w:r>
            <w:proofErr w:type="spellStart"/>
            <w:r w:rsidRPr="00FB35D7">
              <w:rPr>
                <w:rFonts w:eastAsiaTheme="minorHAnsi"/>
                <w:sz w:val="22"/>
                <w:lang w:eastAsia="en-US"/>
              </w:rPr>
              <w:t>еа</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unui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parteneriat</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educațional</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eficient</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în</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baza</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potențialului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formativ</w:t>
            </w:r>
            <w:proofErr w:type="spellEnd"/>
            <w:r w:rsidRPr="00FB35D7">
              <w:rPr>
                <w:rFonts w:eastAsiaTheme="minorHAnsi"/>
                <w:sz w:val="22"/>
                <w:lang w:val="en-US" w:eastAsia="en-US"/>
              </w:rPr>
              <w:t xml:space="preserve"> al </w:t>
            </w:r>
            <w:proofErr w:type="spellStart"/>
            <w:r w:rsidRPr="00FB35D7">
              <w:rPr>
                <w:rFonts w:eastAsiaTheme="minorHAnsi"/>
                <w:sz w:val="22"/>
                <w:lang w:val="en-US" w:eastAsia="en-US"/>
              </w:rPr>
              <w:t>diverșilor</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factori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educaționali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demonstrând</w:t>
            </w:r>
            <w:proofErr w:type="spellEnd"/>
            <w:r w:rsidRPr="00FB35D7">
              <w:rPr>
                <w:rFonts w:eastAsiaTheme="minorHAnsi"/>
                <w:sz w:val="22"/>
                <w:lang w:val="en-US" w:eastAsia="en-US"/>
              </w:rPr>
              <w:t xml:space="preserve"> d</w:t>
            </w:r>
            <w:r w:rsidRPr="00FB35D7">
              <w:rPr>
                <w:rFonts w:eastAsiaTheme="minorHAnsi"/>
                <w:sz w:val="22"/>
                <w:lang w:eastAsia="en-US"/>
              </w:rPr>
              <w:t>е</w:t>
            </w:r>
            <w:r w:rsidRPr="00FB35D7">
              <w:rPr>
                <w:rFonts w:eastAsiaTheme="minorHAnsi"/>
                <w:sz w:val="22"/>
                <w:lang w:val="en-US" w:eastAsia="en-US"/>
              </w:rPr>
              <w:t>s</w:t>
            </w:r>
            <w:r w:rsidRPr="00FB35D7">
              <w:rPr>
                <w:rFonts w:eastAsiaTheme="minorHAnsi"/>
                <w:sz w:val="22"/>
                <w:lang w:eastAsia="en-US"/>
              </w:rPr>
              <w:t>с</w:t>
            </w:r>
            <w:r w:rsidRPr="00FB35D7">
              <w:rPr>
                <w:rFonts w:eastAsiaTheme="minorHAnsi"/>
                <w:sz w:val="22"/>
                <w:lang w:val="en-US" w:eastAsia="en-US"/>
              </w:rPr>
              <w:t>hid</w:t>
            </w:r>
            <w:r w:rsidRPr="00FB35D7">
              <w:rPr>
                <w:rFonts w:eastAsiaTheme="minorHAnsi"/>
                <w:sz w:val="22"/>
                <w:lang w:eastAsia="en-US"/>
              </w:rPr>
              <w:t>е</w:t>
            </w:r>
            <w:r w:rsidRPr="00FB35D7">
              <w:rPr>
                <w:rFonts w:eastAsiaTheme="minorHAnsi"/>
                <w:sz w:val="22"/>
                <w:lang w:val="en-US" w:eastAsia="en-US"/>
              </w:rPr>
              <w:t>r</w:t>
            </w:r>
            <w:r w:rsidRPr="00FB35D7">
              <w:rPr>
                <w:rFonts w:eastAsiaTheme="minorHAnsi"/>
                <w:sz w:val="22"/>
                <w:lang w:eastAsia="en-US"/>
              </w:rPr>
              <w:t>е</w:t>
            </w:r>
            <w:r w:rsidRPr="00FB35D7">
              <w:rPr>
                <w:rFonts w:eastAsiaTheme="minorHAnsi"/>
                <w:sz w:val="22"/>
                <w:lang w:val="en-US" w:eastAsia="en-US"/>
              </w:rPr>
              <w:t xml:space="preserve"> </w:t>
            </w:r>
            <w:proofErr w:type="spellStart"/>
            <w:r w:rsidRPr="00FB35D7">
              <w:rPr>
                <w:rFonts w:eastAsiaTheme="minorHAnsi"/>
                <w:sz w:val="22"/>
                <w:lang w:val="en-US" w:eastAsia="en-US"/>
              </w:rPr>
              <w:t>și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implicare</w:t>
            </w:r>
            <w:proofErr w:type="spellEnd"/>
            <w:r w:rsidRPr="00FB35D7">
              <w:rPr>
                <w:rFonts w:eastAsiaTheme="minorHAnsi"/>
                <w:sz w:val="22"/>
                <w:lang w:val="en-US" w:eastAsia="en-US"/>
              </w:rPr>
              <w:t>.</w:t>
            </w:r>
          </w:p>
        </w:tc>
      </w:tr>
      <w:tr w:rsidR="000A3A12" w:rsidRPr="00775CC4" w:rsidTr="008218DA">
        <w:tc>
          <w:tcPr>
            <w:tcW w:w="9803" w:type="dxa"/>
            <w:shd w:val="clear" w:color="auto" w:fill="auto"/>
          </w:tcPr>
          <w:p w:rsidR="000A3A12" w:rsidRPr="00FB35D7" w:rsidRDefault="000A3A12" w:rsidP="000A3A12">
            <w:pPr>
              <w:autoSpaceDE w:val="0"/>
              <w:autoSpaceDN w:val="0"/>
              <w:adjustRightInd w:val="0"/>
              <w:jc w:val="both"/>
              <w:rPr>
                <w:rFonts w:eastAsiaTheme="minorHAnsi"/>
                <w:sz w:val="22"/>
                <w:lang w:val="ro-MD" w:eastAsia="en-US"/>
              </w:rPr>
            </w:pPr>
            <w:r w:rsidRPr="00FB35D7">
              <w:rPr>
                <w:rFonts w:eastAsiaTheme="minorHAnsi"/>
                <w:sz w:val="22"/>
                <w:lang w:val="ro-MD" w:eastAsia="en-US"/>
              </w:rPr>
              <w:t>6. Soluționarea constructivă а conflictelor intеrреrsоnаlе și instituționale, а situațiilor рrоblеmă în domeniul educațional, manifestând asertivitate și toleranță.</w:t>
            </w:r>
          </w:p>
        </w:tc>
      </w:tr>
      <w:tr w:rsidR="000A3A12" w:rsidRPr="00775CC4" w:rsidTr="008218DA">
        <w:tc>
          <w:tcPr>
            <w:tcW w:w="9803" w:type="dxa"/>
            <w:shd w:val="clear" w:color="auto" w:fill="auto"/>
          </w:tcPr>
          <w:p w:rsidR="000A3A12" w:rsidRPr="00FB35D7" w:rsidRDefault="000A3A12" w:rsidP="000A3A12">
            <w:pPr>
              <w:autoSpaceDE w:val="0"/>
              <w:autoSpaceDN w:val="0"/>
              <w:adjustRightInd w:val="0"/>
              <w:jc w:val="both"/>
              <w:rPr>
                <w:rFonts w:eastAsiaTheme="minorHAnsi"/>
                <w:sz w:val="22"/>
                <w:lang w:val="ro-MD" w:eastAsia="en-US"/>
              </w:rPr>
            </w:pPr>
            <w:r w:rsidRPr="00FB35D7">
              <w:rPr>
                <w:rFonts w:eastAsiaTheme="minorHAnsi"/>
                <w:sz w:val="22"/>
                <w:lang w:val="ro-MD" w:eastAsia="en-US"/>
              </w:rPr>
              <w:t>7. Evaluarea procesului educațional prin rароrtаrеа la cadrul normativ și metodologic арrоbаt, în vеdеrеа luării unor decizii de eficientizare.</w:t>
            </w:r>
          </w:p>
        </w:tc>
      </w:tr>
      <w:tr w:rsidR="000A3A12" w:rsidRPr="00775CC4" w:rsidTr="008218DA">
        <w:tc>
          <w:tcPr>
            <w:tcW w:w="9803" w:type="dxa"/>
            <w:shd w:val="clear" w:color="auto" w:fill="auto"/>
          </w:tcPr>
          <w:p w:rsidR="000A3A12" w:rsidRPr="00FB35D7" w:rsidRDefault="000A3A12" w:rsidP="000A3A12">
            <w:pPr>
              <w:autoSpaceDE w:val="0"/>
              <w:autoSpaceDN w:val="0"/>
              <w:adjustRightInd w:val="0"/>
              <w:jc w:val="both"/>
              <w:rPr>
                <w:rFonts w:eastAsiaTheme="minorHAnsi"/>
                <w:sz w:val="22"/>
                <w:lang w:val="en-US" w:eastAsia="en-US"/>
              </w:rPr>
            </w:pPr>
            <w:r w:rsidRPr="00FB35D7">
              <w:rPr>
                <w:rFonts w:eastAsiaTheme="minorHAnsi"/>
                <w:sz w:val="22"/>
                <w:lang w:val="en-US" w:eastAsia="en-US"/>
              </w:rPr>
              <w:t xml:space="preserve">8. </w:t>
            </w:r>
            <w:proofErr w:type="spellStart"/>
            <w:r w:rsidRPr="00FB35D7">
              <w:rPr>
                <w:rFonts w:eastAsiaTheme="minorHAnsi"/>
                <w:sz w:val="22"/>
                <w:lang w:val="en-US" w:eastAsia="en-US"/>
              </w:rPr>
              <w:t>Gestionarea</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dezvoltării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profesionale</w:t>
            </w:r>
            <w:proofErr w:type="spellEnd"/>
            <w:r w:rsidRPr="00FB35D7">
              <w:rPr>
                <w:rFonts w:eastAsiaTheme="minorHAnsi"/>
                <w:sz w:val="22"/>
                <w:lang w:val="en-US" w:eastAsia="en-US"/>
              </w:rPr>
              <w:t xml:space="preserve"> continue, </w:t>
            </w:r>
            <w:proofErr w:type="spellStart"/>
            <w:r w:rsidRPr="00FB35D7">
              <w:rPr>
                <w:rFonts w:eastAsiaTheme="minorHAnsi"/>
                <w:sz w:val="22"/>
                <w:lang w:val="en-US" w:eastAsia="en-US"/>
              </w:rPr>
              <w:t>în</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corespundere</w:t>
            </w:r>
            <w:proofErr w:type="spellEnd"/>
            <w:r w:rsidRPr="00FB35D7">
              <w:rPr>
                <w:rFonts w:eastAsiaTheme="minorHAnsi"/>
                <w:sz w:val="22"/>
                <w:lang w:val="en-US" w:eastAsia="en-US"/>
              </w:rPr>
              <w:t xml:space="preserve"> cu </w:t>
            </w:r>
            <w:proofErr w:type="spellStart"/>
            <w:r w:rsidRPr="00FB35D7">
              <w:rPr>
                <w:rFonts w:eastAsiaTheme="minorHAnsi"/>
                <w:sz w:val="22"/>
                <w:lang w:val="en-US" w:eastAsia="en-US"/>
              </w:rPr>
              <w:t>tendințele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evoluției</w:t>
            </w:r>
            <w:proofErr w:type="spellEnd"/>
            <w:r w:rsidRPr="00FB35D7">
              <w:rPr>
                <w:rFonts w:eastAsiaTheme="minorHAnsi"/>
                <w:sz w:val="22"/>
                <w:lang w:val="en-US" w:eastAsia="en-US"/>
              </w:rPr>
              <w:t xml:space="preserve"> r</w:t>
            </w:r>
            <w:r w:rsidRPr="00FB35D7">
              <w:rPr>
                <w:rFonts w:eastAsiaTheme="minorHAnsi"/>
                <w:sz w:val="22"/>
                <w:lang w:eastAsia="en-US"/>
              </w:rPr>
              <w:t>ере</w:t>
            </w:r>
            <w:r w:rsidRPr="00FB35D7">
              <w:rPr>
                <w:rFonts w:eastAsiaTheme="minorHAnsi"/>
                <w:sz w:val="22"/>
                <w:lang w:val="en-US" w:eastAsia="en-US"/>
              </w:rPr>
              <w:t>r</w:t>
            </w:r>
            <w:r w:rsidRPr="00FB35D7">
              <w:rPr>
                <w:rFonts w:eastAsiaTheme="minorHAnsi"/>
                <w:sz w:val="22"/>
                <w:lang w:eastAsia="en-US"/>
              </w:rPr>
              <w:t>е</w:t>
            </w:r>
            <w:r w:rsidRPr="00FB35D7">
              <w:rPr>
                <w:rFonts w:eastAsiaTheme="minorHAnsi"/>
                <w:sz w:val="22"/>
                <w:lang w:val="en-US" w:eastAsia="en-US"/>
              </w:rPr>
              <w:t>l</w:t>
            </w:r>
            <w:r w:rsidRPr="00FB35D7">
              <w:rPr>
                <w:rFonts w:eastAsiaTheme="minorHAnsi"/>
                <w:sz w:val="22"/>
                <w:lang w:eastAsia="en-US"/>
              </w:rPr>
              <w:t>о</w:t>
            </w:r>
            <w:r w:rsidRPr="00FB35D7">
              <w:rPr>
                <w:rFonts w:eastAsiaTheme="minorHAnsi"/>
                <w:sz w:val="22"/>
                <w:lang w:val="en-US" w:eastAsia="en-US"/>
              </w:rPr>
              <w:t xml:space="preserve">r </w:t>
            </w:r>
            <w:proofErr w:type="spellStart"/>
            <w:r w:rsidRPr="00FB35D7">
              <w:rPr>
                <w:rFonts w:eastAsiaTheme="minorHAnsi"/>
                <w:sz w:val="22"/>
                <w:lang w:val="en-US" w:eastAsia="en-US"/>
              </w:rPr>
              <w:t>teoretice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și</w:t>
            </w:r>
            <w:proofErr w:type="spellEnd"/>
            <w:r w:rsidRPr="00FB35D7">
              <w:rPr>
                <w:rFonts w:eastAsiaTheme="minorHAnsi"/>
                <w:sz w:val="22"/>
                <w:lang w:val="en-US" w:eastAsia="en-US"/>
              </w:rPr>
              <w:t xml:space="preserve"> </w:t>
            </w:r>
            <w:r w:rsidRPr="00FB35D7">
              <w:rPr>
                <w:rFonts w:eastAsiaTheme="minorHAnsi"/>
                <w:sz w:val="22"/>
                <w:lang w:eastAsia="en-US"/>
              </w:rPr>
              <w:t>а</w:t>
            </w:r>
            <w:r w:rsidRPr="00FB35D7">
              <w:rPr>
                <w:rFonts w:eastAsiaTheme="minorHAnsi"/>
                <w:sz w:val="22"/>
                <w:lang w:val="en-US" w:eastAsia="en-US"/>
              </w:rPr>
              <w:t xml:space="preserve"> </w:t>
            </w:r>
            <w:proofErr w:type="spellStart"/>
            <w:r w:rsidRPr="00FB35D7">
              <w:rPr>
                <w:rFonts w:eastAsiaTheme="minorHAnsi"/>
                <w:sz w:val="22"/>
                <w:lang w:val="en-US" w:eastAsia="en-US"/>
              </w:rPr>
              <w:t>practicii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educaționale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dând</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dovadă</w:t>
            </w:r>
            <w:proofErr w:type="spellEnd"/>
            <w:r w:rsidRPr="00FB35D7">
              <w:rPr>
                <w:rFonts w:eastAsiaTheme="minorHAnsi"/>
                <w:sz w:val="22"/>
                <w:lang w:val="en-US" w:eastAsia="en-US"/>
              </w:rPr>
              <w:t xml:space="preserve"> de </w:t>
            </w:r>
            <w:proofErr w:type="spellStart"/>
            <w:r w:rsidRPr="00FB35D7">
              <w:rPr>
                <w:rFonts w:eastAsiaTheme="minorHAnsi"/>
                <w:sz w:val="22"/>
                <w:lang w:val="en-US" w:eastAsia="en-US"/>
              </w:rPr>
              <w:t>motivație</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și</w:t>
            </w:r>
            <w:proofErr w:type="spellEnd"/>
            <w:r w:rsidRPr="00FB35D7">
              <w:rPr>
                <w:rFonts w:eastAsiaTheme="minorHAnsi"/>
                <w:sz w:val="22"/>
                <w:lang w:val="en-US" w:eastAsia="en-US"/>
              </w:rPr>
              <w:t xml:space="preserve"> </w:t>
            </w:r>
            <w:proofErr w:type="spellStart"/>
            <w:r w:rsidRPr="00FB35D7">
              <w:rPr>
                <w:rFonts w:eastAsiaTheme="minorHAnsi"/>
                <w:sz w:val="22"/>
                <w:lang w:val="en-US" w:eastAsia="en-US"/>
              </w:rPr>
              <w:t>responsabilitate</w:t>
            </w:r>
            <w:proofErr w:type="spellEnd"/>
            <w:r w:rsidRPr="00FB35D7">
              <w:rPr>
                <w:rFonts w:eastAsiaTheme="minorHAnsi"/>
                <w:sz w:val="22"/>
                <w:lang w:val="en-US" w:eastAsia="en-US"/>
              </w:rPr>
              <w:t>.</w:t>
            </w:r>
          </w:p>
        </w:tc>
      </w:tr>
      <w:tr w:rsidR="00122CF7" w:rsidRPr="00775CC4" w:rsidTr="008218DA">
        <w:tc>
          <w:tcPr>
            <w:tcW w:w="9803" w:type="dxa"/>
            <w:shd w:val="clear" w:color="auto" w:fill="auto"/>
          </w:tcPr>
          <w:p w:rsidR="00122CF7" w:rsidRPr="00FB35D7" w:rsidRDefault="00122CF7" w:rsidP="00463778">
            <w:pPr>
              <w:pStyle w:val="ListParagraph1"/>
              <w:ind w:left="0"/>
              <w:jc w:val="center"/>
              <w:rPr>
                <w:rFonts w:ascii="Times New Roman" w:hAnsi="Times New Roman"/>
                <w:b/>
                <w:noProof/>
                <w:szCs w:val="24"/>
                <w:lang w:val="ro-MD"/>
              </w:rPr>
            </w:pPr>
            <w:r w:rsidRPr="00FB35D7">
              <w:rPr>
                <w:rFonts w:ascii="Times New Roman" w:hAnsi="Times New Roman"/>
                <w:b/>
                <w:noProof/>
                <w:szCs w:val="24"/>
                <w:lang w:val="ro-MD"/>
              </w:rPr>
              <w:t>COMPETENŢE PROFESIONALE (CP) / REZULTATELE ÎNVĂȚĂRII (RI)</w:t>
            </w:r>
          </w:p>
        </w:tc>
      </w:tr>
      <w:tr w:rsidR="008218DA" w:rsidRPr="00775CC4" w:rsidTr="008218DA">
        <w:tc>
          <w:tcPr>
            <w:tcW w:w="9803" w:type="dxa"/>
            <w:shd w:val="clear" w:color="auto" w:fill="auto"/>
          </w:tcPr>
          <w:p w:rsidR="008218DA" w:rsidRPr="00FB35D7" w:rsidRDefault="008218DA" w:rsidP="008218DA">
            <w:pPr>
              <w:jc w:val="both"/>
              <w:rPr>
                <w:sz w:val="22"/>
                <w:lang w:val="en-US"/>
              </w:rPr>
            </w:pPr>
            <w:r w:rsidRPr="00FB35D7">
              <w:rPr>
                <w:b/>
                <w:bCs/>
                <w:sz w:val="22"/>
                <w:lang w:val="en-US"/>
              </w:rPr>
              <w:t>CPS1</w:t>
            </w:r>
            <w:r w:rsidR="00FB35D7">
              <w:rPr>
                <w:b/>
                <w:bCs/>
                <w:sz w:val="22"/>
                <w:lang w:val="en-US"/>
              </w:rPr>
              <w:t>/</w:t>
            </w:r>
            <w:r w:rsidR="00FB35D7" w:rsidRPr="00FB35D7">
              <w:rPr>
                <w:b/>
                <w:noProof/>
                <w:sz w:val="22"/>
                <w:lang w:val="ro-MD"/>
              </w:rPr>
              <w:t>RI</w:t>
            </w:r>
            <w:r w:rsidR="00FB35D7">
              <w:rPr>
                <w:b/>
                <w:noProof/>
                <w:sz w:val="22"/>
                <w:lang w:val="ro-MD"/>
              </w:rPr>
              <w:t>1</w:t>
            </w:r>
            <w:r w:rsidRPr="00FB35D7">
              <w:rPr>
                <w:sz w:val="22"/>
                <w:lang w:val="en-US"/>
              </w:rPr>
              <w:t xml:space="preserve"> </w:t>
            </w:r>
            <w:proofErr w:type="spellStart"/>
            <w:r w:rsidRPr="00FB35D7">
              <w:rPr>
                <w:sz w:val="22"/>
                <w:lang w:val="en-US"/>
              </w:rPr>
              <w:t>Utilizarea</w:t>
            </w:r>
            <w:proofErr w:type="spellEnd"/>
            <w:r w:rsidRPr="00FB35D7">
              <w:rPr>
                <w:sz w:val="22"/>
                <w:lang w:val="en-US"/>
              </w:rPr>
              <w:t xml:space="preserve"> / </w:t>
            </w:r>
            <w:proofErr w:type="spellStart"/>
            <w:r w:rsidRPr="00FB35D7">
              <w:rPr>
                <w:sz w:val="22"/>
                <w:lang w:val="en-US"/>
              </w:rPr>
              <w:t>valorificarea</w:t>
            </w:r>
            <w:proofErr w:type="spellEnd"/>
            <w:r w:rsidRPr="00FB35D7">
              <w:rPr>
                <w:sz w:val="22"/>
                <w:lang w:val="en-US"/>
              </w:rPr>
              <w:t xml:space="preserve"> </w:t>
            </w:r>
            <w:proofErr w:type="spellStart"/>
            <w:r w:rsidRPr="00FB35D7">
              <w:rPr>
                <w:sz w:val="22"/>
                <w:lang w:val="en-US"/>
              </w:rPr>
              <w:t>cadrului</w:t>
            </w:r>
            <w:proofErr w:type="spellEnd"/>
            <w:r w:rsidRPr="00FB35D7">
              <w:rPr>
                <w:sz w:val="22"/>
                <w:lang w:val="en-US"/>
              </w:rPr>
              <w:t xml:space="preserve"> </w:t>
            </w:r>
            <w:proofErr w:type="spellStart"/>
            <w:r w:rsidRPr="00FB35D7">
              <w:rPr>
                <w:sz w:val="22"/>
                <w:lang w:val="en-US"/>
              </w:rPr>
              <w:t>normativ-reglatoriu</w:t>
            </w:r>
            <w:proofErr w:type="spellEnd"/>
            <w:r w:rsidRPr="00FB35D7">
              <w:rPr>
                <w:sz w:val="22"/>
                <w:lang w:val="en-US"/>
              </w:rPr>
              <w:t xml:space="preserve"> </w:t>
            </w:r>
            <w:proofErr w:type="spellStart"/>
            <w:r w:rsidRPr="00FB35D7">
              <w:rPr>
                <w:sz w:val="22"/>
                <w:lang w:val="en-US"/>
              </w:rPr>
              <w:t>și</w:t>
            </w:r>
            <w:proofErr w:type="spellEnd"/>
            <w:r w:rsidRPr="00FB35D7">
              <w:rPr>
                <w:sz w:val="22"/>
                <w:lang w:val="en-US"/>
              </w:rPr>
              <w:t xml:space="preserve"> a </w:t>
            </w:r>
            <w:proofErr w:type="spellStart"/>
            <w:r w:rsidRPr="00FB35D7">
              <w:rPr>
                <w:sz w:val="22"/>
                <w:lang w:val="en-US"/>
              </w:rPr>
              <w:t>politicilor</w:t>
            </w:r>
            <w:proofErr w:type="spellEnd"/>
            <w:r w:rsidRPr="00FB35D7">
              <w:rPr>
                <w:sz w:val="22"/>
                <w:lang w:val="en-US"/>
              </w:rPr>
              <w:t xml:space="preserve"> </w:t>
            </w:r>
            <w:proofErr w:type="spellStart"/>
            <w:r w:rsidRPr="00FB35D7">
              <w:rPr>
                <w:sz w:val="22"/>
                <w:lang w:val="en-US"/>
              </w:rPr>
              <w:t>educaționale</w:t>
            </w:r>
            <w:proofErr w:type="spellEnd"/>
            <w:r w:rsidRPr="00FB35D7">
              <w:rPr>
                <w:sz w:val="22"/>
                <w:lang w:val="en-US"/>
              </w:rPr>
              <w:t xml:space="preserve">, din </w:t>
            </w:r>
            <w:proofErr w:type="spellStart"/>
            <w:r w:rsidRPr="00FB35D7">
              <w:rPr>
                <w:sz w:val="22"/>
                <w:lang w:val="en-US"/>
              </w:rPr>
              <w:t>perspectiva</w:t>
            </w:r>
            <w:proofErr w:type="spellEnd"/>
            <w:r w:rsidRPr="00FB35D7">
              <w:rPr>
                <w:sz w:val="22"/>
                <w:lang w:val="en-US"/>
              </w:rPr>
              <w:t xml:space="preserve"> </w:t>
            </w:r>
            <w:proofErr w:type="spellStart"/>
            <w:r w:rsidRPr="00FB35D7">
              <w:rPr>
                <w:sz w:val="22"/>
                <w:lang w:val="en-US"/>
              </w:rPr>
              <w:t>asigurării</w:t>
            </w:r>
            <w:proofErr w:type="spellEnd"/>
            <w:r w:rsidRPr="00FB35D7">
              <w:rPr>
                <w:sz w:val="22"/>
                <w:lang w:val="en-US"/>
              </w:rPr>
              <w:t xml:space="preserve"> </w:t>
            </w:r>
            <w:proofErr w:type="spellStart"/>
            <w:r w:rsidRPr="00FB35D7">
              <w:rPr>
                <w:sz w:val="22"/>
                <w:lang w:val="en-US"/>
              </w:rPr>
              <w:t>calității</w:t>
            </w:r>
            <w:proofErr w:type="spellEnd"/>
            <w:r w:rsidRPr="00FB35D7">
              <w:rPr>
                <w:sz w:val="22"/>
                <w:lang w:val="en-US"/>
              </w:rPr>
              <w:t xml:space="preserve"> </w:t>
            </w:r>
            <w:proofErr w:type="spellStart"/>
            <w:r w:rsidRPr="00FB35D7">
              <w:rPr>
                <w:sz w:val="22"/>
                <w:lang w:val="en-US"/>
              </w:rPr>
              <w:t>educației</w:t>
            </w:r>
            <w:proofErr w:type="spellEnd"/>
            <w:r w:rsidRPr="00FB35D7">
              <w:rPr>
                <w:sz w:val="22"/>
                <w:lang w:val="en-US"/>
              </w:rPr>
              <w:t xml:space="preserve"> </w:t>
            </w:r>
            <w:proofErr w:type="spellStart"/>
            <w:r w:rsidRPr="00FB35D7">
              <w:rPr>
                <w:sz w:val="22"/>
                <w:lang w:val="en-US"/>
              </w:rPr>
              <w:t>în</w:t>
            </w:r>
            <w:proofErr w:type="spellEnd"/>
            <w:r w:rsidRPr="00FB35D7">
              <w:rPr>
                <w:sz w:val="22"/>
                <w:lang w:val="en-US"/>
              </w:rPr>
              <w:t xml:space="preserve"> </w:t>
            </w:r>
            <w:proofErr w:type="spellStart"/>
            <w:r w:rsidRPr="00FB35D7">
              <w:rPr>
                <w:sz w:val="22"/>
                <w:lang w:val="en-US"/>
              </w:rPr>
              <w:t>învățământul</w:t>
            </w:r>
            <w:proofErr w:type="spellEnd"/>
            <w:r w:rsidRPr="00FB35D7">
              <w:rPr>
                <w:sz w:val="22"/>
                <w:lang w:val="en-US"/>
              </w:rPr>
              <w:t xml:space="preserve"> </w:t>
            </w:r>
            <w:proofErr w:type="spellStart"/>
            <w:r w:rsidRPr="00FB35D7">
              <w:rPr>
                <w:sz w:val="22"/>
                <w:lang w:val="en-US"/>
              </w:rPr>
              <w:t>gimnazial</w:t>
            </w:r>
            <w:proofErr w:type="spellEnd"/>
            <w:r w:rsidRPr="00FB35D7">
              <w:rPr>
                <w:sz w:val="22"/>
                <w:lang w:val="en-US"/>
              </w:rPr>
              <w:t xml:space="preserve"> la </w:t>
            </w:r>
            <w:proofErr w:type="spellStart"/>
            <w:r w:rsidRPr="00FB35D7">
              <w:rPr>
                <w:sz w:val="22"/>
                <w:lang w:val="en-US"/>
              </w:rPr>
              <w:t>disciplinele</w:t>
            </w:r>
            <w:proofErr w:type="spellEnd"/>
            <w:r w:rsidRPr="00FB35D7">
              <w:rPr>
                <w:sz w:val="22"/>
                <w:lang w:val="en-US"/>
              </w:rPr>
              <w:t xml:space="preserve"> </w:t>
            </w:r>
            <w:proofErr w:type="spellStart"/>
            <w:r w:rsidRPr="00FB35D7">
              <w:rPr>
                <w:sz w:val="22"/>
                <w:lang w:val="en-US"/>
              </w:rPr>
              <w:t>Limba</w:t>
            </w:r>
            <w:proofErr w:type="spellEnd"/>
            <w:r w:rsidRPr="00FB35D7">
              <w:rPr>
                <w:sz w:val="22"/>
                <w:lang w:val="en-US"/>
              </w:rPr>
              <w:t xml:space="preserve"> </w:t>
            </w:r>
            <w:proofErr w:type="spellStart"/>
            <w:r w:rsidRPr="00FB35D7">
              <w:rPr>
                <w:sz w:val="22"/>
                <w:lang w:val="en-US"/>
              </w:rPr>
              <w:t>engleză</w:t>
            </w:r>
            <w:proofErr w:type="spellEnd"/>
            <w:r w:rsidRPr="00FB35D7">
              <w:rPr>
                <w:sz w:val="22"/>
                <w:lang w:val="en-US"/>
              </w:rPr>
              <w:t xml:space="preserve">, </w:t>
            </w:r>
            <w:proofErr w:type="spellStart"/>
            <w:r w:rsidRPr="00FB35D7">
              <w:rPr>
                <w:sz w:val="22"/>
                <w:lang w:val="en-US"/>
              </w:rPr>
              <w:t>Limba</w:t>
            </w:r>
            <w:proofErr w:type="spellEnd"/>
            <w:r w:rsidRPr="00FB35D7">
              <w:rPr>
                <w:sz w:val="22"/>
                <w:lang w:val="en-US"/>
              </w:rPr>
              <w:t xml:space="preserve"> </w:t>
            </w:r>
            <w:proofErr w:type="spellStart"/>
            <w:r w:rsidRPr="00FB35D7">
              <w:rPr>
                <w:sz w:val="22"/>
                <w:lang w:val="en-US"/>
              </w:rPr>
              <w:t>franceză</w:t>
            </w:r>
            <w:proofErr w:type="spellEnd"/>
            <w:r w:rsidRPr="00FB35D7">
              <w:rPr>
                <w:sz w:val="22"/>
                <w:lang w:val="en-US"/>
              </w:rPr>
              <w:t>.</w:t>
            </w:r>
          </w:p>
        </w:tc>
      </w:tr>
      <w:tr w:rsidR="008218DA" w:rsidRPr="00775CC4" w:rsidTr="008218DA">
        <w:tc>
          <w:tcPr>
            <w:tcW w:w="9803" w:type="dxa"/>
            <w:shd w:val="clear" w:color="auto" w:fill="auto"/>
          </w:tcPr>
          <w:p w:rsidR="008218DA" w:rsidRPr="00FB35D7" w:rsidRDefault="008218DA" w:rsidP="008218DA">
            <w:pPr>
              <w:jc w:val="both"/>
              <w:rPr>
                <w:sz w:val="22"/>
                <w:lang w:val="en-US"/>
              </w:rPr>
            </w:pPr>
            <w:r w:rsidRPr="00FB35D7">
              <w:rPr>
                <w:b/>
                <w:bCs/>
                <w:sz w:val="22"/>
                <w:lang w:val="en-US"/>
              </w:rPr>
              <w:lastRenderedPageBreak/>
              <w:t>CPS2</w:t>
            </w:r>
            <w:r w:rsidR="00FB35D7">
              <w:rPr>
                <w:b/>
                <w:bCs/>
                <w:sz w:val="22"/>
                <w:lang w:val="en-US"/>
              </w:rPr>
              <w:t>/RI2</w:t>
            </w:r>
            <w:r w:rsidRPr="00FB35D7">
              <w:rPr>
                <w:sz w:val="22"/>
                <w:lang w:val="en-US"/>
              </w:rPr>
              <w:t xml:space="preserve"> </w:t>
            </w:r>
            <w:proofErr w:type="spellStart"/>
            <w:r w:rsidRPr="00FB35D7">
              <w:rPr>
                <w:sz w:val="22"/>
                <w:lang w:val="en-US"/>
              </w:rPr>
              <w:t>Valorificarea</w:t>
            </w:r>
            <w:proofErr w:type="spellEnd"/>
            <w:r w:rsidRPr="00FB35D7">
              <w:rPr>
                <w:sz w:val="22"/>
                <w:lang w:val="en-US"/>
              </w:rPr>
              <w:t xml:space="preserve"> </w:t>
            </w:r>
            <w:proofErr w:type="spellStart"/>
            <w:r w:rsidRPr="00FB35D7">
              <w:rPr>
                <w:sz w:val="22"/>
                <w:lang w:val="en-US"/>
              </w:rPr>
              <w:t>reperelor</w:t>
            </w:r>
            <w:proofErr w:type="spellEnd"/>
            <w:r w:rsidRPr="00FB35D7">
              <w:rPr>
                <w:sz w:val="22"/>
                <w:lang w:val="en-US"/>
              </w:rPr>
              <w:t xml:space="preserve"> </w:t>
            </w:r>
            <w:proofErr w:type="spellStart"/>
            <w:r w:rsidRPr="00FB35D7">
              <w:rPr>
                <w:sz w:val="22"/>
                <w:lang w:val="en-US"/>
              </w:rPr>
              <w:t>psihologice</w:t>
            </w:r>
            <w:proofErr w:type="spellEnd"/>
            <w:r w:rsidRPr="00FB35D7">
              <w:rPr>
                <w:sz w:val="22"/>
                <w:lang w:val="en-US"/>
              </w:rPr>
              <w:t xml:space="preserve"> </w:t>
            </w:r>
            <w:proofErr w:type="spellStart"/>
            <w:r w:rsidRPr="00FB35D7">
              <w:rPr>
                <w:sz w:val="22"/>
                <w:lang w:val="en-US"/>
              </w:rPr>
              <w:t>și</w:t>
            </w:r>
            <w:proofErr w:type="spellEnd"/>
            <w:r w:rsidRPr="00FB35D7">
              <w:rPr>
                <w:sz w:val="22"/>
                <w:lang w:val="en-US"/>
              </w:rPr>
              <w:t xml:space="preserve"> </w:t>
            </w:r>
            <w:proofErr w:type="spellStart"/>
            <w:r w:rsidRPr="00FB35D7">
              <w:rPr>
                <w:sz w:val="22"/>
                <w:lang w:val="en-US"/>
              </w:rPr>
              <w:t>pedagogice</w:t>
            </w:r>
            <w:proofErr w:type="spellEnd"/>
            <w:r w:rsidRPr="00FB35D7">
              <w:rPr>
                <w:sz w:val="22"/>
                <w:lang w:val="en-US"/>
              </w:rPr>
              <w:t xml:space="preserve"> </w:t>
            </w:r>
            <w:proofErr w:type="spellStart"/>
            <w:r w:rsidRPr="00FB35D7">
              <w:rPr>
                <w:sz w:val="22"/>
                <w:lang w:val="en-US"/>
              </w:rPr>
              <w:t>privind</w:t>
            </w:r>
            <w:proofErr w:type="spellEnd"/>
            <w:r w:rsidRPr="00FB35D7">
              <w:rPr>
                <w:sz w:val="22"/>
                <w:lang w:val="en-US"/>
              </w:rPr>
              <w:t xml:space="preserve"> </w:t>
            </w:r>
            <w:proofErr w:type="spellStart"/>
            <w:r w:rsidRPr="00FB35D7">
              <w:rPr>
                <w:sz w:val="22"/>
                <w:lang w:val="en-US"/>
              </w:rPr>
              <w:t>particularitățile</w:t>
            </w:r>
            <w:proofErr w:type="spellEnd"/>
            <w:r w:rsidRPr="00FB35D7">
              <w:rPr>
                <w:sz w:val="22"/>
                <w:lang w:val="en-US"/>
              </w:rPr>
              <w:t xml:space="preserve"> </w:t>
            </w:r>
            <w:proofErr w:type="spellStart"/>
            <w:r w:rsidRPr="00FB35D7">
              <w:rPr>
                <w:sz w:val="22"/>
                <w:lang w:val="en-US"/>
              </w:rPr>
              <w:t>educaționale</w:t>
            </w:r>
            <w:proofErr w:type="spellEnd"/>
            <w:r w:rsidRPr="00FB35D7">
              <w:rPr>
                <w:sz w:val="22"/>
                <w:lang w:val="en-US"/>
              </w:rPr>
              <w:t xml:space="preserve"> </w:t>
            </w:r>
            <w:proofErr w:type="spellStart"/>
            <w:r w:rsidRPr="00FB35D7">
              <w:rPr>
                <w:sz w:val="22"/>
                <w:lang w:val="en-US"/>
              </w:rPr>
              <w:t>și</w:t>
            </w:r>
            <w:proofErr w:type="spellEnd"/>
            <w:r w:rsidRPr="00FB35D7">
              <w:rPr>
                <w:sz w:val="22"/>
                <w:lang w:val="en-US"/>
              </w:rPr>
              <w:t xml:space="preserve"> de </w:t>
            </w:r>
            <w:proofErr w:type="spellStart"/>
            <w:r w:rsidRPr="00FB35D7">
              <w:rPr>
                <w:sz w:val="22"/>
                <w:lang w:val="en-US"/>
              </w:rPr>
              <w:t>dezvoltarea</w:t>
            </w:r>
            <w:proofErr w:type="spellEnd"/>
            <w:r w:rsidRPr="00FB35D7">
              <w:rPr>
                <w:sz w:val="22"/>
                <w:lang w:val="en-US"/>
              </w:rPr>
              <w:t xml:space="preserve"> </w:t>
            </w:r>
            <w:proofErr w:type="spellStart"/>
            <w:r w:rsidRPr="00FB35D7">
              <w:rPr>
                <w:sz w:val="22"/>
                <w:lang w:val="en-US"/>
              </w:rPr>
              <w:t>personalității</w:t>
            </w:r>
            <w:proofErr w:type="spellEnd"/>
            <w:r w:rsidRPr="00FB35D7">
              <w:rPr>
                <w:sz w:val="22"/>
                <w:lang w:val="en-US"/>
              </w:rPr>
              <w:t xml:space="preserve"> </w:t>
            </w:r>
            <w:proofErr w:type="spellStart"/>
            <w:r w:rsidRPr="00FB35D7">
              <w:rPr>
                <w:sz w:val="22"/>
                <w:lang w:val="en-US"/>
              </w:rPr>
              <w:t>elevului</w:t>
            </w:r>
            <w:proofErr w:type="spellEnd"/>
            <w:r w:rsidRPr="00FB35D7">
              <w:rPr>
                <w:sz w:val="22"/>
                <w:lang w:val="en-US"/>
              </w:rPr>
              <w:t xml:space="preserve"> din </w:t>
            </w:r>
            <w:proofErr w:type="spellStart"/>
            <w:r w:rsidRPr="00FB35D7">
              <w:rPr>
                <w:sz w:val="22"/>
                <w:lang w:val="en-US"/>
              </w:rPr>
              <w:t>ciclul</w:t>
            </w:r>
            <w:proofErr w:type="spellEnd"/>
            <w:r w:rsidRPr="00FB35D7">
              <w:rPr>
                <w:sz w:val="22"/>
                <w:lang w:val="en-US"/>
              </w:rPr>
              <w:t xml:space="preserve"> </w:t>
            </w:r>
            <w:proofErr w:type="spellStart"/>
            <w:r w:rsidRPr="00FB35D7">
              <w:rPr>
                <w:sz w:val="22"/>
                <w:lang w:val="en-US"/>
              </w:rPr>
              <w:t>gimnazial</w:t>
            </w:r>
            <w:proofErr w:type="spellEnd"/>
            <w:r w:rsidRPr="00FB35D7">
              <w:rPr>
                <w:sz w:val="22"/>
                <w:lang w:val="en-US"/>
              </w:rPr>
              <w:t xml:space="preserve">, </w:t>
            </w:r>
            <w:proofErr w:type="spellStart"/>
            <w:r w:rsidRPr="00FB35D7">
              <w:rPr>
                <w:sz w:val="22"/>
                <w:lang w:val="en-US"/>
              </w:rPr>
              <w:t>prin</w:t>
            </w:r>
            <w:proofErr w:type="spellEnd"/>
            <w:r w:rsidRPr="00FB35D7">
              <w:rPr>
                <w:sz w:val="22"/>
                <w:lang w:val="en-US"/>
              </w:rPr>
              <w:t xml:space="preserve"> </w:t>
            </w:r>
            <w:proofErr w:type="spellStart"/>
            <w:r w:rsidRPr="00FB35D7">
              <w:rPr>
                <w:sz w:val="22"/>
                <w:lang w:val="en-US"/>
              </w:rPr>
              <w:t>disciplinele</w:t>
            </w:r>
            <w:proofErr w:type="spellEnd"/>
            <w:r w:rsidRPr="00FB35D7">
              <w:rPr>
                <w:sz w:val="22"/>
                <w:lang w:val="en-US"/>
              </w:rPr>
              <w:t xml:space="preserve"> </w:t>
            </w:r>
            <w:proofErr w:type="spellStart"/>
            <w:r w:rsidRPr="00FB35D7">
              <w:rPr>
                <w:sz w:val="22"/>
                <w:lang w:val="en-US"/>
              </w:rPr>
              <w:t>Limba</w:t>
            </w:r>
            <w:proofErr w:type="spellEnd"/>
            <w:r w:rsidRPr="00FB35D7">
              <w:rPr>
                <w:sz w:val="22"/>
                <w:lang w:val="en-US"/>
              </w:rPr>
              <w:t xml:space="preserve"> </w:t>
            </w:r>
            <w:proofErr w:type="spellStart"/>
            <w:r w:rsidRPr="00FB35D7">
              <w:rPr>
                <w:sz w:val="22"/>
                <w:lang w:val="en-US"/>
              </w:rPr>
              <w:t>engleză</w:t>
            </w:r>
            <w:proofErr w:type="spellEnd"/>
            <w:r w:rsidRPr="00FB35D7">
              <w:rPr>
                <w:sz w:val="22"/>
                <w:lang w:val="en-US"/>
              </w:rPr>
              <w:t xml:space="preserve">, </w:t>
            </w:r>
            <w:proofErr w:type="spellStart"/>
            <w:r w:rsidRPr="00FB35D7">
              <w:rPr>
                <w:sz w:val="22"/>
                <w:lang w:val="en-US"/>
              </w:rPr>
              <w:t>Limba</w:t>
            </w:r>
            <w:proofErr w:type="spellEnd"/>
            <w:r w:rsidRPr="00FB35D7">
              <w:rPr>
                <w:sz w:val="22"/>
                <w:lang w:val="en-US"/>
              </w:rPr>
              <w:t xml:space="preserve"> </w:t>
            </w:r>
            <w:proofErr w:type="spellStart"/>
            <w:r w:rsidRPr="00FB35D7">
              <w:rPr>
                <w:sz w:val="22"/>
                <w:lang w:val="en-US"/>
              </w:rPr>
              <w:t>franceză</w:t>
            </w:r>
            <w:proofErr w:type="spellEnd"/>
            <w:r w:rsidRPr="00FB35D7">
              <w:rPr>
                <w:sz w:val="22"/>
                <w:lang w:val="en-US"/>
              </w:rPr>
              <w:t>.</w:t>
            </w:r>
          </w:p>
        </w:tc>
      </w:tr>
      <w:tr w:rsidR="008218DA" w:rsidRPr="00775CC4" w:rsidTr="008218DA">
        <w:tc>
          <w:tcPr>
            <w:tcW w:w="9803" w:type="dxa"/>
            <w:shd w:val="clear" w:color="auto" w:fill="auto"/>
          </w:tcPr>
          <w:p w:rsidR="008218DA" w:rsidRPr="00FB35D7" w:rsidRDefault="008218DA" w:rsidP="008218DA">
            <w:pPr>
              <w:jc w:val="both"/>
              <w:rPr>
                <w:sz w:val="22"/>
                <w:lang w:val="ro-MD"/>
              </w:rPr>
            </w:pPr>
            <w:r w:rsidRPr="00FB35D7">
              <w:rPr>
                <w:b/>
                <w:bCs/>
                <w:sz w:val="22"/>
                <w:lang w:val="ro-MD"/>
              </w:rPr>
              <w:t>CPS3</w:t>
            </w:r>
            <w:r w:rsidR="00FB35D7">
              <w:rPr>
                <w:b/>
                <w:bCs/>
                <w:sz w:val="22"/>
                <w:lang w:val="ro-MD"/>
              </w:rPr>
              <w:t>/RI3</w:t>
            </w:r>
            <w:r w:rsidRPr="00FB35D7">
              <w:rPr>
                <w:sz w:val="22"/>
                <w:lang w:val="ro-MD"/>
              </w:rPr>
              <w:t xml:space="preserve"> Comunicarea unui mesaj educațional relevant legităților și principiilor de dezvoltare a domeniilor științifice conexe, concepției disciplinelor studiate, obiectivelor învățământului gimnazial și particularităților de vârstă a elevului ciclului gimnazial.</w:t>
            </w:r>
          </w:p>
        </w:tc>
      </w:tr>
      <w:tr w:rsidR="008218DA" w:rsidRPr="00775CC4" w:rsidTr="008218DA">
        <w:tc>
          <w:tcPr>
            <w:tcW w:w="9803" w:type="dxa"/>
            <w:shd w:val="clear" w:color="auto" w:fill="auto"/>
          </w:tcPr>
          <w:p w:rsidR="008218DA" w:rsidRPr="00FB35D7" w:rsidRDefault="008218DA" w:rsidP="008218DA">
            <w:pPr>
              <w:rPr>
                <w:sz w:val="22"/>
                <w:lang w:val="ro-MD"/>
              </w:rPr>
            </w:pPr>
            <w:r w:rsidRPr="00FB35D7">
              <w:rPr>
                <w:b/>
                <w:bCs/>
                <w:sz w:val="22"/>
                <w:lang w:val="ro-RO"/>
              </w:rPr>
              <w:t>CPS4</w:t>
            </w:r>
            <w:r w:rsidR="00FB35D7">
              <w:rPr>
                <w:b/>
                <w:bCs/>
                <w:sz w:val="22"/>
                <w:lang w:val="ro-RO"/>
              </w:rPr>
              <w:t>/RI4</w:t>
            </w:r>
            <w:r w:rsidRPr="00FB35D7">
              <w:rPr>
                <w:sz w:val="22"/>
                <w:lang w:val="ro-RO"/>
              </w:rPr>
              <w:t xml:space="preserve"> Proiectarea procesului educațional pentru învățământul gimnazial, în baza reperelor conceptuale ale disciplinelor Limba engleză, Limba franceză și particularităților de vârstă a elevului ciclului gimnazial.</w:t>
            </w:r>
          </w:p>
        </w:tc>
      </w:tr>
      <w:tr w:rsidR="008218DA" w:rsidRPr="00775CC4" w:rsidTr="008218DA">
        <w:tc>
          <w:tcPr>
            <w:tcW w:w="9803" w:type="dxa"/>
            <w:shd w:val="clear" w:color="auto" w:fill="auto"/>
          </w:tcPr>
          <w:p w:rsidR="008218DA" w:rsidRPr="00FB35D7" w:rsidRDefault="008218DA" w:rsidP="008218DA">
            <w:pPr>
              <w:jc w:val="both"/>
              <w:rPr>
                <w:sz w:val="22"/>
                <w:lang w:val="en-US"/>
              </w:rPr>
            </w:pPr>
            <w:r w:rsidRPr="00FB35D7">
              <w:rPr>
                <w:b/>
                <w:bCs/>
                <w:sz w:val="22"/>
                <w:lang w:val="en-US"/>
              </w:rPr>
              <w:t>CPS6</w:t>
            </w:r>
            <w:r w:rsidR="00FB35D7">
              <w:rPr>
                <w:b/>
                <w:bCs/>
                <w:sz w:val="22"/>
                <w:lang w:val="en-US"/>
              </w:rPr>
              <w:t>/RI6</w:t>
            </w:r>
            <w:r w:rsidRPr="00FB35D7">
              <w:rPr>
                <w:sz w:val="22"/>
                <w:lang w:val="en-US"/>
              </w:rPr>
              <w:t xml:space="preserve"> </w:t>
            </w:r>
            <w:proofErr w:type="spellStart"/>
            <w:r w:rsidRPr="00FB35D7">
              <w:rPr>
                <w:sz w:val="22"/>
                <w:lang w:val="en-US"/>
              </w:rPr>
              <w:t>Evaluarea</w:t>
            </w:r>
            <w:proofErr w:type="spellEnd"/>
            <w:r w:rsidRPr="00FB35D7">
              <w:rPr>
                <w:sz w:val="22"/>
                <w:lang w:val="en-US"/>
              </w:rPr>
              <w:t xml:space="preserve"> </w:t>
            </w:r>
            <w:proofErr w:type="spellStart"/>
            <w:r w:rsidRPr="00FB35D7">
              <w:rPr>
                <w:sz w:val="22"/>
                <w:lang w:val="en-US"/>
              </w:rPr>
              <w:t>rezultatelor</w:t>
            </w:r>
            <w:proofErr w:type="spellEnd"/>
            <w:r w:rsidRPr="00FB35D7">
              <w:rPr>
                <w:sz w:val="22"/>
                <w:lang w:val="en-US"/>
              </w:rPr>
              <w:t xml:space="preserve"> </w:t>
            </w:r>
            <w:proofErr w:type="spellStart"/>
            <w:r w:rsidRPr="00FB35D7">
              <w:rPr>
                <w:sz w:val="22"/>
                <w:lang w:val="en-US"/>
              </w:rPr>
              <w:t>școlare</w:t>
            </w:r>
            <w:proofErr w:type="spellEnd"/>
            <w:r w:rsidRPr="00FB35D7">
              <w:rPr>
                <w:sz w:val="22"/>
                <w:lang w:val="en-US"/>
              </w:rPr>
              <w:t xml:space="preserve"> ale </w:t>
            </w:r>
            <w:proofErr w:type="spellStart"/>
            <w:r w:rsidRPr="00FB35D7">
              <w:rPr>
                <w:sz w:val="22"/>
                <w:lang w:val="en-US"/>
              </w:rPr>
              <w:t>elevilor</w:t>
            </w:r>
            <w:proofErr w:type="spellEnd"/>
            <w:r w:rsidRPr="00FB35D7">
              <w:rPr>
                <w:sz w:val="22"/>
                <w:lang w:val="en-US"/>
              </w:rPr>
              <w:t xml:space="preserve"> din </w:t>
            </w:r>
            <w:proofErr w:type="spellStart"/>
            <w:r w:rsidRPr="00FB35D7">
              <w:rPr>
                <w:sz w:val="22"/>
                <w:lang w:val="en-US"/>
              </w:rPr>
              <w:t>ciclul</w:t>
            </w:r>
            <w:proofErr w:type="spellEnd"/>
            <w:r w:rsidRPr="00FB35D7">
              <w:rPr>
                <w:sz w:val="22"/>
                <w:lang w:val="en-US"/>
              </w:rPr>
              <w:t xml:space="preserve"> </w:t>
            </w:r>
            <w:proofErr w:type="spellStart"/>
            <w:r w:rsidRPr="00FB35D7">
              <w:rPr>
                <w:sz w:val="22"/>
                <w:lang w:val="en-US"/>
              </w:rPr>
              <w:t>gimnazial</w:t>
            </w:r>
            <w:proofErr w:type="spellEnd"/>
            <w:r w:rsidRPr="00FB35D7">
              <w:rPr>
                <w:sz w:val="22"/>
                <w:lang w:val="en-US"/>
              </w:rPr>
              <w:t xml:space="preserve">, </w:t>
            </w:r>
            <w:proofErr w:type="spellStart"/>
            <w:r w:rsidRPr="00FB35D7">
              <w:rPr>
                <w:sz w:val="22"/>
                <w:lang w:val="en-US"/>
              </w:rPr>
              <w:t>în</w:t>
            </w:r>
            <w:proofErr w:type="spellEnd"/>
            <w:r w:rsidRPr="00FB35D7">
              <w:rPr>
                <w:sz w:val="22"/>
                <w:lang w:val="en-US"/>
              </w:rPr>
              <w:t xml:space="preserve"> </w:t>
            </w:r>
            <w:proofErr w:type="spellStart"/>
            <w:r w:rsidRPr="00FB35D7">
              <w:rPr>
                <w:sz w:val="22"/>
                <w:lang w:val="en-US"/>
              </w:rPr>
              <w:t>baza</w:t>
            </w:r>
            <w:proofErr w:type="spellEnd"/>
            <w:r w:rsidRPr="00FB35D7">
              <w:rPr>
                <w:sz w:val="22"/>
                <w:lang w:val="en-US"/>
              </w:rPr>
              <w:t xml:space="preserve"> </w:t>
            </w:r>
            <w:proofErr w:type="spellStart"/>
            <w:r w:rsidRPr="00FB35D7">
              <w:rPr>
                <w:sz w:val="22"/>
                <w:lang w:val="en-US"/>
              </w:rPr>
              <w:t>reperelor</w:t>
            </w:r>
            <w:proofErr w:type="spellEnd"/>
            <w:r w:rsidRPr="00FB35D7">
              <w:rPr>
                <w:sz w:val="22"/>
                <w:lang w:val="en-US"/>
              </w:rPr>
              <w:t xml:space="preserve"> </w:t>
            </w:r>
            <w:proofErr w:type="spellStart"/>
            <w:r w:rsidRPr="00FB35D7">
              <w:rPr>
                <w:sz w:val="22"/>
                <w:lang w:val="en-US"/>
              </w:rPr>
              <w:t>conceptuale</w:t>
            </w:r>
            <w:proofErr w:type="spellEnd"/>
            <w:r w:rsidRPr="00FB35D7">
              <w:rPr>
                <w:sz w:val="22"/>
                <w:lang w:val="en-US"/>
              </w:rPr>
              <w:t xml:space="preserve"> ale </w:t>
            </w:r>
            <w:proofErr w:type="spellStart"/>
            <w:r w:rsidRPr="00FB35D7">
              <w:rPr>
                <w:sz w:val="22"/>
                <w:lang w:val="en-US"/>
              </w:rPr>
              <w:t>disciplinelor</w:t>
            </w:r>
            <w:proofErr w:type="spellEnd"/>
            <w:r w:rsidRPr="00FB35D7">
              <w:rPr>
                <w:sz w:val="22"/>
                <w:lang w:val="en-US"/>
              </w:rPr>
              <w:t xml:space="preserve"> </w:t>
            </w:r>
            <w:proofErr w:type="spellStart"/>
            <w:r w:rsidRPr="00FB35D7">
              <w:rPr>
                <w:sz w:val="22"/>
                <w:lang w:val="en-US"/>
              </w:rPr>
              <w:t>Limba</w:t>
            </w:r>
            <w:proofErr w:type="spellEnd"/>
            <w:r w:rsidRPr="00FB35D7">
              <w:rPr>
                <w:sz w:val="22"/>
                <w:lang w:val="en-US"/>
              </w:rPr>
              <w:t xml:space="preserve"> </w:t>
            </w:r>
            <w:proofErr w:type="spellStart"/>
            <w:r w:rsidRPr="00FB35D7">
              <w:rPr>
                <w:sz w:val="22"/>
                <w:lang w:val="en-US"/>
              </w:rPr>
              <w:t>franceză</w:t>
            </w:r>
            <w:proofErr w:type="spellEnd"/>
            <w:r w:rsidRPr="00FB35D7">
              <w:rPr>
                <w:sz w:val="22"/>
                <w:lang w:val="en-US"/>
              </w:rPr>
              <w:t xml:space="preserve">, </w:t>
            </w:r>
            <w:proofErr w:type="spellStart"/>
            <w:r w:rsidRPr="00FB35D7">
              <w:rPr>
                <w:sz w:val="22"/>
                <w:lang w:val="en-US"/>
              </w:rPr>
              <w:t>Limba</w:t>
            </w:r>
            <w:proofErr w:type="spellEnd"/>
            <w:r w:rsidRPr="00FB35D7">
              <w:rPr>
                <w:sz w:val="22"/>
                <w:lang w:val="en-US"/>
              </w:rPr>
              <w:t xml:space="preserve"> </w:t>
            </w:r>
            <w:proofErr w:type="spellStart"/>
            <w:r w:rsidRPr="00FB35D7">
              <w:rPr>
                <w:sz w:val="22"/>
                <w:lang w:val="en-US"/>
              </w:rPr>
              <w:t>engleză</w:t>
            </w:r>
            <w:proofErr w:type="spellEnd"/>
            <w:r w:rsidRPr="00FB35D7">
              <w:rPr>
                <w:sz w:val="22"/>
                <w:lang w:val="en-US"/>
              </w:rPr>
              <w:t xml:space="preserve"> </w:t>
            </w:r>
            <w:proofErr w:type="spellStart"/>
            <w:r w:rsidRPr="00FB35D7">
              <w:rPr>
                <w:sz w:val="22"/>
                <w:lang w:val="en-US"/>
              </w:rPr>
              <w:t>și</w:t>
            </w:r>
            <w:proofErr w:type="spellEnd"/>
            <w:r w:rsidRPr="00FB35D7">
              <w:rPr>
                <w:sz w:val="22"/>
                <w:lang w:val="en-US"/>
              </w:rPr>
              <w:t xml:space="preserve"> </w:t>
            </w:r>
            <w:r w:rsidR="008F2C8D" w:rsidRPr="00FB35D7">
              <w:rPr>
                <w:sz w:val="22"/>
                <w:lang w:val="en-US"/>
              </w:rPr>
              <w:t xml:space="preserve">a </w:t>
            </w:r>
            <w:proofErr w:type="spellStart"/>
            <w:r w:rsidRPr="00FB35D7">
              <w:rPr>
                <w:sz w:val="22"/>
                <w:lang w:val="en-US"/>
              </w:rPr>
              <w:t>particularităților</w:t>
            </w:r>
            <w:proofErr w:type="spellEnd"/>
            <w:r w:rsidRPr="00FB35D7">
              <w:rPr>
                <w:sz w:val="22"/>
                <w:lang w:val="en-US"/>
              </w:rPr>
              <w:t xml:space="preserve"> de </w:t>
            </w:r>
            <w:proofErr w:type="spellStart"/>
            <w:r w:rsidRPr="00FB35D7">
              <w:rPr>
                <w:sz w:val="22"/>
                <w:lang w:val="en-US"/>
              </w:rPr>
              <w:t>vârstă</w:t>
            </w:r>
            <w:proofErr w:type="spellEnd"/>
            <w:r w:rsidRPr="00FB35D7">
              <w:rPr>
                <w:sz w:val="22"/>
                <w:lang w:val="en-US"/>
              </w:rPr>
              <w:t>.</w:t>
            </w:r>
          </w:p>
        </w:tc>
      </w:tr>
      <w:tr w:rsidR="008218DA" w:rsidRPr="00775CC4" w:rsidTr="008218DA">
        <w:tc>
          <w:tcPr>
            <w:tcW w:w="9803" w:type="dxa"/>
            <w:shd w:val="clear" w:color="auto" w:fill="auto"/>
          </w:tcPr>
          <w:p w:rsidR="008218DA" w:rsidRPr="00FB35D7" w:rsidRDefault="008218DA" w:rsidP="008218DA">
            <w:pPr>
              <w:rPr>
                <w:sz w:val="22"/>
                <w:lang w:val="en-US"/>
              </w:rPr>
            </w:pPr>
            <w:r w:rsidRPr="00FB35D7">
              <w:rPr>
                <w:b/>
                <w:bCs/>
                <w:sz w:val="22"/>
                <w:lang w:val="en-US"/>
              </w:rPr>
              <w:t>CPS7</w:t>
            </w:r>
            <w:r w:rsidR="00FB35D7">
              <w:rPr>
                <w:b/>
                <w:bCs/>
                <w:sz w:val="22"/>
                <w:lang w:val="en-US"/>
              </w:rPr>
              <w:t>/RI7</w:t>
            </w:r>
            <w:r w:rsidRPr="00FB35D7">
              <w:rPr>
                <w:sz w:val="22"/>
                <w:lang w:val="en-US"/>
              </w:rPr>
              <w:t xml:space="preserve"> </w:t>
            </w:r>
            <w:proofErr w:type="spellStart"/>
            <w:r w:rsidRPr="00FB35D7">
              <w:rPr>
                <w:sz w:val="22"/>
                <w:lang w:val="en-US"/>
              </w:rPr>
              <w:t>Crearea</w:t>
            </w:r>
            <w:proofErr w:type="spellEnd"/>
            <w:r w:rsidRPr="00FB35D7">
              <w:rPr>
                <w:sz w:val="22"/>
                <w:lang w:val="en-US"/>
              </w:rPr>
              <w:t xml:space="preserve"> </w:t>
            </w:r>
            <w:proofErr w:type="spellStart"/>
            <w:r w:rsidRPr="00FB35D7">
              <w:rPr>
                <w:sz w:val="22"/>
                <w:lang w:val="en-US"/>
              </w:rPr>
              <w:t>parteneriatului</w:t>
            </w:r>
            <w:proofErr w:type="spellEnd"/>
            <w:r w:rsidRPr="00FB35D7">
              <w:rPr>
                <w:sz w:val="22"/>
                <w:lang w:val="en-US"/>
              </w:rPr>
              <w:t xml:space="preserve"> </w:t>
            </w:r>
            <w:proofErr w:type="spellStart"/>
            <w:r w:rsidRPr="00FB35D7">
              <w:rPr>
                <w:sz w:val="22"/>
                <w:lang w:val="en-US"/>
              </w:rPr>
              <w:t>educațional</w:t>
            </w:r>
            <w:proofErr w:type="spellEnd"/>
            <w:r w:rsidRPr="00FB35D7">
              <w:rPr>
                <w:sz w:val="22"/>
                <w:lang w:val="en-US"/>
              </w:rPr>
              <w:t xml:space="preserve"> </w:t>
            </w:r>
            <w:proofErr w:type="spellStart"/>
            <w:r w:rsidRPr="00FB35D7">
              <w:rPr>
                <w:sz w:val="22"/>
                <w:lang w:val="en-US"/>
              </w:rPr>
              <w:t>eficient</w:t>
            </w:r>
            <w:proofErr w:type="spellEnd"/>
            <w:r w:rsidRPr="00FB35D7">
              <w:rPr>
                <w:sz w:val="22"/>
                <w:lang w:val="en-US"/>
              </w:rPr>
              <w:t xml:space="preserve">, </w:t>
            </w:r>
            <w:proofErr w:type="spellStart"/>
            <w:r w:rsidRPr="00FB35D7">
              <w:rPr>
                <w:sz w:val="22"/>
                <w:lang w:val="en-US"/>
              </w:rPr>
              <w:t>în</w:t>
            </w:r>
            <w:proofErr w:type="spellEnd"/>
            <w:r w:rsidRPr="00FB35D7">
              <w:rPr>
                <w:sz w:val="22"/>
                <w:lang w:val="en-US"/>
              </w:rPr>
              <w:t xml:space="preserve"> </w:t>
            </w:r>
            <w:proofErr w:type="spellStart"/>
            <w:r w:rsidRPr="00FB35D7">
              <w:rPr>
                <w:sz w:val="22"/>
                <w:lang w:val="en-US"/>
              </w:rPr>
              <w:t>baza</w:t>
            </w:r>
            <w:proofErr w:type="spellEnd"/>
            <w:r w:rsidRPr="00FB35D7">
              <w:rPr>
                <w:sz w:val="22"/>
                <w:lang w:val="en-US"/>
              </w:rPr>
              <w:t xml:space="preserve"> </w:t>
            </w:r>
            <w:proofErr w:type="spellStart"/>
            <w:r w:rsidRPr="00FB35D7">
              <w:rPr>
                <w:sz w:val="22"/>
                <w:lang w:val="en-US"/>
              </w:rPr>
              <w:t>potențialului</w:t>
            </w:r>
            <w:proofErr w:type="spellEnd"/>
            <w:r w:rsidRPr="00FB35D7">
              <w:rPr>
                <w:sz w:val="22"/>
                <w:lang w:val="en-US"/>
              </w:rPr>
              <w:t xml:space="preserve"> </w:t>
            </w:r>
            <w:proofErr w:type="spellStart"/>
            <w:r w:rsidRPr="00FB35D7">
              <w:rPr>
                <w:sz w:val="22"/>
                <w:lang w:val="en-US"/>
              </w:rPr>
              <w:t>formativ</w:t>
            </w:r>
            <w:proofErr w:type="spellEnd"/>
            <w:r w:rsidRPr="00FB35D7">
              <w:rPr>
                <w:sz w:val="22"/>
                <w:lang w:val="en-US"/>
              </w:rPr>
              <w:t xml:space="preserve"> al </w:t>
            </w:r>
            <w:proofErr w:type="spellStart"/>
            <w:r w:rsidRPr="00FB35D7">
              <w:rPr>
                <w:sz w:val="22"/>
                <w:lang w:val="en-US"/>
              </w:rPr>
              <w:t>colegilor</w:t>
            </w:r>
            <w:proofErr w:type="spellEnd"/>
            <w:r w:rsidRPr="00FB35D7">
              <w:rPr>
                <w:sz w:val="22"/>
                <w:lang w:val="en-US"/>
              </w:rPr>
              <w:t xml:space="preserve"> din </w:t>
            </w:r>
            <w:proofErr w:type="spellStart"/>
            <w:r w:rsidRPr="00FB35D7">
              <w:rPr>
                <w:sz w:val="22"/>
                <w:lang w:val="en-US"/>
              </w:rPr>
              <w:t>cadrul</w:t>
            </w:r>
            <w:proofErr w:type="spellEnd"/>
            <w:r w:rsidRPr="00FB35D7">
              <w:rPr>
                <w:sz w:val="22"/>
                <w:lang w:val="en-US"/>
              </w:rPr>
              <w:t xml:space="preserve"> </w:t>
            </w:r>
            <w:proofErr w:type="spellStart"/>
            <w:r w:rsidRPr="00FB35D7">
              <w:rPr>
                <w:sz w:val="22"/>
                <w:lang w:val="en-US"/>
              </w:rPr>
              <w:t>instituției</w:t>
            </w:r>
            <w:proofErr w:type="spellEnd"/>
            <w:r w:rsidRPr="00FB35D7">
              <w:rPr>
                <w:sz w:val="22"/>
                <w:lang w:val="en-US"/>
              </w:rPr>
              <w:t xml:space="preserve"> de </w:t>
            </w:r>
            <w:proofErr w:type="spellStart"/>
            <w:r w:rsidRPr="00FB35D7">
              <w:rPr>
                <w:sz w:val="22"/>
                <w:lang w:val="en-US"/>
              </w:rPr>
              <w:t>învățământ</w:t>
            </w:r>
            <w:proofErr w:type="spellEnd"/>
            <w:r w:rsidRPr="00FB35D7">
              <w:rPr>
                <w:sz w:val="22"/>
                <w:lang w:val="en-US"/>
              </w:rPr>
              <w:t xml:space="preserve">, a </w:t>
            </w:r>
            <w:proofErr w:type="spellStart"/>
            <w:r w:rsidRPr="00FB35D7">
              <w:rPr>
                <w:sz w:val="22"/>
                <w:lang w:val="en-US"/>
              </w:rPr>
              <w:t>familiei</w:t>
            </w:r>
            <w:proofErr w:type="spellEnd"/>
            <w:r w:rsidRPr="00FB35D7">
              <w:rPr>
                <w:sz w:val="22"/>
                <w:lang w:val="en-US"/>
              </w:rPr>
              <w:t xml:space="preserve"> </w:t>
            </w:r>
            <w:proofErr w:type="spellStart"/>
            <w:r w:rsidRPr="00FB35D7">
              <w:rPr>
                <w:sz w:val="22"/>
                <w:lang w:val="en-US"/>
              </w:rPr>
              <w:t>și</w:t>
            </w:r>
            <w:proofErr w:type="spellEnd"/>
            <w:r w:rsidRPr="00FB35D7">
              <w:rPr>
                <w:sz w:val="22"/>
                <w:lang w:val="en-US"/>
              </w:rPr>
              <w:t xml:space="preserve"> </w:t>
            </w:r>
            <w:proofErr w:type="gramStart"/>
            <w:r w:rsidRPr="00FB35D7">
              <w:rPr>
                <w:sz w:val="22"/>
                <w:lang w:val="en-US"/>
              </w:rPr>
              <w:t>a</w:t>
            </w:r>
            <w:proofErr w:type="gramEnd"/>
            <w:r w:rsidRPr="00FB35D7">
              <w:rPr>
                <w:sz w:val="22"/>
                <w:lang w:val="en-US"/>
              </w:rPr>
              <w:t xml:space="preserve"> </w:t>
            </w:r>
            <w:proofErr w:type="spellStart"/>
            <w:r w:rsidRPr="00FB35D7">
              <w:rPr>
                <w:sz w:val="22"/>
                <w:lang w:val="en-US"/>
              </w:rPr>
              <w:t>altor</w:t>
            </w:r>
            <w:proofErr w:type="spellEnd"/>
            <w:r w:rsidRPr="00FB35D7">
              <w:rPr>
                <w:sz w:val="22"/>
                <w:lang w:val="en-US"/>
              </w:rPr>
              <w:t xml:space="preserve"> </w:t>
            </w:r>
            <w:proofErr w:type="spellStart"/>
            <w:r w:rsidRPr="00FB35D7">
              <w:rPr>
                <w:sz w:val="22"/>
                <w:lang w:val="en-US"/>
              </w:rPr>
              <w:t>factori</w:t>
            </w:r>
            <w:proofErr w:type="spellEnd"/>
            <w:r w:rsidRPr="00FB35D7">
              <w:rPr>
                <w:sz w:val="22"/>
                <w:lang w:val="en-US"/>
              </w:rPr>
              <w:t xml:space="preserve"> </w:t>
            </w:r>
            <w:proofErr w:type="spellStart"/>
            <w:r w:rsidRPr="00FB35D7">
              <w:rPr>
                <w:sz w:val="22"/>
                <w:lang w:val="en-US"/>
              </w:rPr>
              <w:t>educaționali</w:t>
            </w:r>
            <w:proofErr w:type="spellEnd"/>
            <w:r w:rsidRPr="00FB35D7">
              <w:rPr>
                <w:sz w:val="22"/>
                <w:lang w:val="en-US"/>
              </w:rPr>
              <w:t xml:space="preserve"> </w:t>
            </w:r>
            <w:proofErr w:type="spellStart"/>
            <w:r w:rsidRPr="00FB35D7">
              <w:rPr>
                <w:sz w:val="22"/>
                <w:lang w:val="en-US"/>
              </w:rPr>
              <w:t>implicați</w:t>
            </w:r>
            <w:proofErr w:type="spellEnd"/>
            <w:r w:rsidRPr="00FB35D7">
              <w:rPr>
                <w:sz w:val="22"/>
                <w:lang w:val="en-US"/>
              </w:rPr>
              <w:t xml:space="preserve"> </w:t>
            </w:r>
            <w:proofErr w:type="spellStart"/>
            <w:r w:rsidRPr="00FB35D7">
              <w:rPr>
                <w:sz w:val="22"/>
                <w:lang w:val="en-US"/>
              </w:rPr>
              <w:t>în</w:t>
            </w:r>
            <w:proofErr w:type="spellEnd"/>
            <w:r w:rsidRPr="00FB35D7">
              <w:rPr>
                <w:sz w:val="22"/>
                <w:lang w:val="en-US"/>
              </w:rPr>
              <w:t xml:space="preserve"> </w:t>
            </w:r>
            <w:proofErr w:type="spellStart"/>
            <w:r w:rsidRPr="00FB35D7">
              <w:rPr>
                <w:sz w:val="22"/>
                <w:lang w:val="en-US"/>
              </w:rPr>
              <w:t>formarea</w:t>
            </w:r>
            <w:proofErr w:type="spellEnd"/>
            <w:r w:rsidRPr="00FB35D7">
              <w:rPr>
                <w:sz w:val="22"/>
                <w:lang w:val="en-US"/>
              </w:rPr>
              <w:t xml:space="preserve"> </w:t>
            </w:r>
            <w:proofErr w:type="spellStart"/>
            <w:r w:rsidRPr="00FB35D7">
              <w:rPr>
                <w:sz w:val="22"/>
                <w:lang w:val="en-US"/>
              </w:rPr>
              <w:t>personalității</w:t>
            </w:r>
            <w:proofErr w:type="spellEnd"/>
            <w:r w:rsidRPr="00FB35D7">
              <w:rPr>
                <w:sz w:val="22"/>
                <w:lang w:val="en-US"/>
              </w:rPr>
              <w:t xml:space="preserve"> </w:t>
            </w:r>
            <w:proofErr w:type="spellStart"/>
            <w:r w:rsidRPr="00FB35D7">
              <w:rPr>
                <w:sz w:val="22"/>
                <w:lang w:val="en-US"/>
              </w:rPr>
              <w:t>elevului</w:t>
            </w:r>
            <w:proofErr w:type="spellEnd"/>
            <w:r w:rsidRPr="00FB35D7">
              <w:rPr>
                <w:sz w:val="22"/>
                <w:lang w:val="en-US"/>
              </w:rPr>
              <w:t xml:space="preserve"> din </w:t>
            </w:r>
            <w:proofErr w:type="spellStart"/>
            <w:r w:rsidRPr="00FB35D7">
              <w:rPr>
                <w:sz w:val="22"/>
                <w:lang w:val="en-US"/>
              </w:rPr>
              <w:t>ciclul</w:t>
            </w:r>
            <w:proofErr w:type="spellEnd"/>
            <w:r w:rsidRPr="00FB35D7">
              <w:rPr>
                <w:sz w:val="22"/>
                <w:lang w:val="en-US"/>
              </w:rPr>
              <w:t xml:space="preserve"> </w:t>
            </w:r>
            <w:proofErr w:type="spellStart"/>
            <w:r w:rsidRPr="00FB35D7">
              <w:rPr>
                <w:sz w:val="22"/>
                <w:lang w:val="en-US"/>
              </w:rPr>
              <w:t>gimnazial</w:t>
            </w:r>
            <w:proofErr w:type="spellEnd"/>
            <w:r w:rsidRPr="00FB35D7">
              <w:rPr>
                <w:sz w:val="22"/>
                <w:lang w:val="en-US"/>
              </w:rPr>
              <w:t xml:space="preserve">. </w:t>
            </w:r>
          </w:p>
        </w:tc>
      </w:tr>
      <w:tr w:rsidR="00122CF7" w:rsidRPr="00775CC4" w:rsidTr="008218DA">
        <w:tc>
          <w:tcPr>
            <w:tcW w:w="9803" w:type="dxa"/>
            <w:shd w:val="clear" w:color="auto" w:fill="auto"/>
          </w:tcPr>
          <w:p w:rsidR="00122CF7" w:rsidRPr="00FB35D7" w:rsidRDefault="008218DA" w:rsidP="008218DA">
            <w:pPr>
              <w:ind w:right="-1"/>
              <w:jc w:val="both"/>
              <w:rPr>
                <w:sz w:val="22"/>
                <w:lang w:val="en-US"/>
              </w:rPr>
            </w:pPr>
            <w:r w:rsidRPr="00FB35D7">
              <w:rPr>
                <w:b/>
                <w:bCs/>
                <w:sz w:val="22"/>
                <w:lang w:val="en-US"/>
              </w:rPr>
              <w:t>CPS9</w:t>
            </w:r>
            <w:r w:rsidR="00FB35D7">
              <w:rPr>
                <w:b/>
                <w:bCs/>
                <w:sz w:val="22"/>
                <w:lang w:val="en-US"/>
              </w:rPr>
              <w:t>/RI9</w:t>
            </w:r>
            <w:r w:rsidRPr="00FB35D7">
              <w:rPr>
                <w:sz w:val="22"/>
                <w:lang w:val="en-US"/>
              </w:rPr>
              <w:t xml:space="preserve"> </w:t>
            </w:r>
            <w:proofErr w:type="spellStart"/>
            <w:r w:rsidRPr="00FB35D7">
              <w:rPr>
                <w:sz w:val="22"/>
                <w:lang w:val="en-US"/>
              </w:rPr>
              <w:t>Gestionarea</w:t>
            </w:r>
            <w:proofErr w:type="spellEnd"/>
            <w:r w:rsidRPr="00FB35D7">
              <w:rPr>
                <w:sz w:val="22"/>
                <w:lang w:val="en-US"/>
              </w:rPr>
              <w:t xml:space="preserve"> </w:t>
            </w:r>
            <w:proofErr w:type="spellStart"/>
            <w:r w:rsidRPr="00FB35D7">
              <w:rPr>
                <w:sz w:val="22"/>
                <w:lang w:val="en-US"/>
              </w:rPr>
              <w:t>dezvoltarea</w:t>
            </w:r>
            <w:proofErr w:type="spellEnd"/>
            <w:r w:rsidRPr="00FB35D7">
              <w:rPr>
                <w:sz w:val="22"/>
                <w:lang w:val="en-US"/>
              </w:rPr>
              <w:t xml:space="preserve"> </w:t>
            </w:r>
            <w:proofErr w:type="spellStart"/>
            <w:r w:rsidRPr="00FB35D7">
              <w:rPr>
                <w:sz w:val="22"/>
                <w:lang w:val="en-US"/>
              </w:rPr>
              <w:t>profesionale</w:t>
            </w:r>
            <w:proofErr w:type="spellEnd"/>
            <w:r w:rsidRPr="00FB35D7">
              <w:rPr>
                <w:sz w:val="22"/>
                <w:lang w:val="en-US"/>
              </w:rPr>
              <w:t xml:space="preserve"> </w:t>
            </w:r>
            <w:proofErr w:type="gramStart"/>
            <w:r w:rsidRPr="00FB35D7">
              <w:rPr>
                <w:sz w:val="22"/>
                <w:lang w:val="en-US"/>
              </w:rPr>
              <w:t>continue,</w:t>
            </w:r>
            <w:proofErr w:type="gramEnd"/>
            <w:r w:rsidRPr="00FB35D7">
              <w:rPr>
                <w:sz w:val="22"/>
                <w:lang w:val="en-US"/>
              </w:rPr>
              <w:t xml:space="preserve"> </w:t>
            </w:r>
            <w:proofErr w:type="spellStart"/>
            <w:r w:rsidRPr="00FB35D7">
              <w:rPr>
                <w:sz w:val="22"/>
                <w:lang w:val="en-US"/>
              </w:rPr>
              <w:t>în</w:t>
            </w:r>
            <w:proofErr w:type="spellEnd"/>
            <w:r w:rsidRPr="00FB35D7">
              <w:rPr>
                <w:sz w:val="22"/>
                <w:lang w:val="en-US"/>
              </w:rPr>
              <w:t xml:space="preserve"> </w:t>
            </w:r>
            <w:proofErr w:type="spellStart"/>
            <w:r w:rsidRPr="00FB35D7">
              <w:rPr>
                <w:sz w:val="22"/>
                <w:lang w:val="en-US"/>
              </w:rPr>
              <w:t>corespundere</w:t>
            </w:r>
            <w:proofErr w:type="spellEnd"/>
            <w:r w:rsidRPr="00FB35D7">
              <w:rPr>
                <w:sz w:val="22"/>
                <w:lang w:val="en-US"/>
              </w:rPr>
              <w:t xml:space="preserve"> cu </w:t>
            </w:r>
            <w:proofErr w:type="spellStart"/>
            <w:r w:rsidRPr="00FB35D7">
              <w:rPr>
                <w:sz w:val="22"/>
                <w:lang w:val="en-US"/>
              </w:rPr>
              <w:t>tendințele</w:t>
            </w:r>
            <w:proofErr w:type="spellEnd"/>
            <w:r w:rsidRPr="00FB35D7">
              <w:rPr>
                <w:sz w:val="22"/>
                <w:lang w:val="en-US"/>
              </w:rPr>
              <w:t xml:space="preserve"> </w:t>
            </w:r>
            <w:proofErr w:type="spellStart"/>
            <w:r w:rsidRPr="00FB35D7">
              <w:rPr>
                <w:sz w:val="22"/>
                <w:lang w:val="en-US"/>
              </w:rPr>
              <w:t>evoluției</w:t>
            </w:r>
            <w:proofErr w:type="spellEnd"/>
            <w:r w:rsidRPr="00FB35D7">
              <w:rPr>
                <w:sz w:val="22"/>
                <w:lang w:val="en-US"/>
              </w:rPr>
              <w:t xml:space="preserve"> </w:t>
            </w:r>
            <w:proofErr w:type="spellStart"/>
            <w:r w:rsidRPr="00FB35D7">
              <w:rPr>
                <w:sz w:val="22"/>
                <w:lang w:val="en-US"/>
              </w:rPr>
              <w:t>reperelor</w:t>
            </w:r>
            <w:proofErr w:type="spellEnd"/>
            <w:r w:rsidRPr="00FB35D7">
              <w:rPr>
                <w:sz w:val="22"/>
                <w:lang w:val="en-US"/>
              </w:rPr>
              <w:t xml:space="preserve"> </w:t>
            </w:r>
            <w:proofErr w:type="spellStart"/>
            <w:r w:rsidRPr="00FB35D7">
              <w:rPr>
                <w:sz w:val="22"/>
                <w:lang w:val="en-US"/>
              </w:rPr>
              <w:t>teoretice</w:t>
            </w:r>
            <w:proofErr w:type="spellEnd"/>
            <w:r w:rsidRPr="00FB35D7">
              <w:rPr>
                <w:sz w:val="22"/>
                <w:lang w:val="en-US"/>
              </w:rPr>
              <w:t xml:space="preserve"> </w:t>
            </w:r>
            <w:proofErr w:type="spellStart"/>
            <w:r w:rsidRPr="00FB35D7">
              <w:rPr>
                <w:sz w:val="22"/>
                <w:lang w:val="en-US"/>
              </w:rPr>
              <w:t>și</w:t>
            </w:r>
            <w:proofErr w:type="spellEnd"/>
            <w:r w:rsidRPr="00FB35D7">
              <w:rPr>
                <w:sz w:val="22"/>
                <w:lang w:val="en-US"/>
              </w:rPr>
              <w:t xml:space="preserve"> a </w:t>
            </w:r>
            <w:proofErr w:type="spellStart"/>
            <w:r w:rsidRPr="00FB35D7">
              <w:rPr>
                <w:sz w:val="22"/>
                <w:lang w:val="en-US"/>
              </w:rPr>
              <w:t>practicii</w:t>
            </w:r>
            <w:proofErr w:type="spellEnd"/>
            <w:r w:rsidRPr="00FB35D7">
              <w:rPr>
                <w:sz w:val="22"/>
                <w:lang w:val="en-US"/>
              </w:rPr>
              <w:t xml:space="preserve"> </w:t>
            </w:r>
            <w:proofErr w:type="spellStart"/>
            <w:r w:rsidRPr="00FB35D7">
              <w:rPr>
                <w:sz w:val="22"/>
                <w:lang w:val="en-US"/>
              </w:rPr>
              <w:t>educaționale</w:t>
            </w:r>
            <w:proofErr w:type="spellEnd"/>
            <w:r w:rsidRPr="00FB35D7">
              <w:rPr>
                <w:sz w:val="22"/>
                <w:lang w:val="en-US"/>
              </w:rPr>
              <w:t xml:space="preserve"> </w:t>
            </w:r>
            <w:proofErr w:type="spellStart"/>
            <w:r w:rsidRPr="00FB35D7">
              <w:rPr>
                <w:sz w:val="22"/>
                <w:lang w:val="en-US"/>
              </w:rPr>
              <w:t>în</w:t>
            </w:r>
            <w:proofErr w:type="spellEnd"/>
            <w:r w:rsidRPr="00FB35D7">
              <w:rPr>
                <w:sz w:val="22"/>
                <w:lang w:val="en-US"/>
              </w:rPr>
              <w:t xml:space="preserve"> general </w:t>
            </w:r>
            <w:proofErr w:type="spellStart"/>
            <w:r w:rsidRPr="00FB35D7">
              <w:rPr>
                <w:sz w:val="22"/>
                <w:lang w:val="en-US"/>
              </w:rPr>
              <w:t>și</w:t>
            </w:r>
            <w:proofErr w:type="spellEnd"/>
            <w:r w:rsidRPr="00FB35D7">
              <w:rPr>
                <w:sz w:val="22"/>
                <w:lang w:val="en-US"/>
              </w:rPr>
              <w:t xml:space="preserve"> a </w:t>
            </w:r>
            <w:proofErr w:type="spellStart"/>
            <w:r w:rsidRPr="00FB35D7">
              <w:rPr>
                <w:sz w:val="22"/>
                <w:lang w:val="en-US"/>
              </w:rPr>
              <w:t>teoriei</w:t>
            </w:r>
            <w:proofErr w:type="spellEnd"/>
            <w:r w:rsidRPr="00FB35D7">
              <w:rPr>
                <w:sz w:val="22"/>
                <w:lang w:val="en-US"/>
              </w:rPr>
              <w:t xml:space="preserve"> </w:t>
            </w:r>
            <w:proofErr w:type="spellStart"/>
            <w:r w:rsidRPr="00FB35D7">
              <w:rPr>
                <w:sz w:val="22"/>
                <w:lang w:val="en-US"/>
              </w:rPr>
              <w:t>și</w:t>
            </w:r>
            <w:proofErr w:type="spellEnd"/>
            <w:r w:rsidRPr="00FB35D7">
              <w:rPr>
                <w:sz w:val="22"/>
                <w:lang w:val="en-US"/>
              </w:rPr>
              <w:t xml:space="preserve"> </w:t>
            </w:r>
            <w:proofErr w:type="spellStart"/>
            <w:r w:rsidRPr="00FB35D7">
              <w:rPr>
                <w:sz w:val="22"/>
                <w:lang w:val="en-US"/>
              </w:rPr>
              <w:t>metodologiei</w:t>
            </w:r>
            <w:proofErr w:type="spellEnd"/>
            <w:r w:rsidRPr="00FB35D7">
              <w:rPr>
                <w:sz w:val="22"/>
                <w:lang w:val="en-US"/>
              </w:rPr>
              <w:t xml:space="preserve"> </w:t>
            </w:r>
            <w:proofErr w:type="spellStart"/>
            <w:r w:rsidRPr="00FB35D7">
              <w:rPr>
                <w:sz w:val="22"/>
                <w:lang w:val="en-US"/>
              </w:rPr>
              <w:t>învățământului</w:t>
            </w:r>
            <w:proofErr w:type="spellEnd"/>
            <w:r w:rsidRPr="00FB35D7">
              <w:rPr>
                <w:sz w:val="22"/>
                <w:lang w:val="en-US"/>
              </w:rPr>
              <w:t xml:space="preserve"> </w:t>
            </w:r>
            <w:proofErr w:type="spellStart"/>
            <w:r w:rsidRPr="00FB35D7">
              <w:rPr>
                <w:sz w:val="22"/>
                <w:lang w:val="en-US"/>
              </w:rPr>
              <w:t>gimnazial</w:t>
            </w:r>
            <w:proofErr w:type="spellEnd"/>
            <w:r w:rsidRPr="00FB35D7">
              <w:rPr>
                <w:sz w:val="22"/>
                <w:lang w:val="en-US"/>
              </w:rPr>
              <w:t xml:space="preserve"> </w:t>
            </w:r>
            <w:proofErr w:type="spellStart"/>
            <w:r w:rsidRPr="00FB35D7">
              <w:rPr>
                <w:sz w:val="22"/>
                <w:lang w:val="en-US"/>
              </w:rPr>
              <w:t>în</w:t>
            </w:r>
            <w:proofErr w:type="spellEnd"/>
            <w:r w:rsidRPr="00FB35D7">
              <w:rPr>
                <w:sz w:val="22"/>
                <w:lang w:val="en-US"/>
              </w:rPr>
              <w:t xml:space="preserve"> special, </w:t>
            </w:r>
            <w:proofErr w:type="spellStart"/>
            <w:r w:rsidRPr="00FB35D7">
              <w:rPr>
                <w:sz w:val="22"/>
                <w:lang w:val="en-US"/>
              </w:rPr>
              <w:t>dând</w:t>
            </w:r>
            <w:proofErr w:type="spellEnd"/>
            <w:r w:rsidRPr="00FB35D7">
              <w:rPr>
                <w:sz w:val="22"/>
                <w:lang w:val="en-US"/>
              </w:rPr>
              <w:t xml:space="preserve"> </w:t>
            </w:r>
            <w:proofErr w:type="spellStart"/>
            <w:r w:rsidRPr="00FB35D7">
              <w:rPr>
                <w:sz w:val="22"/>
                <w:lang w:val="en-US"/>
              </w:rPr>
              <w:t>dovadă</w:t>
            </w:r>
            <w:proofErr w:type="spellEnd"/>
            <w:r w:rsidRPr="00FB35D7">
              <w:rPr>
                <w:sz w:val="22"/>
                <w:lang w:val="en-US"/>
              </w:rPr>
              <w:t xml:space="preserve"> de </w:t>
            </w:r>
            <w:proofErr w:type="spellStart"/>
            <w:r w:rsidRPr="00FB35D7">
              <w:rPr>
                <w:sz w:val="22"/>
                <w:lang w:val="en-US"/>
              </w:rPr>
              <w:t>motivație</w:t>
            </w:r>
            <w:proofErr w:type="spellEnd"/>
            <w:r w:rsidRPr="00FB35D7">
              <w:rPr>
                <w:sz w:val="22"/>
                <w:lang w:val="en-US"/>
              </w:rPr>
              <w:t xml:space="preserve"> </w:t>
            </w:r>
            <w:proofErr w:type="spellStart"/>
            <w:r w:rsidRPr="00FB35D7">
              <w:rPr>
                <w:sz w:val="22"/>
                <w:lang w:val="en-US"/>
              </w:rPr>
              <w:t>și</w:t>
            </w:r>
            <w:proofErr w:type="spellEnd"/>
            <w:r w:rsidRPr="00FB35D7">
              <w:rPr>
                <w:sz w:val="22"/>
                <w:lang w:val="en-US"/>
              </w:rPr>
              <w:t xml:space="preserve"> </w:t>
            </w:r>
            <w:proofErr w:type="spellStart"/>
            <w:r w:rsidRPr="00FB35D7">
              <w:rPr>
                <w:sz w:val="22"/>
                <w:lang w:val="en-US"/>
              </w:rPr>
              <w:t>responsabilitate</w:t>
            </w:r>
            <w:proofErr w:type="spellEnd"/>
            <w:r w:rsidRPr="00FB35D7">
              <w:rPr>
                <w:sz w:val="22"/>
                <w:lang w:val="en-US"/>
              </w:rPr>
              <w:t>.</w:t>
            </w:r>
          </w:p>
        </w:tc>
      </w:tr>
    </w:tbl>
    <w:p w:rsidR="00122CF7" w:rsidRDefault="00122CF7" w:rsidP="00122CF7">
      <w:pPr>
        <w:pStyle w:val="NoSpacing"/>
        <w:jc w:val="both"/>
        <w:rPr>
          <w:i/>
          <w:iCs/>
          <w:noProof/>
          <w:lang w:val="ro-MD"/>
        </w:rPr>
      </w:pPr>
      <w:r w:rsidRPr="00400F5F">
        <w:rPr>
          <w:i/>
          <w:iCs/>
          <w:noProof/>
          <w:lang w:val="ro-MD"/>
        </w:rPr>
        <w:t>Notă. Competențele și rezultatele învățării vor fi însoțite de cod</w:t>
      </w:r>
      <w:r>
        <w:rPr>
          <w:i/>
          <w:iCs/>
          <w:noProof/>
          <w:lang w:val="ro-MD"/>
        </w:rPr>
        <w:t xml:space="preserve"> și număr de ordine conform Standardului de calificare.</w:t>
      </w:r>
    </w:p>
    <w:p w:rsidR="00122CF7" w:rsidRPr="00400F5F" w:rsidRDefault="00122CF7" w:rsidP="00122CF7">
      <w:pPr>
        <w:pStyle w:val="NoSpacing"/>
        <w:jc w:val="both"/>
        <w:rPr>
          <w:i/>
          <w:iCs/>
          <w:noProof/>
          <w:color w:val="FF0000"/>
          <w:lang w:val="ro-MD"/>
        </w:rPr>
      </w:pPr>
    </w:p>
    <w:p w:rsidR="00122CF7" w:rsidRDefault="00122CF7" w:rsidP="00122CF7">
      <w:pPr>
        <w:pStyle w:val="ListParagraph1"/>
        <w:numPr>
          <w:ilvl w:val="0"/>
          <w:numId w:val="1"/>
        </w:numPr>
        <w:jc w:val="both"/>
        <w:rPr>
          <w:rFonts w:ascii="Times New Roman" w:hAnsi="Times New Roman"/>
          <w:b/>
          <w:noProof/>
          <w:lang w:val="ro-MD"/>
        </w:rPr>
      </w:pPr>
      <w:r w:rsidRPr="00294F5D">
        <w:rPr>
          <w:rFonts w:ascii="Times New Roman" w:hAnsi="Times New Roman"/>
          <w:b/>
          <w:noProof/>
          <w:lang w:val="ro-MD"/>
        </w:rPr>
        <w:t>UNITĂŢI DE ÎNVĂŢARE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85"/>
        <w:gridCol w:w="2974"/>
        <w:gridCol w:w="95"/>
        <w:gridCol w:w="3175"/>
      </w:tblGrid>
      <w:tr w:rsidR="00122CF7" w:rsidRPr="00775CC4" w:rsidTr="000A3A12">
        <w:tc>
          <w:tcPr>
            <w:tcW w:w="9803" w:type="dxa"/>
            <w:gridSpan w:val="5"/>
            <w:shd w:val="clear" w:color="auto" w:fill="auto"/>
          </w:tcPr>
          <w:p w:rsidR="00122CF7" w:rsidRPr="00790E02" w:rsidRDefault="00122CF7" w:rsidP="00463778">
            <w:pPr>
              <w:jc w:val="center"/>
              <w:rPr>
                <w:b/>
                <w:noProof/>
                <w:sz w:val="22"/>
                <w:szCs w:val="22"/>
                <w:lang w:val="ro-MD"/>
              </w:rPr>
            </w:pPr>
            <w:r w:rsidRPr="00790E02">
              <w:rPr>
                <w:b/>
                <w:noProof/>
                <w:sz w:val="22"/>
                <w:szCs w:val="22"/>
                <w:lang w:val="ro-MD"/>
              </w:rPr>
              <w:t>Tema 1.</w:t>
            </w:r>
            <w:r w:rsidR="000A3A12" w:rsidRPr="00790E02">
              <w:rPr>
                <w:b/>
                <w:bCs/>
                <w:spacing w:val="-4"/>
                <w:sz w:val="22"/>
                <w:szCs w:val="22"/>
                <w:lang w:val="ro-RO"/>
              </w:rPr>
              <w:t xml:space="preserve"> Didactica limbii engleze ca disciplină</w:t>
            </w:r>
            <w:r w:rsidR="000A3A12" w:rsidRPr="00790E02">
              <w:rPr>
                <w:b/>
                <w:sz w:val="22"/>
                <w:szCs w:val="22"/>
                <w:lang w:val="ro-RO"/>
              </w:rPr>
              <w:t xml:space="preserve"> a Curriculumul şcolar la limba străină.</w:t>
            </w:r>
          </w:p>
          <w:p w:rsidR="00122CF7" w:rsidRPr="00790E02" w:rsidRDefault="00122CF7" w:rsidP="00463778">
            <w:pPr>
              <w:rPr>
                <w:b/>
                <w:noProof/>
                <w:sz w:val="22"/>
                <w:szCs w:val="22"/>
                <w:lang w:val="ro-MD"/>
              </w:rPr>
            </w:pPr>
            <w:r w:rsidRPr="00790E02">
              <w:rPr>
                <w:b/>
                <w:noProof/>
                <w:sz w:val="22"/>
                <w:szCs w:val="22"/>
                <w:lang w:val="ro-MD"/>
              </w:rPr>
              <w:t xml:space="preserve">Rezultatele învățării formate: RI 1; RI 3; RI 4; </w:t>
            </w:r>
            <w:r w:rsidR="008F2C8D" w:rsidRPr="00790E02">
              <w:rPr>
                <w:b/>
                <w:noProof/>
                <w:sz w:val="22"/>
                <w:szCs w:val="22"/>
                <w:lang w:val="ro-MD"/>
              </w:rPr>
              <w:t>RI 6</w:t>
            </w:r>
            <w:r w:rsidRPr="00790E02">
              <w:rPr>
                <w:b/>
                <w:noProof/>
                <w:sz w:val="22"/>
                <w:szCs w:val="22"/>
                <w:lang w:val="ro-MD"/>
              </w:rPr>
              <w:t>.</w:t>
            </w:r>
          </w:p>
          <w:p w:rsidR="00122CF7" w:rsidRPr="00790E02" w:rsidRDefault="00122CF7" w:rsidP="00463778">
            <w:pPr>
              <w:rPr>
                <w:b/>
                <w:noProof/>
                <w:sz w:val="22"/>
                <w:szCs w:val="22"/>
                <w:lang w:val="ro-MD"/>
              </w:rPr>
            </w:pPr>
          </w:p>
        </w:tc>
      </w:tr>
      <w:tr w:rsidR="00122CF7" w:rsidRPr="00294F5D" w:rsidTr="000A3A12">
        <w:trPr>
          <w:trHeight w:val="360"/>
        </w:trPr>
        <w:tc>
          <w:tcPr>
            <w:tcW w:w="3358" w:type="dxa"/>
            <w:gridSpan w:val="2"/>
            <w:shd w:val="clear" w:color="auto" w:fill="auto"/>
          </w:tcPr>
          <w:p w:rsidR="00122CF7" w:rsidRPr="00790E02" w:rsidRDefault="00122CF7" w:rsidP="0046377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122CF7" w:rsidRPr="00790E02" w:rsidRDefault="00122CF7" w:rsidP="0046377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122CF7" w:rsidRPr="00790E02" w:rsidRDefault="00122CF7" w:rsidP="00463778">
            <w:pPr>
              <w:pStyle w:val="ListParagraph1"/>
              <w:spacing w:after="0" w:line="240" w:lineRule="auto"/>
              <w:ind w:left="301"/>
              <w:rPr>
                <w:rFonts w:ascii="Times New Roman" w:hAnsi="Times New Roman"/>
                <w:noProof/>
                <w:lang w:val="ro-MD"/>
              </w:rPr>
            </w:pPr>
            <w:bookmarkStart w:id="0" w:name="_Hlk167206405"/>
            <w:r w:rsidRPr="00790E02">
              <w:rPr>
                <w:rFonts w:ascii="Times New Roman" w:hAnsi="Times New Roman"/>
                <w:noProof/>
                <w:lang w:val="ro-MD"/>
              </w:rPr>
              <w:t>Responsabilitate și autonomie</w:t>
            </w:r>
            <w:bookmarkEnd w:id="0"/>
          </w:p>
        </w:tc>
      </w:tr>
      <w:tr w:rsidR="00122CF7" w:rsidRPr="00775CC4" w:rsidTr="000A3A12">
        <w:trPr>
          <w:trHeight w:val="645"/>
        </w:trPr>
        <w:tc>
          <w:tcPr>
            <w:tcW w:w="3358" w:type="dxa"/>
            <w:gridSpan w:val="2"/>
            <w:shd w:val="clear" w:color="auto" w:fill="auto"/>
          </w:tcPr>
          <w:p w:rsidR="00122CF7" w:rsidRPr="00790E02" w:rsidRDefault="00122CF7" w:rsidP="0055749B">
            <w:pPr>
              <w:pStyle w:val="ListParagraph1"/>
              <w:spacing w:after="0" w:line="240" w:lineRule="auto"/>
              <w:ind w:left="301"/>
              <w:rPr>
                <w:rFonts w:ascii="Times New Roman" w:hAnsi="Times New Roman"/>
                <w:i/>
                <w:iCs/>
              </w:rPr>
            </w:pPr>
            <w:r w:rsidRPr="00790E02">
              <w:rPr>
                <w:rFonts w:ascii="Times New Roman" w:hAnsi="Times New Roman"/>
                <w:b/>
                <w:noProof/>
                <w:lang w:val="ro-MD"/>
              </w:rPr>
              <w:t>Termeni-cheie:</w:t>
            </w:r>
            <w:r w:rsidR="0055749B">
              <w:rPr>
                <w:rFonts w:ascii="Times New Roman" w:hAnsi="Times New Roman"/>
                <w:b/>
                <w:noProof/>
                <w:lang w:val="ro-MD"/>
              </w:rPr>
              <w:t xml:space="preserve"> </w:t>
            </w:r>
            <w:r w:rsidR="008F2C8D" w:rsidRPr="00790E02">
              <w:rPr>
                <w:rFonts w:ascii="Times New Roman" w:hAnsi="Times New Roman"/>
                <w:i/>
                <w:iCs/>
              </w:rPr>
              <w:t>competenţe, unități de competențe, unități de conținut, activități și produse de învățare, strategii, finalităţi, obiective, curriculă</w:t>
            </w:r>
          </w:p>
          <w:p w:rsidR="00790E02" w:rsidRPr="00790E02" w:rsidRDefault="00790E02" w:rsidP="008F2C8D">
            <w:pPr>
              <w:pStyle w:val="ListParagraph1"/>
              <w:spacing w:after="0" w:line="240" w:lineRule="auto"/>
              <w:ind w:left="0"/>
              <w:rPr>
                <w:rFonts w:ascii="Times New Roman" w:hAnsi="Times New Roman"/>
                <w:i/>
                <w:iCs/>
              </w:rPr>
            </w:pPr>
          </w:p>
          <w:p w:rsidR="00122CF7" w:rsidRPr="00790E02" w:rsidRDefault="00122CF7" w:rsidP="0046377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Unități de conținut:</w:t>
            </w:r>
          </w:p>
          <w:p w:rsidR="008F2C8D" w:rsidRPr="00790E02" w:rsidRDefault="008F2C8D" w:rsidP="008F2C8D">
            <w:pPr>
              <w:pStyle w:val="ListParagraph1"/>
              <w:numPr>
                <w:ilvl w:val="0"/>
                <w:numId w:val="8"/>
              </w:numPr>
              <w:spacing w:after="0" w:line="240" w:lineRule="auto"/>
              <w:rPr>
                <w:rFonts w:ascii="Times New Roman" w:hAnsi="Times New Roman"/>
              </w:rPr>
            </w:pPr>
            <w:r w:rsidRPr="00790E02">
              <w:rPr>
                <w:rFonts w:ascii="Times New Roman" w:hAnsi="Times New Roman"/>
              </w:rPr>
              <w:t>Structura curriculum-ului şi specificul lui.</w:t>
            </w:r>
          </w:p>
          <w:p w:rsidR="008F2C8D" w:rsidRPr="00790E02" w:rsidRDefault="008F2C8D" w:rsidP="008F2C8D">
            <w:pPr>
              <w:pStyle w:val="ListParagraph1"/>
              <w:numPr>
                <w:ilvl w:val="0"/>
                <w:numId w:val="8"/>
              </w:numPr>
              <w:spacing w:after="0" w:line="240" w:lineRule="auto"/>
              <w:rPr>
                <w:rFonts w:ascii="Times New Roman" w:hAnsi="Times New Roman"/>
              </w:rPr>
            </w:pPr>
            <w:r w:rsidRPr="00790E02">
              <w:rPr>
                <w:rFonts w:ascii="Times New Roman" w:hAnsi="Times New Roman"/>
              </w:rPr>
              <w:t>Domenii, competenţe, unităţi de competenţe, obiective, activităţi, strategii şi finalităţi.</w:t>
            </w:r>
          </w:p>
          <w:p w:rsidR="008F2C8D" w:rsidRPr="00790E02" w:rsidRDefault="008F2C8D" w:rsidP="008F2C8D">
            <w:pPr>
              <w:pStyle w:val="ListParagraph1"/>
              <w:numPr>
                <w:ilvl w:val="0"/>
                <w:numId w:val="8"/>
              </w:numPr>
              <w:spacing w:after="0" w:line="240" w:lineRule="auto"/>
              <w:rPr>
                <w:rFonts w:ascii="Times New Roman" w:hAnsi="Times New Roman"/>
                <w:noProof/>
                <w:lang w:val="ro-MD"/>
              </w:rPr>
            </w:pPr>
            <w:r w:rsidRPr="00790E02">
              <w:rPr>
                <w:rFonts w:ascii="Times New Roman" w:hAnsi="Times New Roman"/>
              </w:rPr>
              <w:t>Conţinuturi lingvistice şi tematice.</w:t>
            </w:r>
          </w:p>
          <w:p w:rsidR="008F2C8D" w:rsidRPr="00790E02" w:rsidRDefault="008F2C8D" w:rsidP="00463778">
            <w:pPr>
              <w:pStyle w:val="ListParagraph1"/>
              <w:spacing w:after="0" w:line="240" w:lineRule="auto"/>
              <w:ind w:left="301"/>
              <w:rPr>
                <w:rFonts w:ascii="Times New Roman" w:hAnsi="Times New Roman"/>
                <w:noProof/>
                <w:lang w:val="ro-MD"/>
              </w:rPr>
            </w:pPr>
          </w:p>
        </w:tc>
        <w:tc>
          <w:tcPr>
            <w:tcW w:w="3075" w:type="dxa"/>
            <w:shd w:val="clear" w:color="auto" w:fill="auto"/>
          </w:tcPr>
          <w:p w:rsidR="008F2C8D" w:rsidRDefault="008F2C8D" w:rsidP="00E91ED2">
            <w:pPr>
              <w:spacing w:before="240"/>
              <w:contextualSpacing/>
              <w:jc w:val="both"/>
              <w:rPr>
                <w:sz w:val="22"/>
                <w:szCs w:val="22"/>
                <w:lang w:val="ro-RO"/>
              </w:rPr>
            </w:pPr>
            <w:r w:rsidRPr="00790E02">
              <w:rPr>
                <w:sz w:val="22"/>
                <w:szCs w:val="22"/>
                <w:lang w:val="ro-RO"/>
              </w:rPr>
              <w:t>Expune principiile didacticii</w:t>
            </w:r>
            <w:r w:rsidR="00250C84" w:rsidRPr="00790E02">
              <w:rPr>
                <w:sz w:val="22"/>
                <w:szCs w:val="22"/>
                <w:lang w:val="ro-RO"/>
              </w:rPr>
              <w:t>.</w:t>
            </w:r>
          </w:p>
          <w:p w:rsidR="00E278A5" w:rsidRPr="00790E02" w:rsidRDefault="00E278A5" w:rsidP="00E278A5">
            <w:pPr>
              <w:spacing w:before="240" w:after="120"/>
              <w:contextualSpacing/>
              <w:jc w:val="both"/>
              <w:rPr>
                <w:sz w:val="22"/>
                <w:szCs w:val="22"/>
                <w:lang w:val="ro-RO"/>
              </w:rPr>
            </w:pPr>
          </w:p>
          <w:p w:rsidR="008F2C8D" w:rsidRDefault="008F2C8D" w:rsidP="00E278A5">
            <w:pPr>
              <w:spacing w:before="240" w:after="120"/>
              <w:contextualSpacing/>
              <w:jc w:val="both"/>
              <w:rPr>
                <w:sz w:val="22"/>
                <w:szCs w:val="22"/>
                <w:lang w:val="ro-RO"/>
              </w:rPr>
            </w:pPr>
            <w:r w:rsidRPr="00790E02">
              <w:rPr>
                <w:sz w:val="22"/>
                <w:szCs w:val="22"/>
                <w:lang w:val="ro-RO"/>
              </w:rPr>
              <w:t>Definește obiectul de studiu, didactica limbii engleze ca disciplină</w:t>
            </w:r>
            <w:r w:rsidR="00E278A5">
              <w:rPr>
                <w:sz w:val="22"/>
                <w:szCs w:val="22"/>
                <w:lang w:val="ro-RO"/>
              </w:rPr>
              <w:t>.</w:t>
            </w:r>
          </w:p>
          <w:p w:rsidR="00E278A5" w:rsidRPr="00790E02" w:rsidRDefault="00E278A5" w:rsidP="00E278A5">
            <w:pPr>
              <w:spacing w:before="240" w:after="120"/>
              <w:contextualSpacing/>
              <w:jc w:val="both"/>
              <w:rPr>
                <w:sz w:val="22"/>
                <w:szCs w:val="22"/>
                <w:lang w:val="ro-RO"/>
              </w:rPr>
            </w:pPr>
          </w:p>
          <w:p w:rsidR="008F2C8D" w:rsidRPr="00790E02" w:rsidRDefault="008F2C8D" w:rsidP="00E278A5">
            <w:pPr>
              <w:spacing w:before="240" w:after="120"/>
              <w:contextualSpacing/>
              <w:jc w:val="both"/>
              <w:rPr>
                <w:sz w:val="22"/>
                <w:szCs w:val="22"/>
                <w:lang w:val="ro-RO"/>
              </w:rPr>
            </w:pPr>
            <w:r w:rsidRPr="00790E02">
              <w:rPr>
                <w:sz w:val="22"/>
                <w:szCs w:val="22"/>
                <w:lang w:val="ro-RO"/>
              </w:rPr>
              <w:t>Determină tipul de progresiune şi criteriile sale.</w:t>
            </w:r>
          </w:p>
          <w:p w:rsidR="00122CF7" w:rsidRPr="00790E02" w:rsidRDefault="008F2C8D" w:rsidP="00E278A5">
            <w:pPr>
              <w:pStyle w:val="ListParagraph1"/>
              <w:spacing w:before="120" w:after="0" w:line="240" w:lineRule="auto"/>
              <w:ind w:left="0"/>
              <w:rPr>
                <w:rFonts w:ascii="Times New Roman" w:hAnsi="Times New Roman"/>
                <w:noProof/>
                <w:lang w:val="ro-MD"/>
              </w:rPr>
            </w:pPr>
            <w:r w:rsidRPr="00790E02">
              <w:rPr>
                <w:rFonts w:ascii="Times New Roman" w:hAnsi="Times New Roman"/>
              </w:rPr>
              <w:t>Propune progresiuni de predare a conținuturilor lingvistice şi culturale în funcție de nivelurile de competență.</w:t>
            </w:r>
          </w:p>
        </w:tc>
        <w:tc>
          <w:tcPr>
            <w:tcW w:w="3370" w:type="dxa"/>
            <w:gridSpan w:val="2"/>
            <w:shd w:val="clear" w:color="auto" w:fill="auto"/>
          </w:tcPr>
          <w:p w:rsidR="00122CF7" w:rsidRPr="00790E02" w:rsidRDefault="00250C84" w:rsidP="00790E02">
            <w:pPr>
              <w:pStyle w:val="ListParagraph1"/>
              <w:spacing w:after="0" w:line="240" w:lineRule="auto"/>
              <w:ind w:left="0"/>
              <w:rPr>
                <w:rFonts w:ascii="Times New Roman" w:hAnsi="Times New Roman"/>
                <w:noProof/>
                <w:lang w:val="ro-MD"/>
              </w:rPr>
            </w:pPr>
            <w:r w:rsidRPr="00790E02">
              <w:rPr>
                <w:rFonts w:ascii="Times New Roman" w:hAnsi="Times New Roman"/>
                <w:noProof/>
                <w:lang w:val="ro-MD"/>
              </w:rPr>
              <w:t>Absolventul în mod autonom</w:t>
            </w:r>
            <w:r w:rsidR="00C903FC" w:rsidRPr="00790E02">
              <w:rPr>
                <w:rFonts w:ascii="Times New Roman" w:hAnsi="Times New Roman"/>
                <w:noProof/>
                <w:lang w:val="ro-MD"/>
              </w:rPr>
              <w:t xml:space="preserve"> </w:t>
            </w:r>
            <w:r w:rsidR="00DB1F67" w:rsidRPr="00790E02">
              <w:rPr>
                <w:rFonts w:ascii="Times New Roman" w:hAnsi="Times New Roman"/>
                <w:noProof/>
                <w:lang w:val="ro-MD"/>
              </w:rPr>
              <w:t>analizează</w:t>
            </w:r>
            <w:r w:rsidR="00C903FC" w:rsidRPr="00790E02">
              <w:rPr>
                <w:rFonts w:ascii="Times New Roman" w:hAnsi="Times New Roman"/>
              </w:rPr>
              <w:t xml:space="preserve"> prevederile Curriculumului național la limba străină pentru treapta primară și gimnazială în proiectarea, realizarea și evaluarea procesului didactic la disciplina limba engleză.</w:t>
            </w:r>
          </w:p>
        </w:tc>
      </w:tr>
      <w:tr w:rsidR="00122CF7" w:rsidRPr="00775CC4" w:rsidTr="000A3A12">
        <w:trPr>
          <w:trHeight w:val="212"/>
        </w:trPr>
        <w:tc>
          <w:tcPr>
            <w:tcW w:w="9803" w:type="dxa"/>
            <w:gridSpan w:val="5"/>
            <w:shd w:val="clear" w:color="auto" w:fill="auto"/>
          </w:tcPr>
          <w:p w:rsidR="00DB1F67" w:rsidRPr="00790E02" w:rsidRDefault="00122CF7" w:rsidP="00DB1F67">
            <w:pPr>
              <w:jc w:val="center"/>
              <w:rPr>
                <w:sz w:val="22"/>
                <w:szCs w:val="22"/>
                <w:lang w:val="ro-RO"/>
              </w:rPr>
            </w:pPr>
            <w:r w:rsidRPr="00790E02">
              <w:rPr>
                <w:b/>
                <w:noProof/>
                <w:sz w:val="22"/>
                <w:szCs w:val="22"/>
                <w:lang w:val="ro-MD"/>
              </w:rPr>
              <w:t>Tema 2.</w:t>
            </w:r>
            <w:r w:rsidR="00DB1F67" w:rsidRPr="00790E02">
              <w:rPr>
                <w:b/>
                <w:sz w:val="22"/>
                <w:szCs w:val="22"/>
                <w:lang w:val="ro-RO"/>
              </w:rPr>
              <w:t xml:space="preserve"> Cadrul European Comun de Referinţă pentru Limbi.</w:t>
            </w:r>
            <w:r w:rsidR="00DB1F67" w:rsidRPr="00790E02">
              <w:rPr>
                <w:sz w:val="22"/>
                <w:szCs w:val="22"/>
                <w:lang w:val="ro-RO"/>
              </w:rPr>
              <w:t xml:space="preserve"> </w:t>
            </w:r>
          </w:p>
          <w:p w:rsidR="00122CF7" w:rsidRPr="00790E02" w:rsidRDefault="00122CF7" w:rsidP="004E6C0F">
            <w:pPr>
              <w:rPr>
                <w:b/>
                <w:bCs/>
                <w:noProof/>
                <w:sz w:val="22"/>
                <w:szCs w:val="22"/>
                <w:lang w:val="ro-MD"/>
              </w:rPr>
            </w:pPr>
            <w:r w:rsidRPr="00790E02">
              <w:rPr>
                <w:b/>
                <w:noProof/>
                <w:sz w:val="22"/>
                <w:szCs w:val="22"/>
                <w:lang w:val="ro-MD"/>
              </w:rPr>
              <w:t xml:space="preserve">Rezultatele învățării formate: RI </w:t>
            </w:r>
            <w:r w:rsidR="004E6C0F" w:rsidRPr="00790E02">
              <w:rPr>
                <w:b/>
                <w:noProof/>
                <w:sz w:val="22"/>
                <w:szCs w:val="22"/>
                <w:lang w:val="ro-MD"/>
              </w:rPr>
              <w:t>1</w:t>
            </w:r>
            <w:r w:rsidRPr="00790E02">
              <w:rPr>
                <w:b/>
                <w:noProof/>
                <w:sz w:val="22"/>
                <w:szCs w:val="22"/>
                <w:lang w:val="ro-MD"/>
              </w:rPr>
              <w:t xml:space="preserve">; RI </w:t>
            </w:r>
            <w:r w:rsidR="004E6C0F" w:rsidRPr="00790E02">
              <w:rPr>
                <w:b/>
                <w:noProof/>
                <w:sz w:val="22"/>
                <w:szCs w:val="22"/>
                <w:lang w:val="ro-MD"/>
              </w:rPr>
              <w:t>4</w:t>
            </w:r>
            <w:r w:rsidRPr="00790E02">
              <w:rPr>
                <w:b/>
                <w:noProof/>
                <w:sz w:val="22"/>
                <w:szCs w:val="22"/>
                <w:lang w:val="ro-MD"/>
              </w:rPr>
              <w:t>; RI 6</w:t>
            </w:r>
            <w:r w:rsidR="004E6C0F" w:rsidRPr="00790E02">
              <w:rPr>
                <w:b/>
                <w:noProof/>
                <w:sz w:val="22"/>
                <w:szCs w:val="22"/>
                <w:lang w:val="ro-MD"/>
              </w:rPr>
              <w:t>; RI 7; RI 9.</w:t>
            </w:r>
          </w:p>
        </w:tc>
      </w:tr>
      <w:tr w:rsidR="00122CF7" w:rsidRPr="00294F5D" w:rsidTr="00557266">
        <w:trPr>
          <w:trHeight w:val="511"/>
        </w:trPr>
        <w:tc>
          <w:tcPr>
            <w:tcW w:w="3358" w:type="dxa"/>
            <w:gridSpan w:val="2"/>
            <w:shd w:val="clear" w:color="auto" w:fill="auto"/>
          </w:tcPr>
          <w:p w:rsidR="00122CF7" w:rsidRPr="00790E02" w:rsidRDefault="00122CF7" w:rsidP="0046377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122CF7" w:rsidRPr="00790E02" w:rsidRDefault="00122CF7" w:rsidP="0046377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122CF7" w:rsidRPr="00790E02" w:rsidRDefault="00122CF7" w:rsidP="0046377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Responsabilitate și autonomie</w:t>
            </w:r>
          </w:p>
        </w:tc>
      </w:tr>
      <w:tr w:rsidR="00122CF7" w:rsidRPr="00775CC4" w:rsidTr="000A3A12">
        <w:trPr>
          <w:trHeight w:val="645"/>
        </w:trPr>
        <w:tc>
          <w:tcPr>
            <w:tcW w:w="3358" w:type="dxa"/>
            <w:gridSpan w:val="2"/>
            <w:shd w:val="clear" w:color="auto" w:fill="auto"/>
          </w:tcPr>
          <w:p w:rsidR="00122CF7" w:rsidRPr="00790E02" w:rsidRDefault="00122CF7" w:rsidP="0055749B">
            <w:pPr>
              <w:pStyle w:val="ListParagraph1"/>
              <w:spacing w:after="0" w:line="240" w:lineRule="auto"/>
              <w:ind w:left="301"/>
              <w:rPr>
                <w:rFonts w:ascii="Times New Roman" w:hAnsi="Times New Roman"/>
                <w:i/>
                <w:iCs/>
              </w:rPr>
            </w:pPr>
            <w:r w:rsidRPr="00790E02">
              <w:rPr>
                <w:rFonts w:ascii="Times New Roman" w:hAnsi="Times New Roman"/>
                <w:b/>
                <w:noProof/>
                <w:lang w:val="ro-MD"/>
              </w:rPr>
              <w:t>Termeni-cheie:</w:t>
            </w:r>
            <w:r w:rsidR="0055749B">
              <w:rPr>
                <w:rFonts w:ascii="Times New Roman" w:hAnsi="Times New Roman"/>
                <w:b/>
                <w:noProof/>
                <w:lang w:val="ro-MD"/>
              </w:rPr>
              <w:t xml:space="preserve"> </w:t>
            </w:r>
            <w:r w:rsidR="00DB1F67" w:rsidRPr="00790E02">
              <w:rPr>
                <w:rFonts w:ascii="Times New Roman" w:hAnsi="Times New Roman"/>
                <w:i/>
                <w:iCs/>
              </w:rPr>
              <w:t>Activități comunicative, competenţe, competenţă comunicativă, competenţă lingvistică, pragmatică, discursivă, pluri/interculturală  descriptori, niveluri</w:t>
            </w:r>
          </w:p>
          <w:p w:rsidR="00790E02" w:rsidRPr="0055749B" w:rsidRDefault="00790E02" w:rsidP="00790E02">
            <w:pPr>
              <w:pStyle w:val="ListParagraph1"/>
              <w:spacing w:after="0" w:line="240" w:lineRule="auto"/>
              <w:ind w:left="0"/>
              <w:rPr>
                <w:rFonts w:ascii="Times New Roman" w:hAnsi="Times New Roman"/>
                <w:noProof/>
              </w:rPr>
            </w:pPr>
          </w:p>
          <w:p w:rsidR="00122CF7" w:rsidRPr="00790E02" w:rsidRDefault="00122CF7" w:rsidP="0046377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Unități de conținut:</w:t>
            </w:r>
          </w:p>
          <w:p w:rsidR="00DB1F67" w:rsidRPr="00790E02" w:rsidRDefault="00DB1F67" w:rsidP="00DB1F67">
            <w:pPr>
              <w:pStyle w:val="ListParagraph"/>
              <w:numPr>
                <w:ilvl w:val="0"/>
                <w:numId w:val="10"/>
              </w:numPr>
              <w:rPr>
                <w:b/>
                <w:noProof/>
                <w:sz w:val="22"/>
                <w:szCs w:val="22"/>
                <w:lang w:val="ro-MD"/>
              </w:rPr>
            </w:pPr>
            <w:r w:rsidRPr="00790E02">
              <w:rPr>
                <w:sz w:val="22"/>
                <w:szCs w:val="22"/>
                <w:lang w:val="ro-RO"/>
              </w:rPr>
              <w:t>Domeniile educaţionale de referinţă.</w:t>
            </w:r>
          </w:p>
          <w:p w:rsidR="00DB1F67" w:rsidRPr="00790E02" w:rsidRDefault="00DB1F67" w:rsidP="00DB1F67">
            <w:pPr>
              <w:pStyle w:val="ListParagraph"/>
              <w:numPr>
                <w:ilvl w:val="0"/>
                <w:numId w:val="10"/>
              </w:numPr>
              <w:rPr>
                <w:b/>
                <w:noProof/>
                <w:sz w:val="22"/>
                <w:szCs w:val="22"/>
                <w:lang w:val="ro-MD"/>
              </w:rPr>
            </w:pPr>
            <w:r w:rsidRPr="00790E02">
              <w:rPr>
                <w:sz w:val="22"/>
                <w:szCs w:val="22"/>
                <w:lang w:val="ro-RO"/>
              </w:rPr>
              <w:t>Competenţele şi tipologia lor.</w:t>
            </w:r>
          </w:p>
          <w:p w:rsidR="00DB1F67" w:rsidRPr="00790E02" w:rsidRDefault="00DB1F67" w:rsidP="00DB1F67">
            <w:pPr>
              <w:pStyle w:val="ListParagraph"/>
              <w:numPr>
                <w:ilvl w:val="0"/>
                <w:numId w:val="10"/>
              </w:numPr>
              <w:rPr>
                <w:b/>
                <w:noProof/>
                <w:sz w:val="22"/>
                <w:szCs w:val="22"/>
                <w:lang w:val="ro-MD"/>
              </w:rPr>
            </w:pPr>
            <w:r w:rsidRPr="00790E02">
              <w:rPr>
                <w:sz w:val="22"/>
                <w:szCs w:val="22"/>
                <w:lang w:val="ro-RO"/>
              </w:rPr>
              <w:lastRenderedPageBreak/>
              <w:t>Tipologia activităților comunicative.</w:t>
            </w:r>
          </w:p>
          <w:p w:rsidR="00DB1F67" w:rsidRPr="00790E02" w:rsidRDefault="00DB1F67" w:rsidP="00DB1F67">
            <w:pPr>
              <w:pStyle w:val="ListParagraph"/>
              <w:numPr>
                <w:ilvl w:val="0"/>
                <w:numId w:val="10"/>
              </w:numPr>
              <w:rPr>
                <w:b/>
                <w:noProof/>
                <w:sz w:val="22"/>
                <w:szCs w:val="22"/>
                <w:lang w:val="ro-MD"/>
              </w:rPr>
            </w:pPr>
            <w:r w:rsidRPr="00790E02">
              <w:rPr>
                <w:sz w:val="22"/>
                <w:szCs w:val="22"/>
                <w:lang w:val="ro-RO"/>
              </w:rPr>
              <w:t>Obiective, principii şi finalităţi în didactica limbilor străine.</w:t>
            </w:r>
          </w:p>
          <w:p w:rsidR="00DB1F67" w:rsidRPr="00790E02" w:rsidRDefault="00DB1F67" w:rsidP="00DB1F67">
            <w:pPr>
              <w:pStyle w:val="ListParagraph"/>
              <w:numPr>
                <w:ilvl w:val="0"/>
                <w:numId w:val="10"/>
              </w:numPr>
              <w:rPr>
                <w:b/>
                <w:noProof/>
                <w:sz w:val="22"/>
                <w:szCs w:val="22"/>
                <w:lang w:val="ro-MD"/>
              </w:rPr>
            </w:pPr>
            <w:r w:rsidRPr="00790E02">
              <w:rPr>
                <w:sz w:val="22"/>
                <w:szCs w:val="22"/>
                <w:lang w:val="ro-RO"/>
              </w:rPr>
              <w:t>Nivelurile şi descriptorii CECRL.</w:t>
            </w:r>
          </w:p>
          <w:p w:rsidR="00DB1F67" w:rsidRPr="00790E02" w:rsidRDefault="00DB1F67" w:rsidP="00DB1F67">
            <w:pPr>
              <w:pStyle w:val="ListParagraph1"/>
              <w:spacing w:after="0" w:line="240" w:lineRule="auto"/>
              <w:ind w:left="0"/>
              <w:rPr>
                <w:rFonts w:ascii="Times New Roman" w:hAnsi="Times New Roman"/>
                <w:noProof/>
                <w:lang w:val="ro-MD"/>
              </w:rPr>
            </w:pPr>
          </w:p>
        </w:tc>
        <w:tc>
          <w:tcPr>
            <w:tcW w:w="3075" w:type="dxa"/>
            <w:shd w:val="clear" w:color="auto" w:fill="auto"/>
          </w:tcPr>
          <w:p w:rsidR="00DB1F67" w:rsidRDefault="004E6C0F" w:rsidP="00E54CAA">
            <w:pPr>
              <w:spacing w:after="120"/>
              <w:ind w:left="11" w:hanging="11"/>
              <w:jc w:val="both"/>
              <w:rPr>
                <w:sz w:val="22"/>
                <w:szCs w:val="22"/>
                <w:lang w:val="ro-RO"/>
              </w:rPr>
            </w:pPr>
            <w:r w:rsidRPr="00790E02">
              <w:rPr>
                <w:sz w:val="22"/>
                <w:szCs w:val="22"/>
                <w:lang w:val="ro-RO"/>
              </w:rPr>
              <w:lastRenderedPageBreak/>
              <w:t xml:space="preserve"> Determină componentele CECRL.</w:t>
            </w:r>
          </w:p>
          <w:p w:rsidR="00E278A5" w:rsidRDefault="004E6C0F" w:rsidP="00E54CAA">
            <w:pPr>
              <w:spacing w:after="120"/>
              <w:ind w:left="11" w:hanging="11"/>
              <w:jc w:val="both"/>
              <w:rPr>
                <w:sz w:val="22"/>
                <w:szCs w:val="22"/>
                <w:lang w:val="ro-RO"/>
              </w:rPr>
            </w:pPr>
            <w:r w:rsidRPr="00790E02">
              <w:rPr>
                <w:sz w:val="22"/>
                <w:szCs w:val="22"/>
                <w:lang w:val="ro-RO"/>
              </w:rPr>
              <w:t>Stabilește</w:t>
            </w:r>
            <w:r w:rsidR="00DB1F67" w:rsidRPr="00790E02">
              <w:rPr>
                <w:sz w:val="22"/>
                <w:szCs w:val="22"/>
                <w:lang w:val="ro-RO"/>
              </w:rPr>
              <w:t xml:space="preserve"> tipuri de competenţe, obiective generale, obiective de referinţă, orientări conceptuale-tematice, arii şi acte de comunicare, conţinuturi lingvistice.     </w:t>
            </w:r>
          </w:p>
          <w:p w:rsidR="00DB1F67" w:rsidRPr="00790E02" w:rsidRDefault="00DB1F67" w:rsidP="00E54CAA">
            <w:pPr>
              <w:spacing w:after="120"/>
              <w:ind w:left="11" w:hanging="11"/>
              <w:jc w:val="both"/>
              <w:rPr>
                <w:sz w:val="22"/>
                <w:szCs w:val="22"/>
                <w:lang w:val="ro-RO"/>
              </w:rPr>
            </w:pPr>
            <w:r w:rsidRPr="00790E02">
              <w:rPr>
                <w:sz w:val="22"/>
                <w:szCs w:val="22"/>
                <w:lang w:val="ro-RO"/>
              </w:rPr>
              <w:t xml:space="preserve"> </w:t>
            </w:r>
            <w:r w:rsidR="004E6C0F" w:rsidRPr="00790E02">
              <w:rPr>
                <w:sz w:val="22"/>
                <w:szCs w:val="22"/>
                <w:lang w:val="ro-RO"/>
              </w:rPr>
              <w:t>Determină</w:t>
            </w:r>
            <w:r w:rsidRPr="00790E02">
              <w:rPr>
                <w:sz w:val="22"/>
                <w:szCs w:val="22"/>
                <w:lang w:val="ro-RO"/>
              </w:rPr>
              <w:t xml:space="preserve"> corela</w:t>
            </w:r>
            <w:r w:rsidRPr="00790E02">
              <w:rPr>
                <w:rFonts w:ascii="Cambria Math" w:hAnsi="Cambria Math" w:cs="Cambria Math"/>
                <w:sz w:val="22"/>
                <w:szCs w:val="22"/>
                <w:lang w:val="ro-RO"/>
              </w:rPr>
              <w:t>ț</w:t>
            </w:r>
            <w:r w:rsidRPr="00790E02">
              <w:rPr>
                <w:sz w:val="22"/>
                <w:szCs w:val="22"/>
                <w:lang w:val="ro-RO"/>
              </w:rPr>
              <w:t xml:space="preserve">ia dintre CECRL </w:t>
            </w:r>
            <w:r w:rsidRPr="00790E02">
              <w:rPr>
                <w:rFonts w:ascii="Cambria Math" w:hAnsi="Cambria Math" w:cs="Cambria Math"/>
                <w:sz w:val="22"/>
                <w:szCs w:val="22"/>
                <w:lang w:val="ro-RO"/>
              </w:rPr>
              <w:t>ș</w:t>
            </w:r>
            <w:r w:rsidRPr="00790E02">
              <w:rPr>
                <w:sz w:val="22"/>
                <w:szCs w:val="22"/>
                <w:lang w:val="ro-RO"/>
              </w:rPr>
              <w:t xml:space="preserve">i evaluarea, </w:t>
            </w:r>
            <w:r w:rsidRPr="00790E02">
              <w:rPr>
                <w:sz w:val="22"/>
                <w:szCs w:val="22"/>
                <w:lang w:val="ro-RO"/>
              </w:rPr>
              <w:lastRenderedPageBreak/>
              <w:t xml:space="preserve">manualele </w:t>
            </w:r>
            <w:r w:rsidRPr="00790E02">
              <w:rPr>
                <w:rFonts w:ascii="Cambria Math" w:hAnsi="Cambria Math" w:cs="Cambria Math"/>
                <w:sz w:val="22"/>
                <w:szCs w:val="22"/>
                <w:lang w:val="ro-RO"/>
              </w:rPr>
              <w:t>ș</w:t>
            </w:r>
            <w:r w:rsidRPr="00790E02">
              <w:rPr>
                <w:sz w:val="22"/>
                <w:szCs w:val="22"/>
                <w:lang w:val="ro-RO"/>
              </w:rPr>
              <w:t>i predarea limbii engleze</w:t>
            </w:r>
            <w:r w:rsidR="004E6C0F" w:rsidRPr="00790E02">
              <w:rPr>
                <w:sz w:val="22"/>
                <w:szCs w:val="22"/>
                <w:lang w:val="ro-RO"/>
              </w:rPr>
              <w:t>.</w:t>
            </w:r>
          </w:p>
          <w:p w:rsidR="00122CF7" w:rsidRPr="00790E02" w:rsidRDefault="00122CF7" w:rsidP="00DB1F67">
            <w:pPr>
              <w:pStyle w:val="ListParagraph1"/>
              <w:spacing w:after="0" w:line="240" w:lineRule="auto"/>
              <w:ind w:left="0"/>
              <w:rPr>
                <w:rFonts w:ascii="Times New Roman" w:hAnsi="Times New Roman"/>
                <w:noProof/>
              </w:rPr>
            </w:pPr>
          </w:p>
        </w:tc>
        <w:tc>
          <w:tcPr>
            <w:tcW w:w="3370" w:type="dxa"/>
            <w:gridSpan w:val="2"/>
            <w:shd w:val="clear" w:color="auto" w:fill="auto"/>
          </w:tcPr>
          <w:p w:rsidR="00122CF7" w:rsidRPr="00790E02" w:rsidRDefault="004E6C0F" w:rsidP="00790E02">
            <w:pPr>
              <w:pStyle w:val="ListParagraph1"/>
              <w:spacing w:after="0" w:line="240" w:lineRule="auto"/>
              <w:ind w:left="0"/>
              <w:rPr>
                <w:rFonts w:ascii="Times New Roman" w:hAnsi="Times New Roman"/>
                <w:noProof/>
                <w:lang w:val="ro-MD"/>
              </w:rPr>
            </w:pPr>
            <w:r w:rsidRPr="00790E02">
              <w:rPr>
                <w:rFonts w:ascii="Times New Roman" w:hAnsi="Times New Roman"/>
                <w:noProof/>
                <w:lang w:val="ro-MD"/>
              </w:rPr>
              <w:lastRenderedPageBreak/>
              <w:t xml:space="preserve">Absolventul în mod autonom utilizează reperile conceptuale ale </w:t>
            </w:r>
            <w:r w:rsidRPr="00790E02">
              <w:rPr>
                <w:rFonts w:ascii="Times New Roman" w:hAnsi="Times New Roman"/>
              </w:rPr>
              <w:t>CECRL în proiectarea, realizarea și evaluarea procesului didactic la disciplina limba engleză.</w:t>
            </w:r>
          </w:p>
        </w:tc>
      </w:tr>
      <w:tr w:rsidR="000A3A12" w:rsidRPr="00775CC4" w:rsidTr="00463778">
        <w:trPr>
          <w:trHeight w:val="645"/>
        </w:trPr>
        <w:tc>
          <w:tcPr>
            <w:tcW w:w="9803" w:type="dxa"/>
            <w:gridSpan w:val="5"/>
            <w:shd w:val="clear" w:color="auto" w:fill="auto"/>
          </w:tcPr>
          <w:p w:rsidR="000A3A12" w:rsidRPr="00790E02" w:rsidRDefault="004E6C0F" w:rsidP="000A3A12">
            <w:pPr>
              <w:jc w:val="center"/>
              <w:rPr>
                <w:b/>
                <w:noProof/>
                <w:sz w:val="22"/>
                <w:szCs w:val="22"/>
                <w:lang w:val="ro-MD"/>
              </w:rPr>
            </w:pPr>
            <w:r w:rsidRPr="00790E02">
              <w:rPr>
                <w:b/>
                <w:noProof/>
                <w:sz w:val="22"/>
                <w:szCs w:val="22"/>
                <w:lang w:val="ro-MD"/>
              </w:rPr>
              <w:t>Tema 3</w:t>
            </w:r>
            <w:r w:rsidR="000A3A12" w:rsidRPr="00790E02">
              <w:rPr>
                <w:b/>
                <w:noProof/>
                <w:sz w:val="22"/>
                <w:szCs w:val="22"/>
                <w:lang w:val="ro-MD"/>
              </w:rPr>
              <w:t>.</w:t>
            </w:r>
            <w:r w:rsidRPr="00790E02">
              <w:rPr>
                <w:b/>
                <w:noProof/>
                <w:sz w:val="22"/>
                <w:szCs w:val="22"/>
                <w:lang w:val="ro-MD"/>
              </w:rPr>
              <w:t xml:space="preserve"> </w:t>
            </w:r>
            <w:r w:rsidRPr="00790E02">
              <w:rPr>
                <w:b/>
                <w:bCs/>
                <w:spacing w:val="-4"/>
                <w:sz w:val="22"/>
                <w:szCs w:val="22"/>
                <w:lang w:val="ro-RO"/>
              </w:rPr>
              <w:t>Evoluţia metodelor de predare a limbilor străine.</w:t>
            </w:r>
          </w:p>
          <w:p w:rsidR="000A3A12" w:rsidRPr="00790E02" w:rsidRDefault="000A3A12" w:rsidP="004E6C0F">
            <w:pPr>
              <w:pStyle w:val="ListParagraph1"/>
              <w:spacing w:after="0" w:line="240" w:lineRule="auto"/>
              <w:ind w:left="301"/>
              <w:rPr>
                <w:rFonts w:ascii="Times New Roman" w:hAnsi="Times New Roman"/>
                <w:noProof/>
                <w:lang w:val="ro-MD"/>
              </w:rPr>
            </w:pPr>
            <w:r w:rsidRPr="00790E02">
              <w:rPr>
                <w:rFonts w:ascii="Times New Roman" w:hAnsi="Times New Roman"/>
                <w:b/>
                <w:noProof/>
                <w:lang w:val="ro-MD"/>
              </w:rPr>
              <w:t xml:space="preserve">Rezultatele învățării formate: RI 2; RI </w:t>
            </w:r>
            <w:r w:rsidR="004E6C0F" w:rsidRPr="00790E02">
              <w:rPr>
                <w:rFonts w:ascii="Times New Roman" w:hAnsi="Times New Roman"/>
                <w:b/>
                <w:noProof/>
                <w:lang w:val="ro-MD"/>
              </w:rPr>
              <w:t>3</w:t>
            </w:r>
            <w:r w:rsidRPr="00790E02">
              <w:rPr>
                <w:rFonts w:ascii="Times New Roman" w:hAnsi="Times New Roman"/>
                <w:b/>
                <w:noProof/>
                <w:lang w:val="ro-MD"/>
              </w:rPr>
              <w:t xml:space="preserve">; RI </w:t>
            </w:r>
            <w:r w:rsidR="004E6C0F" w:rsidRPr="00790E02">
              <w:rPr>
                <w:rFonts w:ascii="Times New Roman" w:hAnsi="Times New Roman"/>
                <w:b/>
                <w:noProof/>
                <w:lang w:val="ro-MD"/>
              </w:rPr>
              <w:t>4</w:t>
            </w:r>
            <w:r w:rsidRPr="00790E02">
              <w:rPr>
                <w:rFonts w:ascii="Times New Roman" w:hAnsi="Times New Roman"/>
                <w:b/>
                <w:noProof/>
                <w:lang w:val="ro-MD"/>
              </w:rPr>
              <w:t xml:space="preserve">; </w:t>
            </w:r>
            <w:r w:rsidR="004E6C0F" w:rsidRPr="00790E02">
              <w:rPr>
                <w:rFonts w:ascii="Times New Roman" w:hAnsi="Times New Roman"/>
                <w:b/>
                <w:noProof/>
                <w:lang w:val="ro-MD"/>
              </w:rPr>
              <w:t>RI 7.</w:t>
            </w:r>
          </w:p>
        </w:tc>
      </w:tr>
      <w:tr w:rsidR="000A3A12" w:rsidRPr="00294F5D" w:rsidTr="00463778">
        <w:trPr>
          <w:trHeight w:val="483"/>
        </w:trPr>
        <w:tc>
          <w:tcPr>
            <w:tcW w:w="3358" w:type="dxa"/>
            <w:gridSpan w:val="2"/>
            <w:shd w:val="clear" w:color="auto" w:fill="auto"/>
          </w:tcPr>
          <w:p w:rsidR="000A3A12" w:rsidRPr="00790E02" w:rsidRDefault="000A3A12" w:rsidP="000A3A12">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0A3A12" w:rsidRPr="00790E02" w:rsidRDefault="000A3A12" w:rsidP="000A3A12">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0A3A12" w:rsidRPr="00790E02" w:rsidRDefault="000A3A12" w:rsidP="000A3A12">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Responsabilitate și autonomie</w:t>
            </w:r>
          </w:p>
        </w:tc>
      </w:tr>
      <w:tr w:rsidR="000A3A12" w:rsidRPr="00775CC4" w:rsidTr="000A3A12">
        <w:trPr>
          <w:trHeight w:val="645"/>
        </w:trPr>
        <w:tc>
          <w:tcPr>
            <w:tcW w:w="3358" w:type="dxa"/>
            <w:gridSpan w:val="2"/>
            <w:shd w:val="clear" w:color="auto" w:fill="auto"/>
          </w:tcPr>
          <w:p w:rsidR="004E6C0F" w:rsidRPr="00790E02" w:rsidRDefault="004E6C0F" w:rsidP="0055749B">
            <w:pPr>
              <w:pStyle w:val="ListParagraph1"/>
              <w:spacing w:after="0" w:line="240" w:lineRule="auto"/>
              <w:ind w:left="301"/>
              <w:rPr>
                <w:rFonts w:ascii="Times New Roman" w:hAnsi="Times New Roman"/>
                <w:bCs/>
                <w:i/>
                <w:spacing w:val="-4"/>
              </w:rPr>
            </w:pPr>
            <w:r w:rsidRPr="00790E02">
              <w:rPr>
                <w:rFonts w:ascii="Times New Roman" w:hAnsi="Times New Roman"/>
                <w:b/>
                <w:noProof/>
                <w:lang w:val="ro-MD"/>
              </w:rPr>
              <w:t>Termeni-cheie:</w:t>
            </w:r>
            <w:r w:rsidR="0055749B">
              <w:rPr>
                <w:rFonts w:ascii="Times New Roman" w:hAnsi="Times New Roman"/>
                <w:b/>
                <w:noProof/>
                <w:lang w:val="ro-MD"/>
              </w:rPr>
              <w:t xml:space="preserve"> </w:t>
            </w:r>
            <w:r w:rsidR="00910769" w:rsidRPr="00790E02">
              <w:rPr>
                <w:rFonts w:ascii="Times New Roman" w:hAnsi="Times New Roman"/>
                <w:i/>
                <w:iCs/>
              </w:rPr>
              <w:t xml:space="preserve">abordare, metodă, tehnică, strategie, </w:t>
            </w:r>
            <w:r w:rsidR="00910769" w:rsidRPr="00790E02">
              <w:rPr>
                <w:rFonts w:ascii="Times New Roman" w:hAnsi="Times New Roman"/>
                <w:bCs/>
                <w:i/>
                <w:spacing w:val="-4"/>
              </w:rPr>
              <w:t>metoda clasică, metoda directă, design-ul metodei</w:t>
            </w:r>
          </w:p>
          <w:p w:rsidR="00790E02" w:rsidRPr="0055749B" w:rsidRDefault="00790E02" w:rsidP="00463778">
            <w:pPr>
              <w:pStyle w:val="ListParagraph1"/>
              <w:spacing w:after="0" w:line="240" w:lineRule="auto"/>
              <w:ind w:left="301"/>
              <w:rPr>
                <w:rFonts w:ascii="Times New Roman" w:hAnsi="Times New Roman"/>
                <w:b/>
                <w:i/>
                <w:noProof/>
              </w:rPr>
            </w:pPr>
          </w:p>
          <w:p w:rsidR="004E6C0F" w:rsidRPr="00790E02" w:rsidRDefault="004E6C0F" w:rsidP="004E6C0F">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Unități de conținut:</w:t>
            </w:r>
          </w:p>
          <w:p w:rsidR="00910769" w:rsidRPr="00790E02" w:rsidRDefault="00910769" w:rsidP="00910769">
            <w:pPr>
              <w:pStyle w:val="ListParagraph"/>
              <w:widowControl w:val="0"/>
              <w:numPr>
                <w:ilvl w:val="0"/>
                <w:numId w:val="11"/>
              </w:numPr>
              <w:tabs>
                <w:tab w:val="num" w:pos="460"/>
              </w:tabs>
              <w:autoSpaceDE w:val="0"/>
              <w:autoSpaceDN w:val="0"/>
              <w:adjustRightInd w:val="0"/>
              <w:jc w:val="both"/>
              <w:rPr>
                <w:bCs/>
                <w:spacing w:val="-4"/>
                <w:sz w:val="22"/>
                <w:szCs w:val="22"/>
                <w:lang w:val="ro-RO"/>
              </w:rPr>
            </w:pPr>
            <w:r w:rsidRPr="00790E02">
              <w:rPr>
                <w:bCs/>
                <w:spacing w:val="-4"/>
                <w:sz w:val="22"/>
                <w:szCs w:val="22"/>
                <w:lang w:val="ro-MD"/>
              </w:rPr>
              <w:t>M</w:t>
            </w:r>
            <w:r w:rsidRPr="00790E02">
              <w:rPr>
                <w:bCs/>
                <w:spacing w:val="-4"/>
                <w:sz w:val="22"/>
                <w:szCs w:val="22"/>
                <w:lang w:val="ro-RO"/>
              </w:rPr>
              <w:t>etoda clasică.</w:t>
            </w:r>
          </w:p>
          <w:p w:rsidR="00910769" w:rsidRPr="00790E02" w:rsidRDefault="00910769" w:rsidP="00910769">
            <w:pPr>
              <w:pStyle w:val="ListParagraph"/>
              <w:widowControl w:val="0"/>
              <w:numPr>
                <w:ilvl w:val="0"/>
                <w:numId w:val="11"/>
              </w:numPr>
              <w:tabs>
                <w:tab w:val="num" w:pos="460"/>
              </w:tabs>
              <w:autoSpaceDE w:val="0"/>
              <w:autoSpaceDN w:val="0"/>
              <w:adjustRightInd w:val="0"/>
              <w:jc w:val="both"/>
              <w:rPr>
                <w:bCs/>
                <w:spacing w:val="-4"/>
                <w:sz w:val="22"/>
                <w:szCs w:val="22"/>
                <w:lang w:val="ro-RO"/>
              </w:rPr>
            </w:pPr>
            <w:r w:rsidRPr="00790E02">
              <w:rPr>
                <w:bCs/>
                <w:spacing w:val="-4"/>
                <w:sz w:val="22"/>
                <w:szCs w:val="22"/>
                <w:lang w:val="ro-RO"/>
              </w:rPr>
              <w:t>Metoda directă.</w:t>
            </w:r>
          </w:p>
          <w:p w:rsidR="00910769" w:rsidRPr="00790E02" w:rsidRDefault="00910769" w:rsidP="00910769">
            <w:pPr>
              <w:pStyle w:val="ListParagraph"/>
              <w:widowControl w:val="0"/>
              <w:numPr>
                <w:ilvl w:val="0"/>
                <w:numId w:val="11"/>
              </w:numPr>
              <w:tabs>
                <w:tab w:val="num" w:pos="460"/>
              </w:tabs>
              <w:autoSpaceDE w:val="0"/>
              <w:autoSpaceDN w:val="0"/>
              <w:adjustRightInd w:val="0"/>
              <w:jc w:val="both"/>
              <w:rPr>
                <w:bCs/>
                <w:spacing w:val="-4"/>
                <w:sz w:val="22"/>
                <w:szCs w:val="22"/>
                <w:lang w:val="ro-RO"/>
              </w:rPr>
            </w:pPr>
            <w:r w:rsidRPr="00790E02">
              <w:rPr>
                <w:bCs/>
                <w:spacing w:val="-4"/>
                <w:sz w:val="22"/>
                <w:szCs w:val="22"/>
                <w:lang w:val="ro-RO"/>
              </w:rPr>
              <w:t>Metoda audiolinguală.</w:t>
            </w:r>
          </w:p>
          <w:p w:rsidR="00910769" w:rsidRPr="00790E02" w:rsidRDefault="00910769" w:rsidP="00910769">
            <w:pPr>
              <w:pStyle w:val="ListParagraph"/>
              <w:widowControl w:val="0"/>
              <w:numPr>
                <w:ilvl w:val="0"/>
                <w:numId w:val="11"/>
              </w:numPr>
              <w:tabs>
                <w:tab w:val="num" w:pos="460"/>
              </w:tabs>
              <w:autoSpaceDE w:val="0"/>
              <w:autoSpaceDN w:val="0"/>
              <w:adjustRightInd w:val="0"/>
              <w:jc w:val="both"/>
              <w:rPr>
                <w:bCs/>
                <w:spacing w:val="-4"/>
                <w:sz w:val="22"/>
                <w:szCs w:val="22"/>
                <w:lang w:val="ro-RO"/>
              </w:rPr>
            </w:pPr>
            <w:r w:rsidRPr="00790E02">
              <w:rPr>
                <w:bCs/>
                <w:spacing w:val="-4"/>
                <w:sz w:val="22"/>
                <w:szCs w:val="22"/>
                <w:lang w:val="ro-RO"/>
              </w:rPr>
              <w:t>Metoda comunicativă.</w:t>
            </w:r>
          </w:p>
          <w:p w:rsidR="00910769" w:rsidRPr="00790E02" w:rsidRDefault="00910769" w:rsidP="00910769">
            <w:pPr>
              <w:pStyle w:val="ListParagraph"/>
              <w:widowControl w:val="0"/>
              <w:numPr>
                <w:ilvl w:val="0"/>
                <w:numId w:val="11"/>
              </w:numPr>
              <w:tabs>
                <w:tab w:val="num" w:pos="460"/>
              </w:tabs>
              <w:autoSpaceDE w:val="0"/>
              <w:autoSpaceDN w:val="0"/>
              <w:adjustRightInd w:val="0"/>
              <w:jc w:val="both"/>
              <w:rPr>
                <w:bCs/>
                <w:spacing w:val="-4"/>
                <w:sz w:val="22"/>
                <w:szCs w:val="22"/>
                <w:lang w:val="ro-RO"/>
              </w:rPr>
            </w:pPr>
            <w:r w:rsidRPr="00790E02">
              <w:rPr>
                <w:bCs/>
                <w:spacing w:val="-4"/>
                <w:sz w:val="22"/>
                <w:szCs w:val="22"/>
                <w:lang w:val="ro-RO"/>
              </w:rPr>
              <w:t>Metoda reacţiei non-verbale.</w:t>
            </w:r>
          </w:p>
          <w:p w:rsidR="00910769" w:rsidRPr="00790E02" w:rsidRDefault="00910769" w:rsidP="00910769">
            <w:pPr>
              <w:pStyle w:val="ListParagraph"/>
              <w:widowControl w:val="0"/>
              <w:numPr>
                <w:ilvl w:val="0"/>
                <w:numId w:val="11"/>
              </w:numPr>
              <w:tabs>
                <w:tab w:val="num" w:pos="460"/>
              </w:tabs>
              <w:autoSpaceDE w:val="0"/>
              <w:autoSpaceDN w:val="0"/>
              <w:adjustRightInd w:val="0"/>
              <w:jc w:val="both"/>
              <w:rPr>
                <w:bCs/>
                <w:spacing w:val="-4"/>
                <w:sz w:val="22"/>
                <w:szCs w:val="22"/>
                <w:lang w:val="ro-RO"/>
              </w:rPr>
            </w:pPr>
            <w:r w:rsidRPr="00790E02">
              <w:rPr>
                <w:bCs/>
                <w:spacing w:val="-4"/>
                <w:sz w:val="22"/>
                <w:szCs w:val="22"/>
                <w:lang w:val="ro-RO"/>
              </w:rPr>
              <w:t>Metoda instruirii prin descoperire.</w:t>
            </w:r>
          </w:p>
          <w:p w:rsidR="00910769" w:rsidRPr="00790E02" w:rsidRDefault="00910769" w:rsidP="00910769">
            <w:pPr>
              <w:pStyle w:val="ListParagraph"/>
              <w:widowControl w:val="0"/>
              <w:numPr>
                <w:ilvl w:val="0"/>
                <w:numId w:val="11"/>
              </w:numPr>
              <w:tabs>
                <w:tab w:val="num" w:pos="460"/>
              </w:tabs>
              <w:autoSpaceDE w:val="0"/>
              <w:autoSpaceDN w:val="0"/>
              <w:adjustRightInd w:val="0"/>
              <w:jc w:val="both"/>
              <w:rPr>
                <w:bCs/>
                <w:spacing w:val="-4"/>
                <w:sz w:val="22"/>
                <w:szCs w:val="22"/>
                <w:lang w:val="ro-RO"/>
              </w:rPr>
            </w:pPr>
            <w:r w:rsidRPr="00790E02">
              <w:rPr>
                <w:bCs/>
                <w:spacing w:val="-4"/>
                <w:sz w:val="22"/>
                <w:szCs w:val="22"/>
                <w:lang w:val="ro-RO"/>
              </w:rPr>
              <w:t xml:space="preserve"> Metoda învăţării bazată pe competenţe etc.</w:t>
            </w:r>
          </w:p>
          <w:p w:rsidR="004E6C0F" w:rsidRPr="00790E02" w:rsidRDefault="004E6C0F" w:rsidP="00910769">
            <w:pPr>
              <w:pStyle w:val="ListParagraph1"/>
              <w:spacing w:after="0" w:line="240" w:lineRule="auto"/>
              <w:ind w:left="301"/>
              <w:rPr>
                <w:rFonts w:ascii="Times New Roman" w:hAnsi="Times New Roman"/>
                <w:noProof/>
                <w:lang w:val="ro-MD"/>
              </w:rPr>
            </w:pPr>
          </w:p>
        </w:tc>
        <w:tc>
          <w:tcPr>
            <w:tcW w:w="3075" w:type="dxa"/>
            <w:shd w:val="clear" w:color="auto" w:fill="auto"/>
          </w:tcPr>
          <w:p w:rsidR="00910769" w:rsidRPr="00790E02" w:rsidRDefault="00910769" w:rsidP="00910769">
            <w:pPr>
              <w:spacing w:before="40" w:after="40"/>
              <w:rPr>
                <w:sz w:val="22"/>
                <w:szCs w:val="22"/>
                <w:lang w:val="ro-RO"/>
              </w:rPr>
            </w:pPr>
            <w:r w:rsidRPr="00790E02">
              <w:rPr>
                <w:sz w:val="22"/>
                <w:szCs w:val="22"/>
                <w:lang w:val="ro-RO"/>
              </w:rPr>
              <w:t>Caracterizează metodele clasice, comunicative şi inovatoare.</w:t>
            </w:r>
          </w:p>
          <w:p w:rsidR="00910769" w:rsidRPr="00790E02" w:rsidRDefault="00910769" w:rsidP="00910769">
            <w:pPr>
              <w:spacing w:before="40" w:after="40"/>
              <w:rPr>
                <w:sz w:val="22"/>
                <w:szCs w:val="22"/>
                <w:lang w:val="ro-RO"/>
              </w:rPr>
            </w:pPr>
            <w:r w:rsidRPr="00790E02">
              <w:rPr>
                <w:sz w:val="22"/>
                <w:szCs w:val="22"/>
                <w:lang w:val="ro-RO"/>
              </w:rPr>
              <w:t>Comentează evoluţia metodelor de predare a limbilor străine;</w:t>
            </w:r>
          </w:p>
          <w:p w:rsidR="00910769" w:rsidRPr="00790E02" w:rsidRDefault="00910769" w:rsidP="00910769">
            <w:pPr>
              <w:pStyle w:val="ListParagraph1"/>
              <w:spacing w:after="0" w:line="240" w:lineRule="auto"/>
              <w:ind w:left="0"/>
              <w:rPr>
                <w:rFonts w:ascii="Times New Roman" w:hAnsi="Times New Roman"/>
              </w:rPr>
            </w:pPr>
            <w:r w:rsidRPr="00790E02">
              <w:rPr>
                <w:rFonts w:ascii="Times New Roman" w:hAnsi="Times New Roman"/>
              </w:rPr>
              <w:t xml:space="preserve">Analizează particularităţile fiecărei metode. </w:t>
            </w:r>
          </w:p>
          <w:p w:rsidR="000A3A12" w:rsidRPr="00790E02" w:rsidRDefault="00910769" w:rsidP="00790E02">
            <w:pPr>
              <w:pStyle w:val="ListParagraph1"/>
              <w:spacing w:after="0" w:line="240" w:lineRule="auto"/>
              <w:ind w:left="0"/>
              <w:rPr>
                <w:rFonts w:ascii="Times New Roman" w:hAnsi="Times New Roman"/>
                <w:noProof/>
                <w:lang w:val="ro-MD"/>
              </w:rPr>
            </w:pPr>
            <w:r w:rsidRPr="00790E02">
              <w:rPr>
                <w:rFonts w:ascii="Times New Roman" w:hAnsi="Times New Roman"/>
              </w:rPr>
              <w:t>Evaluează eficienţa fiecărei metode în funcție de imperativele timpului.</w:t>
            </w:r>
          </w:p>
        </w:tc>
        <w:tc>
          <w:tcPr>
            <w:tcW w:w="3370" w:type="dxa"/>
            <w:gridSpan w:val="2"/>
            <w:shd w:val="clear" w:color="auto" w:fill="auto"/>
          </w:tcPr>
          <w:p w:rsidR="000A3A12" w:rsidRPr="00790E02" w:rsidRDefault="00910769" w:rsidP="00910769">
            <w:pPr>
              <w:pStyle w:val="ListParagraph1"/>
              <w:spacing w:after="0" w:line="240" w:lineRule="auto"/>
              <w:ind w:left="0"/>
              <w:rPr>
                <w:rFonts w:ascii="Times New Roman" w:hAnsi="Times New Roman"/>
                <w:noProof/>
                <w:lang w:val="ro-MD"/>
              </w:rPr>
            </w:pPr>
            <w:r w:rsidRPr="00790E02">
              <w:rPr>
                <w:rFonts w:ascii="Times New Roman" w:hAnsi="Times New Roman"/>
                <w:noProof/>
                <w:lang w:val="ro-MD"/>
              </w:rPr>
              <w:t xml:space="preserve">Absolventul în mod autonom </w:t>
            </w:r>
            <w:r w:rsidR="00790E02" w:rsidRPr="00790E02">
              <w:rPr>
                <w:rFonts w:ascii="Times New Roman" w:hAnsi="Times New Roman"/>
                <w:noProof/>
                <w:lang w:val="ro-MD"/>
              </w:rPr>
              <w:t xml:space="preserve">determină relevanța unei anumite metode sau tehnici, activități și strategii specifice unei anumite metode la </w:t>
            </w:r>
            <w:r w:rsidR="00790E02" w:rsidRPr="00790E02">
              <w:rPr>
                <w:rFonts w:ascii="Times New Roman" w:hAnsi="Times New Roman"/>
              </w:rPr>
              <w:t>proiectarea, realizarea și evaluarea procesului didactic la disciplina limba engleză.</w:t>
            </w:r>
          </w:p>
        </w:tc>
      </w:tr>
      <w:tr w:rsidR="00790E02" w:rsidRPr="00775CC4" w:rsidTr="00463778">
        <w:trPr>
          <w:trHeight w:val="645"/>
        </w:trPr>
        <w:tc>
          <w:tcPr>
            <w:tcW w:w="9803" w:type="dxa"/>
            <w:gridSpan w:val="5"/>
            <w:shd w:val="clear" w:color="auto" w:fill="auto"/>
          </w:tcPr>
          <w:p w:rsidR="00790E02" w:rsidRPr="00790E02" w:rsidRDefault="00790E02" w:rsidP="00790E02">
            <w:pPr>
              <w:jc w:val="center"/>
              <w:rPr>
                <w:b/>
                <w:noProof/>
                <w:sz w:val="22"/>
                <w:szCs w:val="22"/>
                <w:lang w:val="ro-MD"/>
              </w:rPr>
            </w:pPr>
            <w:r w:rsidRPr="00790E02">
              <w:rPr>
                <w:b/>
                <w:noProof/>
                <w:sz w:val="22"/>
                <w:szCs w:val="22"/>
                <w:lang w:val="ro-MD"/>
              </w:rPr>
              <w:t xml:space="preserve">Tema 4. </w:t>
            </w:r>
            <w:r w:rsidRPr="00790E02">
              <w:rPr>
                <w:b/>
                <w:bCs/>
                <w:spacing w:val="-4"/>
                <w:sz w:val="22"/>
                <w:szCs w:val="22"/>
                <w:lang w:val="ro-RO"/>
              </w:rPr>
              <w:t>Activităţile la lecţia de limbă engle</w:t>
            </w:r>
            <w:r w:rsidR="00B37EED">
              <w:rPr>
                <w:b/>
                <w:bCs/>
                <w:spacing w:val="-4"/>
                <w:sz w:val="22"/>
                <w:szCs w:val="22"/>
                <w:lang w:val="ro-RO"/>
              </w:rPr>
              <w:t>ză</w:t>
            </w:r>
            <w:r w:rsidRPr="00790E02">
              <w:rPr>
                <w:b/>
                <w:bCs/>
                <w:spacing w:val="-4"/>
                <w:sz w:val="22"/>
                <w:szCs w:val="22"/>
                <w:lang w:val="ro-RO"/>
              </w:rPr>
              <w:t>.</w:t>
            </w:r>
          </w:p>
          <w:p w:rsidR="00790E02" w:rsidRPr="00790E02" w:rsidRDefault="00790E02" w:rsidP="00790E02">
            <w:pPr>
              <w:pStyle w:val="ListParagraph1"/>
              <w:spacing w:after="0" w:line="240" w:lineRule="auto"/>
              <w:ind w:left="301"/>
              <w:rPr>
                <w:rFonts w:ascii="Times New Roman" w:hAnsi="Times New Roman"/>
                <w:noProof/>
                <w:lang w:val="ro-MD"/>
              </w:rPr>
            </w:pPr>
            <w:r w:rsidRPr="00790E02">
              <w:rPr>
                <w:rFonts w:ascii="Times New Roman" w:hAnsi="Times New Roman"/>
                <w:b/>
                <w:noProof/>
                <w:lang w:val="ro-MD"/>
              </w:rPr>
              <w:t>Rezultatele învățării formate: RI 1; RI 2; RI 3; RI 4.</w:t>
            </w:r>
          </w:p>
        </w:tc>
      </w:tr>
      <w:tr w:rsidR="00790E02" w:rsidRPr="00294F5D" w:rsidTr="00463778">
        <w:trPr>
          <w:trHeight w:val="489"/>
        </w:trPr>
        <w:tc>
          <w:tcPr>
            <w:tcW w:w="3358" w:type="dxa"/>
            <w:gridSpan w:val="2"/>
            <w:shd w:val="clear" w:color="auto" w:fill="auto"/>
          </w:tcPr>
          <w:p w:rsidR="00790E02" w:rsidRPr="00790E02" w:rsidRDefault="00790E02" w:rsidP="00790E02">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790E02" w:rsidRPr="00790E02" w:rsidRDefault="00790E02" w:rsidP="00790E02">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790E02" w:rsidRPr="00790E02" w:rsidRDefault="00790E02" w:rsidP="00790E02">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Responsabilitate și autonomie</w:t>
            </w:r>
          </w:p>
        </w:tc>
      </w:tr>
      <w:tr w:rsidR="000A3A12" w:rsidRPr="00775CC4" w:rsidTr="000A3A12">
        <w:trPr>
          <w:trHeight w:val="645"/>
        </w:trPr>
        <w:tc>
          <w:tcPr>
            <w:tcW w:w="3358" w:type="dxa"/>
            <w:gridSpan w:val="2"/>
            <w:shd w:val="clear" w:color="auto" w:fill="auto"/>
          </w:tcPr>
          <w:p w:rsidR="00790E02" w:rsidRDefault="00790E02" w:rsidP="0055749B">
            <w:pPr>
              <w:pStyle w:val="ListParagraph1"/>
              <w:spacing w:after="0" w:line="240" w:lineRule="auto"/>
              <w:ind w:left="301"/>
              <w:rPr>
                <w:rFonts w:ascii="Times New Roman" w:hAnsi="Times New Roman"/>
                <w:i/>
                <w:iCs/>
              </w:rPr>
            </w:pPr>
            <w:r w:rsidRPr="00790E02">
              <w:rPr>
                <w:rFonts w:ascii="Times New Roman" w:hAnsi="Times New Roman"/>
                <w:b/>
                <w:noProof/>
                <w:lang w:val="ro-MD"/>
              </w:rPr>
              <w:t>Termeni-cheie:</w:t>
            </w:r>
            <w:r w:rsidR="0055749B">
              <w:rPr>
                <w:rFonts w:ascii="Times New Roman" w:hAnsi="Times New Roman"/>
                <w:b/>
                <w:noProof/>
                <w:lang w:val="ro-MD"/>
              </w:rPr>
              <w:t xml:space="preserve"> </w:t>
            </w:r>
            <w:r w:rsidRPr="00790E02">
              <w:rPr>
                <w:rFonts w:ascii="Times New Roman" w:hAnsi="Times New Roman"/>
                <w:i/>
                <w:iCs/>
              </w:rPr>
              <w:t>activitatea comunicativă din prisma abordării acţionale şi comunicative, învățarea prin colaborare, activităţi bazate pe sarcini, etapele unei activități, abordare individualizată/</w:t>
            </w:r>
            <w:r>
              <w:rPr>
                <w:rFonts w:ascii="Times New Roman" w:hAnsi="Times New Roman"/>
                <w:i/>
                <w:iCs/>
              </w:rPr>
              <w:t xml:space="preserve"> </w:t>
            </w:r>
            <w:r w:rsidRPr="00790E02">
              <w:rPr>
                <w:rFonts w:ascii="Times New Roman" w:hAnsi="Times New Roman"/>
                <w:i/>
                <w:iCs/>
              </w:rPr>
              <w:t>diferenţiată şi CES</w:t>
            </w:r>
            <w:r>
              <w:rPr>
                <w:rFonts w:ascii="Times New Roman" w:hAnsi="Times New Roman"/>
                <w:i/>
                <w:iCs/>
              </w:rPr>
              <w:t>.</w:t>
            </w:r>
          </w:p>
          <w:p w:rsidR="00790E02" w:rsidRPr="00790E02" w:rsidRDefault="00790E02" w:rsidP="00790E02">
            <w:pPr>
              <w:pStyle w:val="ListParagraph1"/>
              <w:spacing w:after="0" w:line="240" w:lineRule="auto"/>
              <w:ind w:left="0"/>
              <w:rPr>
                <w:rFonts w:ascii="Times New Roman" w:hAnsi="Times New Roman"/>
                <w:i/>
                <w:iCs/>
              </w:rPr>
            </w:pPr>
          </w:p>
          <w:p w:rsidR="00790E02" w:rsidRPr="00790E02" w:rsidRDefault="00790E02" w:rsidP="00790E02">
            <w:pPr>
              <w:pStyle w:val="ListParagraph1"/>
              <w:spacing w:after="0" w:line="240" w:lineRule="auto"/>
              <w:ind w:left="360"/>
              <w:rPr>
                <w:rFonts w:ascii="Times New Roman" w:hAnsi="Times New Roman"/>
                <w:noProof/>
                <w:lang w:val="ro-MD"/>
              </w:rPr>
            </w:pPr>
            <w:r w:rsidRPr="00790E02">
              <w:rPr>
                <w:rFonts w:ascii="Times New Roman" w:hAnsi="Times New Roman"/>
                <w:noProof/>
                <w:lang w:val="ro-MD"/>
              </w:rPr>
              <w:t>Unități de conținut:</w:t>
            </w:r>
          </w:p>
          <w:p w:rsidR="00790E02" w:rsidRPr="00790E02" w:rsidRDefault="00790E02" w:rsidP="00790E02">
            <w:pPr>
              <w:pStyle w:val="ListParagraph1"/>
              <w:numPr>
                <w:ilvl w:val="0"/>
                <w:numId w:val="13"/>
              </w:numPr>
              <w:spacing w:after="0" w:line="240" w:lineRule="auto"/>
              <w:rPr>
                <w:rFonts w:ascii="Times New Roman" w:hAnsi="Times New Roman"/>
                <w:bCs/>
                <w:spacing w:val="-4"/>
              </w:rPr>
            </w:pPr>
            <w:r w:rsidRPr="00790E02">
              <w:rPr>
                <w:rFonts w:ascii="Times New Roman" w:hAnsi="Times New Roman"/>
                <w:bCs/>
                <w:spacing w:val="-4"/>
              </w:rPr>
              <w:t>Planificarea activităţii.</w:t>
            </w:r>
          </w:p>
          <w:p w:rsidR="00790E02" w:rsidRPr="00790E02" w:rsidRDefault="00790E02" w:rsidP="00790E02">
            <w:pPr>
              <w:pStyle w:val="ListParagraph1"/>
              <w:numPr>
                <w:ilvl w:val="0"/>
                <w:numId w:val="13"/>
              </w:numPr>
              <w:spacing w:after="0" w:line="240" w:lineRule="auto"/>
              <w:rPr>
                <w:rFonts w:ascii="Times New Roman" w:hAnsi="Times New Roman"/>
                <w:bCs/>
                <w:spacing w:val="-4"/>
              </w:rPr>
            </w:pPr>
            <w:r w:rsidRPr="00790E02">
              <w:rPr>
                <w:rFonts w:ascii="Times New Roman" w:hAnsi="Times New Roman"/>
                <w:bCs/>
                <w:spacing w:val="-4"/>
              </w:rPr>
              <w:t>Etapele unei activităţi.</w:t>
            </w:r>
          </w:p>
          <w:p w:rsidR="00790E02" w:rsidRPr="00790E02" w:rsidRDefault="00790E02" w:rsidP="00790E02">
            <w:pPr>
              <w:pStyle w:val="ListParagraph1"/>
              <w:numPr>
                <w:ilvl w:val="0"/>
                <w:numId w:val="13"/>
              </w:numPr>
              <w:spacing w:after="0" w:line="240" w:lineRule="auto"/>
              <w:rPr>
                <w:rFonts w:ascii="Times New Roman" w:hAnsi="Times New Roman"/>
                <w:bCs/>
                <w:spacing w:val="-4"/>
              </w:rPr>
            </w:pPr>
            <w:r w:rsidRPr="00790E02">
              <w:rPr>
                <w:rFonts w:ascii="Times New Roman" w:hAnsi="Times New Roman"/>
                <w:bCs/>
                <w:spacing w:val="-4"/>
              </w:rPr>
              <w:t>Formele de lucru.</w:t>
            </w:r>
          </w:p>
          <w:p w:rsidR="00790E02" w:rsidRPr="00790E02" w:rsidRDefault="00790E02" w:rsidP="00790E02">
            <w:pPr>
              <w:pStyle w:val="ListParagraph1"/>
              <w:numPr>
                <w:ilvl w:val="0"/>
                <w:numId w:val="13"/>
              </w:numPr>
              <w:spacing w:after="0" w:line="240" w:lineRule="auto"/>
              <w:rPr>
                <w:rFonts w:ascii="Times New Roman" w:hAnsi="Times New Roman"/>
                <w:bCs/>
                <w:spacing w:val="-4"/>
              </w:rPr>
            </w:pPr>
            <w:r w:rsidRPr="00790E02">
              <w:rPr>
                <w:rFonts w:ascii="Times New Roman" w:hAnsi="Times New Roman"/>
                <w:bCs/>
                <w:spacing w:val="-4"/>
              </w:rPr>
              <w:t>Lucru în echipă.</w:t>
            </w:r>
          </w:p>
          <w:p w:rsidR="00790E02" w:rsidRPr="00790E02" w:rsidRDefault="00790E02" w:rsidP="00790E02">
            <w:pPr>
              <w:pStyle w:val="ListParagraph1"/>
              <w:numPr>
                <w:ilvl w:val="0"/>
                <w:numId w:val="13"/>
              </w:numPr>
              <w:spacing w:after="0" w:line="240" w:lineRule="auto"/>
              <w:rPr>
                <w:rFonts w:ascii="Times New Roman" w:hAnsi="Times New Roman"/>
                <w:i/>
                <w:noProof/>
                <w:lang w:val="ro-MD"/>
              </w:rPr>
            </w:pPr>
            <w:r w:rsidRPr="00790E02">
              <w:rPr>
                <w:rFonts w:ascii="Times New Roman" w:hAnsi="Times New Roman"/>
                <w:bCs/>
                <w:spacing w:val="-4"/>
              </w:rPr>
              <w:t>Lucru în grup.</w:t>
            </w:r>
          </w:p>
        </w:tc>
        <w:tc>
          <w:tcPr>
            <w:tcW w:w="3075" w:type="dxa"/>
            <w:shd w:val="clear" w:color="auto" w:fill="auto"/>
          </w:tcPr>
          <w:p w:rsidR="00B81F1F" w:rsidRPr="00B81F1F" w:rsidRDefault="00B81F1F" w:rsidP="00E54CAA">
            <w:pPr>
              <w:spacing w:before="40" w:after="120"/>
              <w:jc w:val="both"/>
              <w:rPr>
                <w:sz w:val="22"/>
                <w:szCs w:val="22"/>
                <w:lang w:val="ro-RO"/>
              </w:rPr>
            </w:pPr>
            <w:r w:rsidRPr="00B81F1F">
              <w:rPr>
                <w:sz w:val="22"/>
                <w:szCs w:val="22"/>
                <w:lang w:val="ro-RO"/>
              </w:rPr>
              <w:t>Explică etapele unei activităţi.</w:t>
            </w:r>
          </w:p>
          <w:p w:rsidR="00B81F1F" w:rsidRPr="00B81F1F" w:rsidRDefault="00B81F1F" w:rsidP="00E54CAA">
            <w:pPr>
              <w:spacing w:before="40" w:after="120"/>
              <w:jc w:val="both"/>
              <w:rPr>
                <w:sz w:val="22"/>
                <w:szCs w:val="22"/>
                <w:lang w:val="ro-RO"/>
              </w:rPr>
            </w:pPr>
            <w:r w:rsidRPr="00B81F1F">
              <w:rPr>
                <w:sz w:val="22"/>
                <w:szCs w:val="22"/>
                <w:lang w:val="ro-RO"/>
              </w:rPr>
              <w:t>Evaluează avantajele şi dezavantajele formelor de lucru.</w:t>
            </w:r>
          </w:p>
          <w:p w:rsidR="000A3A12" w:rsidRPr="00790E02" w:rsidRDefault="00E54CAA" w:rsidP="00E54CAA">
            <w:pPr>
              <w:pStyle w:val="ListParagraph1"/>
              <w:spacing w:after="120" w:line="240" w:lineRule="auto"/>
              <w:ind w:left="0"/>
              <w:contextualSpacing w:val="0"/>
              <w:rPr>
                <w:rFonts w:ascii="Times New Roman" w:hAnsi="Times New Roman"/>
                <w:noProof/>
                <w:lang w:val="ro-MD"/>
              </w:rPr>
            </w:pPr>
            <w:r>
              <w:rPr>
                <w:rFonts w:ascii="Times New Roman" w:hAnsi="Times New Roman"/>
              </w:rPr>
              <w:t>Planifică</w:t>
            </w:r>
            <w:r w:rsidR="00B81F1F" w:rsidRPr="00B81F1F">
              <w:rPr>
                <w:rFonts w:ascii="Times New Roman" w:hAnsi="Times New Roman"/>
              </w:rPr>
              <w:t xml:space="preserve"> o activitate  comunicativă.</w:t>
            </w:r>
          </w:p>
        </w:tc>
        <w:tc>
          <w:tcPr>
            <w:tcW w:w="3370" w:type="dxa"/>
            <w:gridSpan w:val="2"/>
            <w:shd w:val="clear" w:color="auto" w:fill="auto"/>
          </w:tcPr>
          <w:p w:rsidR="000A3A12" w:rsidRPr="00790E02" w:rsidRDefault="00B37EED" w:rsidP="0055749B">
            <w:pPr>
              <w:pStyle w:val="ListParagraph1"/>
              <w:spacing w:after="0" w:line="240" w:lineRule="auto"/>
              <w:ind w:left="0"/>
              <w:rPr>
                <w:rFonts w:ascii="Times New Roman" w:hAnsi="Times New Roman"/>
                <w:noProof/>
                <w:lang w:val="ro-MD"/>
              </w:rPr>
            </w:pPr>
            <w:r w:rsidRPr="00790E02">
              <w:rPr>
                <w:rFonts w:ascii="Times New Roman" w:hAnsi="Times New Roman"/>
                <w:noProof/>
                <w:lang w:val="ro-MD"/>
              </w:rPr>
              <w:t>Absolventul în mod autonom</w:t>
            </w:r>
            <w:r>
              <w:rPr>
                <w:rFonts w:ascii="Times New Roman" w:hAnsi="Times New Roman"/>
                <w:noProof/>
                <w:lang w:val="ro-MD"/>
              </w:rPr>
              <w:t xml:space="preserve"> elaborază și realizează activit</w:t>
            </w:r>
            <w:r w:rsidR="0055749B">
              <w:rPr>
                <w:rFonts w:ascii="Times New Roman" w:hAnsi="Times New Roman"/>
                <w:noProof/>
                <w:lang w:val="ro-MD"/>
              </w:rPr>
              <w:t>ăți</w:t>
            </w:r>
            <w:r>
              <w:rPr>
                <w:rFonts w:ascii="Times New Roman" w:hAnsi="Times New Roman"/>
                <w:noProof/>
                <w:lang w:val="ro-MD"/>
              </w:rPr>
              <w:t xml:space="preserve"> comunicativ</w:t>
            </w:r>
            <w:r w:rsidR="0055749B">
              <w:rPr>
                <w:rFonts w:ascii="Times New Roman" w:hAnsi="Times New Roman"/>
                <w:noProof/>
                <w:lang w:val="ro-MD"/>
              </w:rPr>
              <w:t>e</w:t>
            </w:r>
            <w:r>
              <w:rPr>
                <w:rFonts w:ascii="Times New Roman" w:hAnsi="Times New Roman"/>
                <w:noProof/>
                <w:lang w:val="ro-MD"/>
              </w:rPr>
              <w:t xml:space="preserve"> la disciplina limba engleză.</w:t>
            </w:r>
          </w:p>
        </w:tc>
      </w:tr>
      <w:tr w:rsidR="00B37EED" w:rsidRPr="00775CC4" w:rsidTr="00463778">
        <w:trPr>
          <w:trHeight w:val="645"/>
        </w:trPr>
        <w:tc>
          <w:tcPr>
            <w:tcW w:w="9803" w:type="dxa"/>
            <w:gridSpan w:val="5"/>
            <w:shd w:val="clear" w:color="auto" w:fill="auto"/>
          </w:tcPr>
          <w:p w:rsidR="00B86DB8" w:rsidRDefault="00B37EED" w:rsidP="00B86DB8">
            <w:pPr>
              <w:widowControl w:val="0"/>
              <w:tabs>
                <w:tab w:val="num" w:pos="460"/>
              </w:tabs>
              <w:autoSpaceDE w:val="0"/>
              <w:autoSpaceDN w:val="0"/>
              <w:adjustRightInd w:val="0"/>
              <w:jc w:val="center"/>
              <w:rPr>
                <w:bCs/>
                <w:spacing w:val="-4"/>
                <w:lang w:val="ro-RO"/>
              </w:rPr>
            </w:pPr>
            <w:r w:rsidRPr="00790E02">
              <w:rPr>
                <w:b/>
                <w:noProof/>
                <w:sz w:val="22"/>
                <w:szCs w:val="22"/>
                <w:lang w:val="ro-MD"/>
              </w:rPr>
              <w:t xml:space="preserve">Tema </w:t>
            </w:r>
            <w:r>
              <w:rPr>
                <w:b/>
                <w:noProof/>
                <w:sz w:val="22"/>
                <w:szCs w:val="22"/>
                <w:lang w:val="ro-MD"/>
              </w:rPr>
              <w:t>5</w:t>
            </w:r>
            <w:r w:rsidRPr="00790E02">
              <w:rPr>
                <w:b/>
                <w:noProof/>
                <w:sz w:val="22"/>
                <w:szCs w:val="22"/>
                <w:lang w:val="ro-MD"/>
              </w:rPr>
              <w:t xml:space="preserve">. </w:t>
            </w:r>
            <w:r w:rsidR="00B86DB8" w:rsidRPr="00EB1EBD">
              <w:rPr>
                <w:b/>
                <w:bCs/>
                <w:spacing w:val="-4"/>
                <w:lang w:val="ro-RO"/>
              </w:rPr>
              <w:t>Managementul clasei</w:t>
            </w:r>
            <w:r w:rsidR="00B86DB8">
              <w:rPr>
                <w:bCs/>
                <w:spacing w:val="-4"/>
                <w:lang w:val="ro-RO"/>
              </w:rPr>
              <w:t>.</w:t>
            </w:r>
          </w:p>
          <w:p w:rsidR="00B37EED" w:rsidRPr="00790E02" w:rsidRDefault="00B37EED" w:rsidP="00B86DB8">
            <w:pPr>
              <w:widowControl w:val="0"/>
              <w:tabs>
                <w:tab w:val="num" w:pos="460"/>
              </w:tabs>
              <w:autoSpaceDE w:val="0"/>
              <w:autoSpaceDN w:val="0"/>
              <w:adjustRightInd w:val="0"/>
              <w:jc w:val="both"/>
              <w:rPr>
                <w:noProof/>
                <w:sz w:val="22"/>
                <w:szCs w:val="22"/>
                <w:lang w:val="ro-MD"/>
              </w:rPr>
            </w:pPr>
            <w:r w:rsidRPr="00790E02">
              <w:rPr>
                <w:b/>
                <w:noProof/>
                <w:sz w:val="22"/>
                <w:szCs w:val="22"/>
                <w:lang w:val="ro-MD"/>
              </w:rPr>
              <w:t>Rezultatele învățării formate: RI 1; RI 2; RI 3; RI 4.</w:t>
            </w:r>
          </w:p>
        </w:tc>
      </w:tr>
      <w:tr w:rsidR="00B86DB8" w:rsidRPr="00294F5D" w:rsidTr="00463778">
        <w:trPr>
          <w:trHeight w:val="410"/>
        </w:trPr>
        <w:tc>
          <w:tcPr>
            <w:tcW w:w="3358"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Responsabilitate și autonomie</w:t>
            </w:r>
          </w:p>
        </w:tc>
      </w:tr>
      <w:tr w:rsidR="000A3A12" w:rsidRPr="00775CC4" w:rsidTr="000A3A12">
        <w:trPr>
          <w:trHeight w:val="645"/>
        </w:trPr>
        <w:tc>
          <w:tcPr>
            <w:tcW w:w="3358" w:type="dxa"/>
            <w:gridSpan w:val="2"/>
            <w:shd w:val="clear" w:color="auto" w:fill="auto"/>
          </w:tcPr>
          <w:p w:rsidR="00B86DB8" w:rsidRPr="00B86DB8" w:rsidRDefault="00B86DB8" w:rsidP="00B86DB8">
            <w:pPr>
              <w:widowControl w:val="0"/>
              <w:tabs>
                <w:tab w:val="num" w:pos="460"/>
              </w:tabs>
              <w:autoSpaceDE w:val="0"/>
              <w:autoSpaceDN w:val="0"/>
              <w:adjustRightInd w:val="0"/>
              <w:jc w:val="both"/>
              <w:rPr>
                <w:bCs/>
                <w:i/>
                <w:spacing w:val="-4"/>
                <w:sz w:val="22"/>
                <w:szCs w:val="22"/>
                <w:lang w:val="ro-RO"/>
              </w:rPr>
            </w:pPr>
            <w:r w:rsidRPr="001F7DFD">
              <w:rPr>
                <w:b/>
                <w:i/>
                <w:iCs/>
                <w:sz w:val="22"/>
                <w:szCs w:val="22"/>
                <w:lang w:val="ro-RO"/>
              </w:rPr>
              <w:t>Termeni cheie</w:t>
            </w:r>
            <w:r w:rsidRPr="00B86DB8">
              <w:rPr>
                <w:i/>
                <w:iCs/>
                <w:sz w:val="22"/>
                <w:szCs w:val="22"/>
                <w:lang w:val="ro-RO"/>
              </w:rPr>
              <w:t>:</w:t>
            </w:r>
            <w:r w:rsidRPr="00B86DB8">
              <w:rPr>
                <w:bCs/>
                <w:spacing w:val="-4"/>
                <w:sz w:val="22"/>
                <w:szCs w:val="22"/>
                <w:lang w:val="ro-RO"/>
              </w:rPr>
              <w:t xml:space="preserve"> </w:t>
            </w:r>
            <w:r w:rsidRPr="00B86DB8">
              <w:rPr>
                <w:bCs/>
                <w:i/>
                <w:spacing w:val="-4"/>
                <w:sz w:val="22"/>
                <w:szCs w:val="22"/>
                <w:lang w:val="ro-RO"/>
              </w:rPr>
              <w:t xml:space="preserve">eliciting, monitorizarea, motivarea, tipuri de interacțiune, managementul </w:t>
            </w:r>
            <w:r w:rsidRPr="00B86DB8">
              <w:rPr>
                <w:bCs/>
                <w:i/>
                <w:spacing w:val="-4"/>
                <w:sz w:val="22"/>
                <w:szCs w:val="22"/>
                <w:lang w:val="ro-RO"/>
              </w:rPr>
              <w:lastRenderedPageBreak/>
              <w:t xml:space="preserve">timpului. </w:t>
            </w:r>
          </w:p>
          <w:p w:rsidR="00B86DB8" w:rsidRPr="00B86DB8" w:rsidRDefault="00B86DB8" w:rsidP="00B86DB8">
            <w:pPr>
              <w:widowControl w:val="0"/>
              <w:tabs>
                <w:tab w:val="num" w:pos="460"/>
              </w:tabs>
              <w:autoSpaceDE w:val="0"/>
              <w:autoSpaceDN w:val="0"/>
              <w:adjustRightInd w:val="0"/>
              <w:jc w:val="both"/>
              <w:rPr>
                <w:noProof/>
                <w:sz w:val="22"/>
                <w:szCs w:val="22"/>
                <w:lang w:val="ro-RO"/>
              </w:rPr>
            </w:pPr>
          </w:p>
          <w:p w:rsidR="00B86DB8" w:rsidRPr="00B86DB8" w:rsidRDefault="00B86DB8" w:rsidP="00B86DB8">
            <w:pPr>
              <w:widowControl w:val="0"/>
              <w:tabs>
                <w:tab w:val="num" w:pos="460"/>
              </w:tabs>
              <w:autoSpaceDE w:val="0"/>
              <w:autoSpaceDN w:val="0"/>
              <w:adjustRightInd w:val="0"/>
              <w:jc w:val="both"/>
              <w:rPr>
                <w:bCs/>
                <w:spacing w:val="-4"/>
                <w:sz w:val="22"/>
                <w:szCs w:val="22"/>
                <w:lang w:val="ro-RO"/>
              </w:rPr>
            </w:pPr>
            <w:r w:rsidRPr="00B86DB8">
              <w:rPr>
                <w:noProof/>
                <w:sz w:val="22"/>
                <w:szCs w:val="22"/>
                <w:lang w:val="ro-MD"/>
              </w:rPr>
              <w:t>Unități de conținut:</w:t>
            </w:r>
          </w:p>
          <w:p w:rsidR="00B86DB8" w:rsidRPr="00B86DB8" w:rsidRDefault="00B86DB8" w:rsidP="00B86DB8">
            <w:pPr>
              <w:pStyle w:val="ListParagraph"/>
              <w:widowControl w:val="0"/>
              <w:numPr>
                <w:ilvl w:val="0"/>
                <w:numId w:val="15"/>
              </w:numPr>
              <w:tabs>
                <w:tab w:val="num" w:pos="460"/>
              </w:tabs>
              <w:autoSpaceDE w:val="0"/>
              <w:autoSpaceDN w:val="0"/>
              <w:adjustRightInd w:val="0"/>
              <w:jc w:val="both"/>
              <w:rPr>
                <w:bCs/>
                <w:spacing w:val="-4"/>
                <w:sz w:val="22"/>
                <w:szCs w:val="22"/>
                <w:lang w:val="ro-RO"/>
              </w:rPr>
            </w:pPr>
            <w:r w:rsidRPr="00B86DB8">
              <w:rPr>
                <w:bCs/>
                <w:spacing w:val="-4"/>
                <w:sz w:val="22"/>
                <w:szCs w:val="22"/>
                <w:lang w:val="ro-RO"/>
              </w:rPr>
              <w:t>Interacţiunea în cadrul lecţiei, Monitorizarea.</w:t>
            </w:r>
          </w:p>
          <w:p w:rsidR="00B86DB8" w:rsidRPr="00B86DB8" w:rsidRDefault="00B86DB8" w:rsidP="00B86DB8">
            <w:pPr>
              <w:pStyle w:val="ListParagraph"/>
              <w:widowControl w:val="0"/>
              <w:numPr>
                <w:ilvl w:val="0"/>
                <w:numId w:val="15"/>
              </w:numPr>
              <w:tabs>
                <w:tab w:val="num" w:pos="460"/>
              </w:tabs>
              <w:autoSpaceDE w:val="0"/>
              <w:autoSpaceDN w:val="0"/>
              <w:adjustRightInd w:val="0"/>
              <w:jc w:val="both"/>
              <w:rPr>
                <w:bCs/>
                <w:spacing w:val="-4"/>
                <w:sz w:val="22"/>
                <w:szCs w:val="22"/>
                <w:lang w:val="ro-RO"/>
              </w:rPr>
            </w:pPr>
            <w:r w:rsidRPr="00B86DB8">
              <w:rPr>
                <w:bCs/>
                <w:spacing w:val="-4"/>
                <w:sz w:val="22"/>
                <w:szCs w:val="22"/>
                <w:lang w:val="ro-RO"/>
              </w:rPr>
              <w:t xml:space="preserve">Prezentarea însărcinărilor, Amplasarea elevilor în sală, </w:t>
            </w:r>
          </w:p>
          <w:p w:rsidR="00B86DB8" w:rsidRPr="00B86DB8" w:rsidRDefault="00B86DB8" w:rsidP="00B86DB8">
            <w:pPr>
              <w:pStyle w:val="ListParagraph"/>
              <w:widowControl w:val="0"/>
              <w:numPr>
                <w:ilvl w:val="0"/>
                <w:numId w:val="15"/>
              </w:numPr>
              <w:tabs>
                <w:tab w:val="num" w:pos="460"/>
              </w:tabs>
              <w:autoSpaceDE w:val="0"/>
              <w:autoSpaceDN w:val="0"/>
              <w:adjustRightInd w:val="0"/>
              <w:jc w:val="both"/>
              <w:rPr>
                <w:iCs/>
                <w:sz w:val="22"/>
                <w:szCs w:val="22"/>
                <w:lang w:val="ro-RO"/>
              </w:rPr>
            </w:pPr>
            <w:r w:rsidRPr="00B86DB8">
              <w:rPr>
                <w:bCs/>
                <w:spacing w:val="-4"/>
                <w:sz w:val="22"/>
                <w:szCs w:val="22"/>
                <w:lang w:val="ro-RO"/>
              </w:rPr>
              <w:t>Eliciting</w:t>
            </w:r>
            <w:r w:rsidRPr="00B86DB8">
              <w:rPr>
                <w:iCs/>
                <w:sz w:val="22"/>
                <w:szCs w:val="22"/>
                <w:lang w:val="ro-RO"/>
              </w:rPr>
              <w:t>.</w:t>
            </w:r>
          </w:p>
          <w:p w:rsidR="00B86DB8" w:rsidRPr="00B86DB8" w:rsidRDefault="00B86DB8" w:rsidP="00B86DB8">
            <w:pPr>
              <w:pStyle w:val="ListParagraph"/>
              <w:widowControl w:val="0"/>
              <w:numPr>
                <w:ilvl w:val="0"/>
                <w:numId w:val="15"/>
              </w:numPr>
              <w:tabs>
                <w:tab w:val="num" w:pos="460"/>
              </w:tabs>
              <w:autoSpaceDE w:val="0"/>
              <w:autoSpaceDN w:val="0"/>
              <w:adjustRightInd w:val="0"/>
              <w:jc w:val="both"/>
              <w:rPr>
                <w:bCs/>
                <w:spacing w:val="-4"/>
                <w:sz w:val="22"/>
                <w:szCs w:val="22"/>
                <w:lang w:val="ro-RO"/>
              </w:rPr>
            </w:pPr>
            <w:r w:rsidRPr="00B86DB8">
              <w:rPr>
                <w:iCs/>
                <w:sz w:val="22"/>
                <w:szCs w:val="22"/>
                <w:lang w:val="ro-RO"/>
              </w:rPr>
              <w:t>Abordarea individualizată/ diferenţiată şi CES.</w:t>
            </w:r>
          </w:p>
          <w:p w:rsidR="000A3A12" w:rsidRPr="00B86DB8" w:rsidRDefault="000A3A12" w:rsidP="00463778">
            <w:pPr>
              <w:pStyle w:val="ListParagraph1"/>
              <w:spacing w:after="0" w:line="240" w:lineRule="auto"/>
              <w:ind w:left="301"/>
              <w:rPr>
                <w:rFonts w:ascii="Times New Roman" w:hAnsi="Times New Roman"/>
                <w:noProof/>
              </w:rPr>
            </w:pPr>
          </w:p>
        </w:tc>
        <w:tc>
          <w:tcPr>
            <w:tcW w:w="3075" w:type="dxa"/>
            <w:shd w:val="clear" w:color="auto" w:fill="auto"/>
          </w:tcPr>
          <w:p w:rsidR="00B86DB8" w:rsidRPr="00B86DB8" w:rsidRDefault="00B86DB8" w:rsidP="00E54CAA">
            <w:pPr>
              <w:spacing w:after="120"/>
              <w:jc w:val="both"/>
              <w:rPr>
                <w:sz w:val="22"/>
                <w:szCs w:val="22"/>
                <w:lang w:val="ro-RO"/>
              </w:rPr>
            </w:pPr>
            <w:r w:rsidRPr="00B86DB8">
              <w:rPr>
                <w:sz w:val="22"/>
                <w:szCs w:val="22"/>
                <w:lang w:val="ro-RO"/>
              </w:rPr>
              <w:lastRenderedPageBreak/>
              <w:t xml:space="preserve">Determină posibile probleme în managementul clasei în funcție </w:t>
            </w:r>
            <w:r w:rsidRPr="00B86DB8">
              <w:rPr>
                <w:sz w:val="22"/>
                <w:szCs w:val="22"/>
                <w:lang w:val="ro-RO"/>
              </w:rPr>
              <w:lastRenderedPageBreak/>
              <w:t>de vârsta elevilor şi nivelul de cunoaştere a limbii engleze;</w:t>
            </w:r>
          </w:p>
          <w:p w:rsidR="00B86DB8" w:rsidRPr="00B86DB8" w:rsidRDefault="00B86DB8" w:rsidP="00E54CAA">
            <w:pPr>
              <w:spacing w:after="120"/>
              <w:jc w:val="both"/>
              <w:rPr>
                <w:sz w:val="22"/>
                <w:szCs w:val="22"/>
                <w:lang w:val="ro-RO"/>
              </w:rPr>
            </w:pPr>
            <w:r w:rsidRPr="00B86DB8">
              <w:rPr>
                <w:sz w:val="22"/>
                <w:szCs w:val="22"/>
                <w:lang w:val="ro-RO"/>
              </w:rPr>
              <w:t>Identifică soluţii de rezolvare şi evitare a problemelor în managementul clasei.</w:t>
            </w:r>
          </w:p>
          <w:p w:rsidR="000A3A12" w:rsidRPr="00B86DB8" w:rsidRDefault="00B86DB8" w:rsidP="00E54CAA">
            <w:pPr>
              <w:spacing w:after="120"/>
              <w:jc w:val="both"/>
              <w:rPr>
                <w:lang w:val="ro-RO"/>
              </w:rPr>
            </w:pPr>
            <w:r w:rsidRPr="00B86DB8">
              <w:rPr>
                <w:sz w:val="22"/>
                <w:szCs w:val="22"/>
                <w:lang w:val="en-US"/>
              </w:rPr>
              <w:t>A</w:t>
            </w:r>
            <w:r w:rsidRPr="00B86DB8">
              <w:rPr>
                <w:sz w:val="22"/>
                <w:szCs w:val="22"/>
                <w:lang w:val="ro-RO"/>
              </w:rPr>
              <w:t>nalize</w:t>
            </w:r>
            <w:proofErr w:type="spellStart"/>
            <w:r w:rsidRPr="00B86DB8">
              <w:rPr>
                <w:sz w:val="22"/>
                <w:szCs w:val="22"/>
                <w:lang w:val="en-US"/>
              </w:rPr>
              <w:t>ază</w:t>
            </w:r>
            <w:proofErr w:type="spellEnd"/>
            <w:r w:rsidRPr="00B86DB8">
              <w:rPr>
                <w:sz w:val="22"/>
                <w:szCs w:val="22"/>
                <w:lang w:val="ro-RO"/>
              </w:rPr>
              <w:t xml:space="preserve"> formele de lucru în clasă şi beneficiile acestora în învăţarea limbii engleze şi managementul clasei.</w:t>
            </w:r>
          </w:p>
        </w:tc>
        <w:tc>
          <w:tcPr>
            <w:tcW w:w="3370" w:type="dxa"/>
            <w:gridSpan w:val="2"/>
            <w:shd w:val="clear" w:color="auto" w:fill="auto"/>
          </w:tcPr>
          <w:p w:rsidR="000A3A12" w:rsidRPr="00790E02" w:rsidRDefault="00B86DB8" w:rsidP="005C64D4">
            <w:pPr>
              <w:pStyle w:val="ListParagraph1"/>
              <w:spacing w:after="0" w:line="240" w:lineRule="auto"/>
              <w:ind w:left="0"/>
              <w:rPr>
                <w:rFonts w:ascii="Times New Roman" w:hAnsi="Times New Roman"/>
                <w:noProof/>
                <w:lang w:val="ro-MD"/>
              </w:rPr>
            </w:pPr>
            <w:r w:rsidRPr="00790E02">
              <w:rPr>
                <w:rFonts w:ascii="Times New Roman" w:hAnsi="Times New Roman"/>
                <w:noProof/>
                <w:lang w:val="ro-MD"/>
              </w:rPr>
              <w:lastRenderedPageBreak/>
              <w:t>Absolventul în mod autonom</w:t>
            </w:r>
            <w:r>
              <w:rPr>
                <w:rFonts w:ascii="Times New Roman" w:hAnsi="Times New Roman"/>
                <w:noProof/>
                <w:lang w:val="ro-MD"/>
              </w:rPr>
              <w:t xml:space="preserve"> realizează managementul clasei în </w:t>
            </w:r>
            <w:r>
              <w:rPr>
                <w:rFonts w:ascii="Times New Roman" w:hAnsi="Times New Roman"/>
                <w:noProof/>
                <w:lang w:val="ro-MD"/>
              </w:rPr>
              <w:lastRenderedPageBreak/>
              <w:t>cadrul lecției de limba engleză la treapta primară și gimnazială.</w:t>
            </w:r>
          </w:p>
        </w:tc>
      </w:tr>
      <w:tr w:rsidR="005C64D4" w:rsidRPr="00775CC4" w:rsidTr="00463778">
        <w:trPr>
          <w:trHeight w:val="645"/>
        </w:trPr>
        <w:tc>
          <w:tcPr>
            <w:tcW w:w="9803" w:type="dxa"/>
            <w:gridSpan w:val="5"/>
            <w:shd w:val="clear" w:color="auto" w:fill="auto"/>
          </w:tcPr>
          <w:p w:rsidR="005C64D4" w:rsidRDefault="005C64D4" w:rsidP="001F7DFD">
            <w:pPr>
              <w:pStyle w:val="ListParagraph1"/>
              <w:spacing w:after="0" w:line="240" w:lineRule="auto"/>
              <w:ind w:left="301"/>
              <w:jc w:val="center"/>
              <w:rPr>
                <w:rFonts w:ascii="Times New Roman" w:hAnsi="Times New Roman"/>
              </w:rPr>
            </w:pPr>
            <w:r w:rsidRPr="001F7DFD">
              <w:rPr>
                <w:rFonts w:ascii="Times New Roman" w:hAnsi="Times New Roman"/>
                <w:b/>
                <w:noProof/>
                <w:lang w:val="ro-MD"/>
              </w:rPr>
              <w:lastRenderedPageBreak/>
              <w:t>Tema 6.</w:t>
            </w:r>
            <w:r w:rsidR="001F7DFD" w:rsidRPr="001F7DFD">
              <w:rPr>
                <w:rFonts w:ascii="Times New Roman" w:hAnsi="Times New Roman"/>
                <w:b/>
              </w:rPr>
              <w:t xml:space="preserve"> Formarea competenţelor lingvistice</w:t>
            </w:r>
            <w:r w:rsidR="001F7DFD" w:rsidRPr="001F7DFD">
              <w:rPr>
                <w:rFonts w:ascii="Times New Roman" w:hAnsi="Times New Roman"/>
              </w:rPr>
              <w:t xml:space="preserve">: </w:t>
            </w:r>
            <w:r w:rsidR="001F7DFD" w:rsidRPr="001F7DFD">
              <w:rPr>
                <w:rFonts w:ascii="Times New Roman" w:hAnsi="Times New Roman"/>
                <w:b/>
              </w:rPr>
              <w:t>Lexicul.</w:t>
            </w:r>
            <w:r w:rsidR="001F7DFD" w:rsidRPr="001F7DFD">
              <w:rPr>
                <w:rFonts w:ascii="Times New Roman" w:hAnsi="Times New Roman"/>
              </w:rPr>
              <w:t xml:space="preserve"> </w:t>
            </w:r>
          </w:p>
          <w:p w:rsidR="00512C16" w:rsidRPr="001F7DFD" w:rsidRDefault="00512C16" w:rsidP="00512C16">
            <w:pPr>
              <w:pStyle w:val="ListParagraph1"/>
              <w:spacing w:after="0" w:line="240" w:lineRule="auto"/>
              <w:ind w:left="0"/>
              <w:rPr>
                <w:rFonts w:ascii="Times New Roman" w:hAnsi="Times New Roman"/>
                <w:noProof/>
                <w:lang w:val="ro-MD"/>
              </w:rPr>
            </w:pPr>
            <w:r w:rsidRPr="00790E02">
              <w:rPr>
                <w:rFonts w:ascii="Times New Roman" w:hAnsi="Times New Roman"/>
                <w:b/>
                <w:noProof/>
                <w:lang w:val="ro-MD"/>
              </w:rPr>
              <w:t>Rezultatele învățării formate: RI 1; RI 2; RI 3; RI 4</w:t>
            </w:r>
            <w:r w:rsidR="00CF4058">
              <w:rPr>
                <w:rFonts w:ascii="Times New Roman" w:hAnsi="Times New Roman"/>
                <w:b/>
                <w:noProof/>
                <w:lang w:val="ro-MD"/>
              </w:rPr>
              <w:t xml:space="preserve">; </w:t>
            </w:r>
            <w:r w:rsidR="00CF4058" w:rsidRPr="00790E02">
              <w:rPr>
                <w:rFonts w:ascii="Times New Roman" w:hAnsi="Times New Roman"/>
                <w:b/>
                <w:noProof/>
                <w:lang w:val="ro-MD"/>
              </w:rPr>
              <w:t>RI</w:t>
            </w:r>
            <w:r w:rsidR="00CF4058">
              <w:rPr>
                <w:rFonts w:ascii="Times New Roman" w:hAnsi="Times New Roman"/>
                <w:b/>
                <w:noProof/>
                <w:lang w:val="ro-MD"/>
              </w:rPr>
              <w:t xml:space="preserve"> 6; RI 9.</w:t>
            </w:r>
          </w:p>
        </w:tc>
      </w:tr>
      <w:tr w:rsidR="00B86DB8" w:rsidRPr="00294F5D" w:rsidTr="00463778">
        <w:trPr>
          <w:trHeight w:val="507"/>
        </w:trPr>
        <w:tc>
          <w:tcPr>
            <w:tcW w:w="3358"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Responsabilitate și autonomie</w:t>
            </w:r>
          </w:p>
        </w:tc>
      </w:tr>
      <w:tr w:rsidR="000A3A12" w:rsidRPr="00775CC4" w:rsidTr="000A3A12">
        <w:trPr>
          <w:trHeight w:val="645"/>
        </w:trPr>
        <w:tc>
          <w:tcPr>
            <w:tcW w:w="3358" w:type="dxa"/>
            <w:gridSpan w:val="2"/>
            <w:shd w:val="clear" w:color="auto" w:fill="auto"/>
          </w:tcPr>
          <w:p w:rsidR="00512C16" w:rsidRDefault="001F7DFD" w:rsidP="0055749B">
            <w:pPr>
              <w:pStyle w:val="ListParagraph1"/>
              <w:spacing w:after="0" w:line="240" w:lineRule="auto"/>
              <w:ind w:left="301"/>
              <w:rPr>
                <w:rFonts w:ascii="Times New Roman" w:hAnsi="Times New Roman"/>
                <w:i/>
                <w:iCs/>
              </w:rPr>
            </w:pPr>
            <w:r w:rsidRPr="001F7DFD">
              <w:rPr>
                <w:rFonts w:ascii="Times New Roman" w:hAnsi="Times New Roman"/>
                <w:b/>
                <w:i/>
                <w:iCs/>
              </w:rPr>
              <w:t>Termeni cheie</w:t>
            </w:r>
            <w:r w:rsidRPr="00B86DB8">
              <w:rPr>
                <w:i/>
                <w:iCs/>
              </w:rPr>
              <w:t>:</w:t>
            </w:r>
            <w:r w:rsidR="0055749B">
              <w:rPr>
                <w:i/>
                <w:iCs/>
              </w:rPr>
              <w:t xml:space="preserve"> </w:t>
            </w:r>
            <w:r w:rsidR="00512C16" w:rsidRPr="00512C16">
              <w:rPr>
                <w:rFonts w:ascii="Times New Roman" w:hAnsi="Times New Roman"/>
                <w:i/>
                <w:iCs/>
              </w:rPr>
              <w:t>word burden, forma cuvântului, semantica unității lexicale, pragmatica unității lexicale, vocabularul activ și pasiv, PPP</w:t>
            </w:r>
            <w:r w:rsidR="00512C16">
              <w:rPr>
                <w:rFonts w:ascii="Times New Roman" w:hAnsi="Times New Roman"/>
                <w:i/>
                <w:iCs/>
              </w:rPr>
              <w:t>.</w:t>
            </w:r>
          </w:p>
          <w:p w:rsidR="00512C16" w:rsidRPr="00512C16" w:rsidRDefault="00512C16" w:rsidP="00512C16">
            <w:pPr>
              <w:pStyle w:val="ListParagraph1"/>
              <w:spacing w:after="0" w:line="240" w:lineRule="auto"/>
              <w:ind w:left="0"/>
              <w:rPr>
                <w:rFonts w:ascii="Times New Roman" w:hAnsi="Times New Roman"/>
                <w:noProof/>
                <w:lang w:val="ro-MD"/>
              </w:rPr>
            </w:pPr>
          </w:p>
          <w:p w:rsidR="000A3A12" w:rsidRDefault="001F7DFD" w:rsidP="00512C16">
            <w:pPr>
              <w:pStyle w:val="ListParagraph1"/>
              <w:spacing w:before="240" w:after="0" w:line="240" w:lineRule="auto"/>
              <w:ind w:left="301"/>
              <w:rPr>
                <w:rFonts w:ascii="Times New Roman" w:hAnsi="Times New Roman"/>
                <w:noProof/>
                <w:lang w:val="ro-MD"/>
              </w:rPr>
            </w:pPr>
            <w:r w:rsidRPr="00B86DB8">
              <w:rPr>
                <w:rFonts w:ascii="Times New Roman" w:hAnsi="Times New Roman"/>
                <w:noProof/>
                <w:lang w:val="ro-MD"/>
              </w:rPr>
              <w:t>Unități de conținut:</w:t>
            </w:r>
          </w:p>
          <w:p w:rsidR="00A12463" w:rsidRPr="00512C16" w:rsidRDefault="001F7DFD" w:rsidP="00A12463">
            <w:pPr>
              <w:pStyle w:val="ListParagraph1"/>
              <w:numPr>
                <w:ilvl w:val="0"/>
                <w:numId w:val="16"/>
              </w:numPr>
              <w:spacing w:after="0" w:line="240" w:lineRule="auto"/>
              <w:rPr>
                <w:rFonts w:ascii="Times New Roman" w:hAnsi="Times New Roman"/>
                <w:b/>
                <w:noProof/>
                <w:lang w:val="ro-MD"/>
              </w:rPr>
            </w:pPr>
            <w:r w:rsidRPr="00512C16">
              <w:rPr>
                <w:rFonts w:ascii="Times New Roman" w:hAnsi="Times New Roman"/>
              </w:rPr>
              <w:t>Obiectivele, principiile şi conţinutul predării materialului lexical.</w:t>
            </w:r>
          </w:p>
          <w:p w:rsidR="00512C16" w:rsidRPr="00512C16" w:rsidRDefault="00A12463" w:rsidP="00512C16">
            <w:pPr>
              <w:pStyle w:val="ListParagraph1"/>
              <w:numPr>
                <w:ilvl w:val="0"/>
                <w:numId w:val="16"/>
              </w:numPr>
              <w:spacing w:after="0" w:line="240" w:lineRule="auto"/>
              <w:rPr>
                <w:rFonts w:ascii="Times New Roman" w:hAnsi="Times New Roman"/>
                <w:b/>
                <w:noProof/>
                <w:lang w:val="ro-MD"/>
              </w:rPr>
            </w:pPr>
            <w:r w:rsidRPr="00512C16">
              <w:rPr>
                <w:rFonts w:ascii="Times New Roman" w:hAnsi="Times New Roman"/>
              </w:rPr>
              <w:t>Metode și tehnici</w:t>
            </w:r>
            <w:r w:rsidR="001F7DFD" w:rsidRPr="00512C16">
              <w:rPr>
                <w:rFonts w:ascii="Times New Roman" w:hAnsi="Times New Roman"/>
              </w:rPr>
              <w:t xml:space="preserve"> de predare a vocabularului</w:t>
            </w:r>
            <w:r w:rsidRPr="00512C16">
              <w:rPr>
                <w:rFonts w:ascii="Times New Roman" w:hAnsi="Times New Roman"/>
              </w:rPr>
              <w:t>.</w:t>
            </w:r>
          </w:p>
          <w:p w:rsidR="00512C16" w:rsidRPr="00512C16" w:rsidRDefault="00512C16" w:rsidP="00512C16">
            <w:pPr>
              <w:pStyle w:val="ListParagraph1"/>
              <w:numPr>
                <w:ilvl w:val="0"/>
                <w:numId w:val="16"/>
              </w:numPr>
              <w:spacing w:after="0" w:line="240" w:lineRule="auto"/>
              <w:rPr>
                <w:rFonts w:ascii="Times New Roman" w:hAnsi="Times New Roman"/>
                <w:b/>
                <w:noProof/>
                <w:lang w:val="ro-MD"/>
              </w:rPr>
            </w:pPr>
            <w:r w:rsidRPr="00512C16">
              <w:rPr>
                <w:rFonts w:ascii="Times New Roman" w:hAnsi="Times New Roman"/>
              </w:rPr>
              <w:t>Modalităţi de adaptare a activităţilor de predare a vocabularului din perspectiva abordării diferenţiate/ individualizate.</w:t>
            </w:r>
          </w:p>
          <w:p w:rsidR="001F7DFD" w:rsidRPr="00790E02" w:rsidRDefault="001F7DFD" w:rsidP="00463778">
            <w:pPr>
              <w:pStyle w:val="ListParagraph1"/>
              <w:spacing w:after="0" w:line="240" w:lineRule="auto"/>
              <w:ind w:left="301"/>
              <w:rPr>
                <w:rFonts w:ascii="Times New Roman" w:hAnsi="Times New Roman"/>
                <w:noProof/>
                <w:lang w:val="ro-MD"/>
              </w:rPr>
            </w:pPr>
          </w:p>
        </w:tc>
        <w:tc>
          <w:tcPr>
            <w:tcW w:w="3075" w:type="dxa"/>
            <w:shd w:val="clear" w:color="auto" w:fill="auto"/>
          </w:tcPr>
          <w:p w:rsidR="00512C16" w:rsidRDefault="00512C16" w:rsidP="00E54CAA">
            <w:pPr>
              <w:pStyle w:val="ListParagraph1"/>
              <w:spacing w:after="120"/>
              <w:ind w:left="0"/>
              <w:rPr>
                <w:rFonts w:ascii="Times New Roman" w:hAnsi="Times New Roman"/>
                <w:noProof/>
                <w:lang w:val="ro-MD"/>
              </w:rPr>
            </w:pPr>
            <w:r w:rsidRPr="00512C16">
              <w:rPr>
                <w:rFonts w:ascii="Times New Roman" w:hAnsi="Times New Roman"/>
                <w:noProof/>
                <w:lang w:val="ro-MD"/>
              </w:rPr>
              <w:t>Descrie rolul vocabu</w:t>
            </w:r>
            <w:r>
              <w:rPr>
                <w:rFonts w:ascii="Times New Roman" w:hAnsi="Times New Roman"/>
                <w:noProof/>
                <w:lang w:val="ro-MD"/>
              </w:rPr>
              <w:t>larului în învăţarea unei limbi.</w:t>
            </w:r>
          </w:p>
          <w:p w:rsidR="00E54CAA" w:rsidRPr="00512C16" w:rsidRDefault="00E54CAA" w:rsidP="00E54CAA">
            <w:pPr>
              <w:pStyle w:val="ListParagraph1"/>
              <w:spacing w:after="120"/>
              <w:ind w:left="0"/>
              <w:rPr>
                <w:rFonts w:ascii="Times New Roman" w:hAnsi="Times New Roman"/>
                <w:noProof/>
                <w:lang w:val="ro-MD"/>
              </w:rPr>
            </w:pPr>
          </w:p>
          <w:p w:rsidR="00512C16" w:rsidRDefault="00512C16" w:rsidP="00E54CAA">
            <w:pPr>
              <w:pStyle w:val="ListParagraph1"/>
              <w:spacing w:before="240" w:after="120"/>
              <w:ind w:left="0"/>
              <w:rPr>
                <w:rFonts w:ascii="Times New Roman" w:hAnsi="Times New Roman"/>
                <w:noProof/>
                <w:lang w:val="ro-MD"/>
              </w:rPr>
            </w:pPr>
            <w:r w:rsidRPr="00512C16">
              <w:rPr>
                <w:rFonts w:ascii="Times New Roman" w:hAnsi="Times New Roman"/>
                <w:noProof/>
                <w:lang w:val="ro-MD"/>
              </w:rPr>
              <w:t>Enumeră tehnici de prezentare, şi de consolidare</w:t>
            </w:r>
            <w:r>
              <w:rPr>
                <w:rFonts w:ascii="Times New Roman" w:hAnsi="Times New Roman"/>
                <w:noProof/>
                <w:lang w:val="ro-MD"/>
              </w:rPr>
              <w:t xml:space="preserve"> a vocabularului.</w:t>
            </w:r>
          </w:p>
          <w:p w:rsidR="00E54CAA" w:rsidRPr="00512C16" w:rsidRDefault="00E54CAA" w:rsidP="00E54CAA">
            <w:pPr>
              <w:pStyle w:val="ListParagraph1"/>
              <w:spacing w:before="240" w:after="120"/>
              <w:ind w:left="0"/>
              <w:rPr>
                <w:rFonts w:ascii="Times New Roman" w:hAnsi="Times New Roman"/>
                <w:noProof/>
                <w:lang w:val="ro-MD"/>
              </w:rPr>
            </w:pPr>
          </w:p>
          <w:p w:rsidR="00512C16" w:rsidRPr="00512C16" w:rsidRDefault="00512C16" w:rsidP="00E54CAA">
            <w:pPr>
              <w:pStyle w:val="ListParagraph1"/>
              <w:spacing w:before="240" w:after="120"/>
              <w:ind w:left="0"/>
              <w:rPr>
                <w:rFonts w:ascii="Times New Roman" w:hAnsi="Times New Roman"/>
                <w:noProof/>
                <w:lang w:val="ro-MD"/>
              </w:rPr>
            </w:pPr>
            <w:r w:rsidRPr="00512C16">
              <w:rPr>
                <w:rFonts w:ascii="Times New Roman" w:hAnsi="Times New Roman"/>
                <w:noProof/>
                <w:lang w:val="ro-MD"/>
              </w:rPr>
              <w:t>Proiecte</w:t>
            </w:r>
            <w:r>
              <w:rPr>
                <w:rFonts w:ascii="Times New Roman" w:hAnsi="Times New Roman"/>
                <w:noProof/>
                <w:lang w:val="ro-MD"/>
              </w:rPr>
              <w:t>a</w:t>
            </w:r>
            <w:r w:rsidRPr="00512C16">
              <w:rPr>
                <w:rFonts w:ascii="Times New Roman" w:hAnsi="Times New Roman"/>
                <w:noProof/>
                <w:lang w:val="ro-MD"/>
              </w:rPr>
              <w:t>z</w:t>
            </w:r>
            <w:r>
              <w:rPr>
                <w:rFonts w:ascii="Times New Roman" w:hAnsi="Times New Roman"/>
                <w:noProof/>
                <w:lang w:val="ro-MD"/>
              </w:rPr>
              <w:t>ă</w:t>
            </w:r>
            <w:r w:rsidRPr="00512C16">
              <w:rPr>
                <w:rFonts w:ascii="Times New Roman" w:hAnsi="Times New Roman"/>
                <w:noProof/>
                <w:lang w:val="ro-MD"/>
              </w:rPr>
              <w:t xml:space="preserve"> activităţi de predare a vocabularului ce ar facilita comunicarea în situații de interes pentru elevi, conform </w:t>
            </w:r>
            <w:r>
              <w:rPr>
                <w:rFonts w:ascii="Times New Roman" w:hAnsi="Times New Roman"/>
                <w:noProof/>
                <w:lang w:val="ro-MD"/>
              </w:rPr>
              <w:t>conținuturilor lingvistice și tematice</w:t>
            </w:r>
            <w:r w:rsidR="00E54CAA">
              <w:rPr>
                <w:rFonts w:ascii="Times New Roman" w:hAnsi="Times New Roman"/>
                <w:noProof/>
                <w:lang w:val="ro-MD"/>
              </w:rPr>
              <w:t xml:space="preserve"> propuse în curriculum.</w:t>
            </w:r>
          </w:p>
          <w:p w:rsidR="000A3A12" w:rsidRPr="00790E02" w:rsidRDefault="000A3A12" w:rsidP="00512C16">
            <w:pPr>
              <w:pStyle w:val="ListParagraph1"/>
              <w:spacing w:after="0" w:line="240" w:lineRule="auto"/>
              <w:ind w:left="0"/>
              <w:rPr>
                <w:rFonts w:ascii="Times New Roman" w:hAnsi="Times New Roman"/>
                <w:noProof/>
                <w:lang w:val="ro-MD"/>
              </w:rPr>
            </w:pPr>
          </w:p>
        </w:tc>
        <w:tc>
          <w:tcPr>
            <w:tcW w:w="3370" w:type="dxa"/>
            <w:gridSpan w:val="2"/>
            <w:shd w:val="clear" w:color="auto" w:fill="auto"/>
          </w:tcPr>
          <w:p w:rsidR="000A3A12" w:rsidRPr="00790E02" w:rsidRDefault="00512C16" w:rsidP="0055749B">
            <w:pPr>
              <w:pStyle w:val="ListParagraph1"/>
              <w:spacing w:after="0" w:line="240" w:lineRule="auto"/>
              <w:ind w:left="0"/>
              <w:rPr>
                <w:rFonts w:ascii="Times New Roman" w:hAnsi="Times New Roman"/>
                <w:noProof/>
                <w:lang w:val="ro-MD"/>
              </w:rPr>
            </w:pPr>
            <w:r>
              <w:rPr>
                <w:rFonts w:ascii="Times New Roman" w:hAnsi="Times New Roman"/>
                <w:noProof/>
                <w:lang w:val="ro-MD"/>
              </w:rPr>
              <w:t>Absolventul în mod autonom r</w:t>
            </w:r>
            <w:r w:rsidRPr="00512C16">
              <w:rPr>
                <w:rFonts w:ascii="Times New Roman" w:hAnsi="Times New Roman"/>
                <w:noProof/>
                <w:lang w:val="ro-MD"/>
              </w:rPr>
              <w:t>ealizeză secvenţ</w:t>
            </w:r>
            <w:r w:rsidR="0055749B">
              <w:rPr>
                <w:rFonts w:ascii="Times New Roman" w:hAnsi="Times New Roman"/>
                <w:noProof/>
                <w:lang w:val="ro-MD"/>
              </w:rPr>
              <w:t>e</w:t>
            </w:r>
            <w:r w:rsidRPr="00512C16">
              <w:rPr>
                <w:rFonts w:ascii="Times New Roman" w:hAnsi="Times New Roman"/>
                <w:noProof/>
                <w:lang w:val="ro-MD"/>
              </w:rPr>
              <w:t xml:space="preserve"> didact</w:t>
            </w:r>
            <w:r>
              <w:rPr>
                <w:rFonts w:ascii="Times New Roman" w:hAnsi="Times New Roman"/>
                <w:noProof/>
                <w:lang w:val="ro-MD"/>
              </w:rPr>
              <w:t>ic</w:t>
            </w:r>
            <w:r w:rsidR="0055749B">
              <w:rPr>
                <w:rFonts w:ascii="Times New Roman" w:hAnsi="Times New Roman"/>
                <w:noProof/>
                <w:lang w:val="ro-MD"/>
              </w:rPr>
              <w:t>e</w:t>
            </w:r>
            <w:r>
              <w:rPr>
                <w:rFonts w:ascii="Times New Roman" w:hAnsi="Times New Roman"/>
                <w:noProof/>
                <w:lang w:val="ro-MD"/>
              </w:rPr>
              <w:t xml:space="preserve"> de predare  a vocabularului</w:t>
            </w:r>
            <w:r w:rsidR="00463778">
              <w:rPr>
                <w:rFonts w:ascii="Times New Roman" w:hAnsi="Times New Roman"/>
                <w:noProof/>
                <w:lang w:val="ro-MD"/>
              </w:rPr>
              <w:t xml:space="preserve"> </w:t>
            </w:r>
            <w:r w:rsidR="00463778">
              <w:rPr>
                <w:rFonts w:ascii="Times New Roman" w:hAnsi="Times New Roman"/>
              </w:rPr>
              <w:t>în conformitate cu prevederile curriculare la limba străină</w:t>
            </w:r>
            <w:r>
              <w:rPr>
                <w:rFonts w:ascii="Times New Roman" w:hAnsi="Times New Roman"/>
                <w:noProof/>
                <w:lang w:val="ro-MD"/>
              </w:rPr>
              <w:t>.</w:t>
            </w:r>
          </w:p>
        </w:tc>
      </w:tr>
      <w:tr w:rsidR="005C64D4" w:rsidRPr="00775CC4" w:rsidTr="00463778">
        <w:trPr>
          <w:trHeight w:val="645"/>
        </w:trPr>
        <w:tc>
          <w:tcPr>
            <w:tcW w:w="9803" w:type="dxa"/>
            <w:gridSpan w:val="5"/>
            <w:shd w:val="clear" w:color="auto" w:fill="auto"/>
          </w:tcPr>
          <w:p w:rsidR="005C64D4" w:rsidRDefault="005C64D4" w:rsidP="005C64D4">
            <w:pPr>
              <w:pStyle w:val="ListParagraph1"/>
              <w:spacing w:after="0" w:line="240" w:lineRule="auto"/>
              <w:ind w:left="301"/>
              <w:jc w:val="center"/>
              <w:rPr>
                <w:rFonts w:ascii="Times New Roman" w:hAnsi="Times New Roman"/>
                <w:b/>
                <w:noProof/>
                <w:lang w:val="ro-MD"/>
              </w:rPr>
            </w:pPr>
            <w:r w:rsidRPr="005C64D4">
              <w:rPr>
                <w:rFonts w:ascii="Times New Roman" w:hAnsi="Times New Roman"/>
                <w:b/>
                <w:noProof/>
                <w:lang w:val="ro-MD"/>
              </w:rPr>
              <w:t>Tema 7.</w:t>
            </w:r>
            <w:r w:rsidR="001F7DFD">
              <w:rPr>
                <w:rFonts w:ascii="Times New Roman" w:hAnsi="Times New Roman"/>
                <w:b/>
                <w:noProof/>
                <w:lang w:val="ro-MD"/>
              </w:rPr>
              <w:t xml:space="preserve"> Formarea competențelor lingvistice: Gramatica.</w:t>
            </w:r>
          </w:p>
          <w:p w:rsidR="00512C16" w:rsidRPr="005C64D4" w:rsidRDefault="00512C16" w:rsidP="00512C16">
            <w:pPr>
              <w:pStyle w:val="ListParagraph1"/>
              <w:spacing w:after="0" w:line="240" w:lineRule="auto"/>
              <w:ind w:left="0"/>
              <w:rPr>
                <w:rFonts w:ascii="Times New Roman" w:hAnsi="Times New Roman"/>
                <w:noProof/>
                <w:sz w:val="24"/>
                <w:szCs w:val="24"/>
                <w:lang w:val="ro-MD"/>
              </w:rPr>
            </w:pPr>
            <w:r w:rsidRPr="00790E02">
              <w:rPr>
                <w:rFonts w:ascii="Times New Roman" w:hAnsi="Times New Roman"/>
                <w:b/>
                <w:noProof/>
                <w:lang w:val="ro-MD"/>
              </w:rPr>
              <w:t xml:space="preserve">Rezultatele învățării formate: </w:t>
            </w:r>
            <w:r w:rsidR="00CF4058" w:rsidRPr="00790E02">
              <w:rPr>
                <w:rFonts w:ascii="Times New Roman" w:hAnsi="Times New Roman"/>
                <w:b/>
                <w:noProof/>
                <w:lang w:val="ro-MD"/>
              </w:rPr>
              <w:t>RI 1; RI 2; RI 3; RI 4</w:t>
            </w:r>
            <w:r w:rsidR="00CF4058">
              <w:rPr>
                <w:rFonts w:ascii="Times New Roman" w:hAnsi="Times New Roman"/>
                <w:b/>
                <w:noProof/>
                <w:lang w:val="ro-MD"/>
              </w:rPr>
              <w:t xml:space="preserve">; </w:t>
            </w:r>
            <w:r w:rsidR="00CF4058" w:rsidRPr="00790E02">
              <w:rPr>
                <w:rFonts w:ascii="Times New Roman" w:hAnsi="Times New Roman"/>
                <w:b/>
                <w:noProof/>
                <w:lang w:val="ro-MD"/>
              </w:rPr>
              <w:t>RI</w:t>
            </w:r>
            <w:r w:rsidR="00CF4058">
              <w:rPr>
                <w:rFonts w:ascii="Times New Roman" w:hAnsi="Times New Roman"/>
                <w:b/>
                <w:noProof/>
                <w:lang w:val="ro-MD"/>
              </w:rPr>
              <w:t xml:space="preserve"> 6; RI 9.</w:t>
            </w:r>
          </w:p>
        </w:tc>
      </w:tr>
      <w:tr w:rsidR="00B86DB8" w:rsidRPr="00294F5D" w:rsidTr="00463778">
        <w:trPr>
          <w:trHeight w:val="435"/>
        </w:trPr>
        <w:tc>
          <w:tcPr>
            <w:tcW w:w="3358"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Responsabilitate și autonomie</w:t>
            </w:r>
          </w:p>
        </w:tc>
      </w:tr>
      <w:tr w:rsidR="000A3A12" w:rsidRPr="00775CC4" w:rsidTr="000A3A12">
        <w:trPr>
          <w:trHeight w:val="645"/>
        </w:trPr>
        <w:tc>
          <w:tcPr>
            <w:tcW w:w="3358" w:type="dxa"/>
            <w:gridSpan w:val="2"/>
            <w:shd w:val="clear" w:color="auto" w:fill="auto"/>
          </w:tcPr>
          <w:p w:rsidR="0096765D" w:rsidRPr="0055749B" w:rsidRDefault="00A12463" w:rsidP="0055749B">
            <w:pPr>
              <w:pStyle w:val="ListParagraph1"/>
              <w:spacing w:after="0" w:line="240" w:lineRule="auto"/>
              <w:ind w:left="0"/>
              <w:rPr>
                <w:rFonts w:ascii="Times New Roman" w:hAnsi="Times New Roman"/>
                <w:i/>
              </w:rPr>
            </w:pPr>
            <w:r>
              <w:rPr>
                <w:rFonts w:ascii="Times New Roman" w:hAnsi="Times New Roman"/>
                <w:b/>
                <w:noProof/>
                <w:lang w:val="ro-MD"/>
              </w:rPr>
              <w:t xml:space="preserve"> </w:t>
            </w:r>
            <w:r w:rsidR="0096765D" w:rsidRPr="0096765D">
              <w:rPr>
                <w:rFonts w:ascii="Times New Roman" w:hAnsi="Times New Roman"/>
                <w:b/>
                <w:i/>
                <w:noProof/>
                <w:lang w:val="ro-MD"/>
              </w:rPr>
              <w:t>Termeni-cheie</w:t>
            </w:r>
            <w:r w:rsidR="0096765D" w:rsidRPr="0055749B">
              <w:rPr>
                <w:rFonts w:ascii="Times New Roman" w:hAnsi="Times New Roman"/>
                <w:b/>
                <w:i/>
                <w:noProof/>
                <w:lang w:val="ro-MD"/>
              </w:rPr>
              <w:t>:</w:t>
            </w:r>
            <w:r w:rsidR="0055749B" w:rsidRPr="0055749B">
              <w:rPr>
                <w:rFonts w:ascii="Times New Roman" w:hAnsi="Times New Roman"/>
                <w:b/>
                <w:i/>
                <w:noProof/>
                <w:lang w:val="ro-MD"/>
              </w:rPr>
              <w:t xml:space="preserve"> </w:t>
            </w:r>
            <w:r w:rsidR="0096765D" w:rsidRPr="0055749B">
              <w:rPr>
                <w:rFonts w:ascii="Times New Roman" w:hAnsi="Times New Roman"/>
                <w:i/>
                <w:iCs/>
              </w:rPr>
              <w:t>forma unității gramaticale,</w:t>
            </w:r>
            <w:r w:rsidR="0055749B" w:rsidRPr="0055749B">
              <w:rPr>
                <w:rFonts w:ascii="Times New Roman" w:hAnsi="Times New Roman"/>
                <w:i/>
                <w:iCs/>
              </w:rPr>
              <w:t xml:space="preserve"> </w:t>
            </w:r>
            <w:r w:rsidR="0096765D" w:rsidRPr="0055749B">
              <w:rPr>
                <w:rFonts w:ascii="Times New Roman" w:hAnsi="Times New Roman"/>
                <w:i/>
                <w:iCs/>
              </w:rPr>
              <w:t>semantica unității gramaticale, pragmatica unității gramaticale, predarea inductivă, predarea deductivă.</w:t>
            </w:r>
          </w:p>
          <w:p w:rsidR="001F7DFD" w:rsidRPr="0096765D" w:rsidRDefault="001F7DFD" w:rsidP="001F7DFD">
            <w:pPr>
              <w:pStyle w:val="ListParagraph1"/>
              <w:spacing w:after="0" w:line="240" w:lineRule="auto"/>
              <w:ind w:left="0"/>
              <w:rPr>
                <w:rFonts w:ascii="Times New Roman" w:hAnsi="Times New Roman"/>
                <w:noProof/>
              </w:rPr>
            </w:pPr>
          </w:p>
          <w:p w:rsidR="000A3A12" w:rsidRDefault="001F7DFD" w:rsidP="001F7DFD">
            <w:pPr>
              <w:pStyle w:val="ListParagraph1"/>
              <w:spacing w:after="0" w:line="240" w:lineRule="auto"/>
              <w:ind w:left="0"/>
              <w:rPr>
                <w:rFonts w:ascii="Times New Roman" w:hAnsi="Times New Roman"/>
                <w:noProof/>
                <w:lang w:val="ro-MD"/>
              </w:rPr>
            </w:pPr>
            <w:r w:rsidRPr="001F7DFD">
              <w:rPr>
                <w:rFonts w:ascii="Times New Roman" w:hAnsi="Times New Roman"/>
                <w:noProof/>
                <w:lang w:val="ro-MD"/>
              </w:rPr>
              <w:t>Unități de conținut:</w:t>
            </w:r>
          </w:p>
          <w:p w:rsidR="0096765D" w:rsidRDefault="0096765D" w:rsidP="0096765D">
            <w:pPr>
              <w:pStyle w:val="ListParagraph"/>
              <w:numPr>
                <w:ilvl w:val="0"/>
                <w:numId w:val="17"/>
              </w:numPr>
              <w:spacing w:before="40" w:after="40"/>
              <w:jc w:val="both"/>
              <w:rPr>
                <w:noProof/>
                <w:sz w:val="22"/>
                <w:szCs w:val="22"/>
                <w:lang w:val="ro-RO"/>
              </w:rPr>
            </w:pPr>
            <w:r w:rsidRPr="0096765D">
              <w:rPr>
                <w:sz w:val="22"/>
                <w:szCs w:val="22"/>
                <w:lang w:val="ro-RO"/>
              </w:rPr>
              <w:t>Obiectivele, principiile şi conţinutul predării/învăţării gramaticii.</w:t>
            </w:r>
          </w:p>
          <w:p w:rsidR="0096765D" w:rsidRDefault="0096765D" w:rsidP="0096765D">
            <w:pPr>
              <w:pStyle w:val="ListParagraph"/>
              <w:numPr>
                <w:ilvl w:val="0"/>
                <w:numId w:val="17"/>
              </w:numPr>
              <w:spacing w:before="40" w:after="40"/>
              <w:jc w:val="both"/>
              <w:rPr>
                <w:noProof/>
                <w:sz w:val="22"/>
                <w:szCs w:val="22"/>
                <w:lang w:val="ro-RO"/>
              </w:rPr>
            </w:pPr>
            <w:r w:rsidRPr="0096765D">
              <w:rPr>
                <w:sz w:val="22"/>
                <w:szCs w:val="22"/>
                <w:lang w:val="ro-RO"/>
              </w:rPr>
              <w:t>Tehnicile şi procedeele de predare a gramaticii comunicative şi funcţionale</w:t>
            </w:r>
            <w:r>
              <w:rPr>
                <w:sz w:val="22"/>
                <w:szCs w:val="22"/>
                <w:lang w:val="ro-RO"/>
              </w:rPr>
              <w:t>.</w:t>
            </w:r>
          </w:p>
          <w:p w:rsidR="0096765D" w:rsidRPr="0096765D" w:rsidRDefault="0096765D" w:rsidP="0096765D">
            <w:pPr>
              <w:pStyle w:val="ListParagraph"/>
              <w:numPr>
                <w:ilvl w:val="0"/>
                <w:numId w:val="17"/>
              </w:numPr>
              <w:spacing w:before="40" w:after="40"/>
              <w:jc w:val="both"/>
              <w:rPr>
                <w:noProof/>
                <w:sz w:val="22"/>
                <w:szCs w:val="22"/>
                <w:lang w:val="ro-RO"/>
              </w:rPr>
            </w:pPr>
            <w:r w:rsidRPr="0096765D">
              <w:rPr>
                <w:sz w:val="22"/>
                <w:szCs w:val="22"/>
                <w:lang w:val="ro-RO"/>
              </w:rPr>
              <w:t>Abordarea diferenţiată şi CES: strategii individualizate de predare a gramaticii în funcţie de potenţialul elevului.</w:t>
            </w:r>
          </w:p>
        </w:tc>
        <w:tc>
          <w:tcPr>
            <w:tcW w:w="3075" w:type="dxa"/>
            <w:shd w:val="clear" w:color="auto" w:fill="auto"/>
          </w:tcPr>
          <w:p w:rsidR="0096765D" w:rsidRDefault="0096765D" w:rsidP="0096765D">
            <w:pPr>
              <w:spacing w:before="40" w:after="40"/>
              <w:jc w:val="both"/>
              <w:rPr>
                <w:sz w:val="22"/>
                <w:szCs w:val="22"/>
                <w:lang w:val="ro-RO"/>
              </w:rPr>
            </w:pPr>
            <w:r>
              <w:rPr>
                <w:sz w:val="22"/>
                <w:szCs w:val="22"/>
                <w:lang w:val="ro-RO"/>
              </w:rPr>
              <w:t>D</w:t>
            </w:r>
            <w:r w:rsidRPr="0096765D">
              <w:rPr>
                <w:sz w:val="22"/>
                <w:szCs w:val="22"/>
                <w:lang w:val="ro-RO"/>
              </w:rPr>
              <w:t>isting</w:t>
            </w:r>
            <w:r>
              <w:rPr>
                <w:sz w:val="22"/>
                <w:szCs w:val="22"/>
                <w:lang w:val="ro-RO"/>
              </w:rPr>
              <w:t>e</w:t>
            </w:r>
            <w:r w:rsidRPr="0096765D">
              <w:rPr>
                <w:sz w:val="22"/>
                <w:szCs w:val="22"/>
                <w:lang w:val="ro-RO"/>
              </w:rPr>
              <w:t xml:space="preserve"> între diverse</w:t>
            </w:r>
            <w:r>
              <w:rPr>
                <w:sz w:val="22"/>
                <w:szCs w:val="22"/>
                <w:lang w:val="ro-RO"/>
              </w:rPr>
              <w:t xml:space="preserve"> metode de predare a gramaticii.</w:t>
            </w:r>
          </w:p>
          <w:p w:rsidR="005747BD" w:rsidRPr="0096765D" w:rsidRDefault="005747BD" w:rsidP="0096765D">
            <w:pPr>
              <w:spacing w:before="40" w:after="40"/>
              <w:jc w:val="both"/>
              <w:rPr>
                <w:sz w:val="22"/>
                <w:szCs w:val="22"/>
                <w:lang w:val="ro-RO"/>
              </w:rPr>
            </w:pPr>
          </w:p>
          <w:p w:rsidR="0096765D" w:rsidRPr="0096765D" w:rsidRDefault="0096765D" w:rsidP="0096765D">
            <w:pPr>
              <w:jc w:val="both"/>
              <w:rPr>
                <w:sz w:val="22"/>
                <w:szCs w:val="22"/>
                <w:lang w:val="ro-RO"/>
              </w:rPr>
            </w:pPr>
            <w:r>
              <w:rPr>
                <w:sz w:val="22"/>
                <w:szCs w:val="22"/>
                <w:lang w:val="ro-RO"/>
              </w:rPr>
              <w:t>C</w:t>
            </w:r>
            <w:r w:rsidRPr="0096765D">
              <w:rPr>
                <w:sz w:val="22"/>
                <w:szCs w:val="22"/>
                <w:lang w:val="ro-RO"/>
              </w:rPr>
              <w:t>aracterize</w:t>
            </w:r>
            <w:r>
              <w:rPr>
                <w:sz w:val="22"/>
                <w:szCs w:val="22"/>
                <w:lang w:val="ro-RO"/>
              </w:rPr>
              <w:t>ază</w:t>
            </w:r>
            <w:r w:rsidRPr="0096765D">
              <w:rPr>
                <w:sz w:val="22"/>
                <w:szCs w:val="22"/>
                <w:lang w:val="ro-RO"/>
              </w:rPr>
              <w:t xml:space="preserve"> etapele prezentării şi pract</w:t>
            </w:r>
            <w:r>
              <w:rPr>
                <w:sz w:val="22"/>
                <w:szCs w:val="22"/>
                <w:lang w:val="ro-RO"/>
              </w:rPr>
              <w:t>icării structurilor gramaticale.</w:t>
            </w:r>
          </w:p>
          <w:p w:rsidR="0096765D" w:rsidRDefault="0096765D" w:rsidP="0096765D">
            <w:pPr>
              <w:spacing w:before="40" w:after="40"/>
              <w:jc w:val="both"/>
              <w:rPr>
                <w:sz w:val="22"/>
                <w:szCs w:val="22"/>
                <w:lang w:val="ro-RO"/>
              </w:rPr>
            </w:pPr>
            <w:r>
              <w:rPr>
                <w:sz w:val="22"/>
                <w:szCs w:val="22"/>
                <w:lang w:val="ro-RO"/>
              </w:rPr>
              <w:t>S</w:t>
            </w:r>
            <w:r w:rsidRPr="0096765D">
              <w:rPr>
                <w:sz w:val="22"/>
                <w:szCs w:val="22"/>
                <w:lang w:val="ro-RO"/>
              </w:rPr>
              <w:t>electe</w:t>
            </w:r>
            <w:r>
              <w:rPr>
                <w:sz w:val="22"/>
                <w:szCs w:val="22"/>
                <w:lang w:val="ro-RO"/>
              </w:rPr>
              <w:t>ază</w:t>
            </w:r>
            <w:r w:rsidRPr="0096765D">
              <w:rPr>
                <w:sz w:val="22"/>
                <w:szCs w:val="22"/>
                <w:lang w:val="ro-RO"/>
              </w:rPr>
              <w:t xml:space="preserve"> activităţi pentru cele trei etape de predare a gramaticii (prezentarea, practicarea, producerea)</w:t>
            </w:r>
            <w:r>
              <w:rPr>
                <w:sz w:val="22"/>
                <w:szCs w:val="22"/>
                <w:lang w:val="ro-RO"/>
              </w:rPr>
              <w:t>.</w:t>
            </w:r>
          </w:p>
          <w:p w:rsidR="005747BD" w:rsidRPr="0096765D" w:rsidRDefault="005747BD" w:rsidP="0096765D">
            <w:pPr>
              <w:spacing w:before="40" w:after="40"/>
              <w:jc w:val="both"/>
              <w:rPr>
                <w:sz w:val="22"/>
                <w:szCs w:val="22"/>
                <w:lang w:val="ro-RO"/>
              </w:rPr>
            </w:pPr>
          </w:p>
          <w:p w:rsidR="0096765D" w:rsidRPr="0096765D" w:rsidRDefault="0096765D" w:rsidP="0096765D">
            <w:pPr>
              <w:spacing w:before="40" w:after="40"/>
              <w:jc w:val="both"/>
              <w:rPr>
                <w:sz w:val="22"/>
                <w:szCs w:val="22"/>
                <w:lang w:val="ro-RO"/>
              </w:rPr>
            </w:pPr>
            <w:r w:rsidRPr="0096765D">
              <w:rPr>
                <w:sz w:val="22"/>
                <w:szCs w:val="22"/>
                <w:lang w:val="ro-RO"/>
              </w:rPr>
              <w:t xml:space="preserve"> </w:t>
            </w:r>
            <w:r>
              <w:rPr>
                <w:sz w:val="22"/>
                <w:szCs w:val="22"/>
                <w:lang w:val="ro-RO"/>
              </w:rPr>
              <w:t>P</w:t>
            </w:r>
            <w:r w:rsidRPr="0096765D">
              <w:rPr>
                <w:sz w:val="22"/>
                <w:szCs w:val="22"/>
                <w:lang w:val="ro-RO"/>
              </w:rPr>
              <w:t>roiecte</w:t>
            </w:r>
            <w:r>
              <w:rPr>
                <w:sz w:val="22"/>
                <w:szCs w:val="22"/>
                <w:lang w:val="ro-RO"/>
              </w:rPr>
              <w:t>ază</w:t>
            </w:r>
            <w:r w:rsidRPr="0096765D">
              <w:rPr>
                <w:sz w:val="22"/>
                <w:szCs w:val="22"/>
                <w:lang w:val="ro-RO"/>
              </w:rPr>
              <w:t xml:space="preserve"> o secvenţă didactică de predare  a gramaticii din perspectiva abordării </w:t>
            </w:r>
            <w:proofErr w:type="spellStart"/>
            <w:r w:rsidRPr="0096765D">
              <w:rPr>
                <w:sz w:val="22"/>
                <w:szCs w:val="22"/>
                <w:lang w:val="es-US"/>
              </w:rPr>
              <w:t>acţionale</w:t>
            </w:r>
            <w:proofErr w:type="spellEnd"/>
            <w:r w:rsidRPr="0096765D">
              <w:rPr>
                <w:sz w:val="22"/>
                <w:szCs w:val="22"/>
                <w:lang w:val="es-US"/>
              </w:rPr>
              <w:t xml:space="preserve"> </w:t>
            </w:r>
            <w:proofErr w:type="spellStart"/>
            <w:r w:rsidRPr="0096765D">
              <w:rPr>
                <w:sz w:val="22"/>
                <w:szCs w:val="22"/>
                <w:lang w:val="es-US"/>
              </w:rPr>
              <w:t>şi</w:t>
            </w:r>
            <w:proofErr w:type="spellEnd"/>
            <w:r w:rsidRPr="0096765D">
              <w:rPr>
                <w:sz w:val="22"/>
                <w:szCs w:val="22"/>
                <w:lang w:val="es-US"/>
              </w:rPr>
              <w:t xml:space="preserve"> </w:t>
            </w:r>
            <w:proofErr w:type="spellStart"/>
            <w:r w:rsidRPr="0096765D">
              <w:rPr>
                <w:sz w:val="22"/>
                <w:szCs w:val="22"/>
                <w:lang w:val="es-US"/>
              </w:rPr>
              <w:t>comunicative</w:t>
            </w:r>
            <w:proofErr w:type="spellEnd"/>
            <w:r w:rsidR="00463778">
              <w:rPr>
                <w:sz w:val="22"/>
                <w:szCs w:val="22"/>
                <w:lang w:val="es-US"/>
              </w:rPr>
              <w:t>.</w:t>
            </w:r>
          </w:p>
          <w:p w:rsidR="000A3A12" w:rsidRPr="0096765D" w:rsidRDefault="000A3A12" w:rsidP="0096765D">
            <w:pPr>
              <w:pStyle w:val="ListParagraph1"/>
              <w:spacing w:after="0" w:line="240" w:lineRule="auto"/>
              <w:ind w:left="0"/>
              <w:rPr>
                <w:rFonts w:ascii="Times New Roman" w:hAnsi="Times New Roman"/>
                <w:noProof/>
                <w:lang w:val="ro-MD"/>
              </w:rPr>
            </w:pPr>
          </w:p>
        </w:tc>
        <w:tc>
          <w:tcPr>
            <w:tcW w:w="3370" w:type="dxa"/>
            <w:gridSpan w:val="2"/>
            <w:shd w:val="clear" w:color="auto" w:fill="auto"/>
          </w:tcPr>
          <w:p w:rsidR="000A3A12" w:rsidRPr="00294F5D" w:rsidRDefault="00463778" w:rsidP="0055749B">
            <w:pPr>
              <w:pStyle w:val="ListParagraph1"/>
              <w:spacing w:after="0" w:line="240" w:lineRule="auto"/>
              <w:ind w:left="301"/>
              <w:rPr>
                <w:rFonts w:ascii="Times New Roman" w:hAnsi="Times New Roman"/>
                <w:noProof/>
                <w:sz w:val="24"/>
                <w:szCs w:val="24"/>
                <w:lang w:val="ro-MD"/>
              </w:rPr>
            </w:pPr>
            <w:r>
              <w:rPr>
                <w:rFonts w:ascii="Times New Roman" w:hAnsi="Times New Roman"/>
                <w:noProof/>
                <w:lang w:val="ro-MD"/>
              </w:rPr>
              <w:t>Absolventul în mod autonom</w:t>
            </w:r>
            <w:r w:rsidRPr="0096765D">
              <w:rPr>
                <w:rFonts w:ascii="Times New Roman" w:hAnsi="Times New Roman"/>
              </w:rPr>
              <w:t xml:space="preserve"> realize</w:t>
            </w:r>
            <w:r>
              <w:rPr>
                <w:rFonts w:ascii="Times New Roman" w:hAnsi="Times New Roman"/>
              </w:rPr>
              <w:t>ază</w:t>
            </w:r>
            <w:r w:rsidRPr="0096765D">
              <w:rPr>
                <w:rFonts w:ascii="Times New Roman" w:hAnsi="Times New Roman"/>
              </w:rPr>
              <w:t xml:space="preserve"> secvenţ</w:t>
            </w:r>
            <w:r w:rsidR="0055749B">
              <w:rPr>
                <w:rFonts w:ascii="Times New Roman" w:hAnsi="Times New Roman"/>
              </w:rPr>
              <w:t>e</w:t>
            </w:r>
            <w:r w:rsidRPr="0096765D">
              <w:rPr>
                <w:rFonts w:ascii="Times New Roman" w:hAnsi="Times New Roman"/>
              </w:rPr>
              <w:t xml:space="preserve"> didactic</w:t>
            </w:r>
            <w:r w:rsidR="0055749B">
              <w:rPr>
                <w:rFonts w:ascii="Times New Roman" w:hAnsi="Times New Roman"/>
              </w:rPr>
              <w:t>e</w:t>
            </w:r>
            <w:r w:rsidRPr="0096765D">
              <w:rPr>
                <w:rFonts w:ascii="Times New Roman" w:hAnsi="Times New Roman"/>
              </w:rPr>
              <w:t xml:space="preserve"> de predare  a gramaticii</w:t>
            </w:r>
            <w:r>
              <w:rPr>
                <w:rFonts w:ascii="Times New Roman" w:hAnsi="Times New Roman"/>
              </w:rPr>
              <w:t xml:space="preserve"> în conformitate cu prevederile curriculare la limba străină.</w:t>
            </w:r>
          </w:p>
        </w:tc>
      </w:tr>
      <w:tr w:rsidR="005C64D4" w:rsidRPr="00775CC4" w:rsidTr="00463778">
        <w:trPr>
          <w:trHeight w:val="645"/>
        </w:trPr>
        <w:tc>
          <w:tcPr>
            <w:tcW w:w="9803" w:type="dxa"/>
            <w:gridSpan w:val="5"/>
            <w:shd w:val="clear" w:color="auto" w:fill="auto"/>
          </w:tcPr>
          <w:p w:rsidR="005C64D4" w:rsidRDefault="005C64D4" w:rsidP="005C64D4">
            <w:pPr>
              <w:pStyle w:val="ListParagraph1"/>
              <w:spacing w:after="0" w:line="240" w:lineRule="auto"/>
              <w:ind w:left="301"/>
              <w:jc w:val="center"/>
              <w:rPr>
                <w:rFonts w:ascii="Times New Roman" w:hAnsi="Times New Roman"/>
                <w:b/>
              </w:rPr>
            </w:pPr>
            <w:r w:rsidRPr="001F7DFD">
              <w:rPr>
                <w:rFonts w:ascii="Times New Roman" w:hAnsi="Times New Roman"/>
                <w:b/>
                <w:noProof/>
                <w:lang w:val="ro-MD"/>
              </w:rPr>
              <w:lastRenderedPageBreak/>
              <w:t>Tema 8.</w:t>
            </w:r>
            <w:r w:rsidR="001F7DFD" w:rsidRPr="001F7DFD">
              <w:rPr>
                <w:rFonts w:ascii="Times New Roman" w:hAnsi="Times New Roman"/>
                <w:b/>
                <w:noProof/>
                <w:lang w:val="ro-MD"/>
              </w:rPr>
              <w:t xml:space="preserve"> </w:t>
            </w:r>
            <w:r w:rsidR="001F7DFD" w:rsidRPr="001F7DFD">
              <w:rPr>
                <w:rFonts w:ascii="Times New Roman" w:hAnsi="Times New Roman"/>
                <w:b/>
              </w:rPr>
              <w:t>Predarea activităţilor receptive</w:t>
            </w:r>
          </w:p>
          <w:p w:rsidR="00512C16" w:rsidRPr="001F7DFD" w:rsidRDefault="00512C16" w:rsidP="00512C16">
            <w:pPr>
              <w:pStyle w:val="ListParagraph1"/>
              <w:spacing w:after="0" w:line="240" w:lineRule="auto"/>
              <w:ind w:left="301"/>
              <w:rPr>
                <w:rFonts w:ascii="Times New Roman" w:hAnsi="Times New Roman"/>
                <w:noProof/>
                <w:sz w:val="24"/>
                <w:szCs w:val="24"/>
                <w:lang w:val="ro-MD"/>
              </w:rPr>
            </w:pPr>
            <w:r w:rsidRPr="00790E02">
              <w:rPr>
                <w:rFonts w:ascii="Times New Roman" w:hAnsi="Times New Roman"/>
                <w:b/>
                <w:noProof/>
                <w:lang w:val="ro-MD"/>
              </w:rPr>
              <w:t xml:space="preserve">Rezultatele învățării formate: </w:t>
            </w:r>
            <w:r w:rsidR="00CF4058" w:rsidRPr="00790E02">
              <w:rPr>
                <w:rFonts w:ascii="Times New Roman" w:hAnsi="Times New Roman"/>
                <w:b/>
                <w:noProof/>
                <w:lang w:val="ro-MD"/>
              </w:rPr>
              <w:t>RI 1; RI 2; RI 3; RI 4</w:t>
            </w:r>
            <w:r w:rsidR="00CF4058">
              <w:rPr>
                <w:rFonts w:ascii="Times New Roman" w:hAnsi="Times New Roman"/>
                <w:b/>
                <w:noProof/>
                <w:lang w:val="ro-MD"/>
              </w:rPr>
              <w:t xml:space="preserve">; </w:t>
            </w:r>
            <w:r w:rsidR="00CF4058" w:rsidRPr="00790E02">
              <w:rPr>
                <w:rFonts w:ascii="Times New Roman" w:hAnsi="Times New Roman"/>
                <w:b/>
                <w:noProof/>
                <w:lang w:val="ro-MD"/>
              </w:rPr>
              <w:t>RI</w:t>
            </w:r>
            <w:r w:rsidR="00CF4058">
              <w:rPr>
                <w:rFonts w:ascii="Times New Roman" w:hAnsi="Times New Roman"/>
                <w:b/>
                <w:noProof/>
                <w:lang w:val="ro-MD"/>
              </w:rPr>
              <w:t xml:space="preserve"> 6; RI 9.</w:t>
            </w:r>
          </w:p>
        </w:tc>
      </w:tr>
      <w:tr w:rsidR="00B86DB8" w:rsidRPr="00294F5D" w:rsidTr="00557266">
        <w:trPr>
          <w:trHeight w:val="391"/>
        </w:trPr>
        <w:tc>
          <w:tcPr>
            <w:tcW w:w="3358"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Responsabilitate și autonomie</w:t>
            </w:r>
          </w:p>
        </w:tc>
      </w:tr>
      <w:tr w:rsidR="000A3A12" w:rsidRPr="00775CC4" w:rsidTr="000A3A12">
        <w:trPr>
          <w:trHeight w:val="645"/>
        </w:trPr>
        <w:tc>
          <w:tcPr>
            <w:tcW w:w="3358" w:type="dxa"/>
            <w:gridSpan w:val="2"/>
            <w:shd w:val="clear" w:color="auto" w:fill="auto"/>
          </w:tcPr>
          <w:p w:rsidR="00463778" w:rsidRPr="0055749B" w:rsidRDefault="001F7DFD" w:rsidP="0055749B">
            <w:pPr>
              <w:pStyle w:val="ListParagraph1"/>
              <w:spacing w:after="0" w:line="240" w:lineRule="auto"/>
              <w:ind w:left="0"/>
              <w:rPr>
                <w:rFonts w:ascii="Times New Roman" w:hAnsi="Times New Roman"/>
              </w:rPr>
            </w:pPr>
            <w:r w:rsidRPr="00463778">
              <w:rPr>
                <w:rFonts w:ascii="Times New Roman" w:hAnsi="Times New Roman"/>
                <w:b/>
                <w:i/>
                <w:noProof/>
                <w:lang w:val="ro-MD"/>
              </w:rPr>
              <w:t>Termeni-cheie</w:t>
            </w:r>
            <w:r w:rsidRPr="0055749B">
              <w:rPr>
                <w:rFonts w:ascii="Times New Roman" w:hAnsi="Times New Roman"/>
                <w:b/>
                <w:i/>
                <w:noProof/>
                <w:lang w:val="ro-MD"/>
              </w:rPr>
              <w:t>:</w:t>
            </w:r>
            <w:r w:rsidR="0055749B" w:rsidRPr="0055749B">
              <w:rPr>
                <w:rFonts w:ascii="Times New Roman" w:hAnsi="Times New Roman"/>
                <w:b/>
                <w:i/>
                <w:noProof/>
                <w:lang w:val="ro-MD"/>
              </w:rPr>
              <w:t xml:space="preserve"> </w:t>
            </w:r>
            <w:r w:rsidR="00463778" w:rsidRPr="0055749B">
              <w:rPr>
                <w:rFonts w:ascii="Times New Roman" w:hAnsi="Times New Roman"/>
                <w:i/>
                <w:iCs/>
                <w:lang w:val="en-GB"/>
              </w:rPr>
              <w:t>extensive reading, intensive reading, bottom-up, top-down, scanning, skimming.</w:t>
            </w:r>
          </w:p>
          <w:p w:rsidR="001F7DFD" w:rsidRPr="00463778" w:rsidRDefault="001F7DFD" w:rsidP="001F7DFD">
            <w:pPr>
              <w:pStyle w:val="ListParagraph1"/>
              <w:spacing w:after="0" w:line="240" w:lineRule="auto"/>
              <w:ind w:left="0"/>
              <w:rPr>
                <w:rFonts w:ascii="Times New Roman" w:hAnsi="Times New Roman"/>
                <w:noProof/>
              </w:rPr>
            </w:pPr>
          </w:p>
          <w:p w:rsidR="000A3A12" w:rsidRPr="00463778" w:rsidRDefault="001F7DFD" w:rsidP="001F7DFD">
            <w:pPr>
              <w:pStyle w:val="ListParagraph1"/>
              <w:spacing w:after="0" w:line="240" w:lineRule="auto"/>
              <w:ind w:left="0"/>
              <w:rPr>
                <w:rFonts w:ascii="Times New Roman" w:hAnsi="Times New Roman"/>
                <w:noProof/>
                <w:lang w:val="ro-MD"/>
              </w:rPr>
            </w:pPr>
            <w:r w:rsidRPr="00463778">
              <w:rPr>
                <w:rFonts w:ascii="Times New Roman" w:hAnsi="Times New Roman"/>
                <w:noProof/>
                <w:lang w:val="ro-MD"/>
              </w:rPr>
              <w:t>Unități de conținut:</w:t>
            </w:r>
          </w:p>
          <w:p w:rsidR="00463778" w:rsidRPr="00463778" w:rsidRDefault="00463778" w:rsidP="00557266">
            <w:pPr>
              <w:pStyle w:val="ListParagraph"/>
              <w:numPr>
                <w:ilvl w:val="0"/>
                <w:numId w:val="18"/>
              </w:numPr>
              <w:spacing w:before="40" w:after="40"/>
              <w:ind w:left="204" w:hanging="204"/>
              <w:jc w:val="both"/>
              <w:rPr>
                <w:sz w:val="22"/>
                <w:szCs w:val="22"/>
                <w:lang w:val="ro-RO"/>
              </w:rPr>
            </w:pPr>
            <w:r w:rsidRPr="00463778">
              <w:rPr>
                <w:sz w:val="22"/>
                <w:szCs w:val="22"/>
                <w:lang w:val="ro-RO"/>
              </w:rPr>
              <w:t>Tipurile de receptare: receptarea orală şi receptarea scrisă.</w:t>
            </w:r>
          </w:p>
          <w:p w:rsidR="00463778" w:rsidRPr="00463778" w:rsidRDefault="00463778" w:rsidP="00557266">
            <w:pPr>
              <w:pStyle w:val="ListParagraph"/>
              <w:numPr>
                <w:ilvl w:val="0"/>
                <w:numId w:val="18"/>
              </w:numPr>
              <w:spacing w:before="40" w:after="40"/>
              <w:ind w:left="204" w:hanging="204"/>
              <w:jc w:val="both"/>
              <w:rPr>
                <w:sz w:val="22"/>
                <w:szCs w:val="22"/>
                <w:lang w:val="ro-RO"/>
              </w:rPr>
            </w:pPr>
            <w:r w:rsidRPr="00463778">
              <w:rPr>
                <w:sz w:val="22"/>
                <w:szCs w:val="22"/>
                <w:lang w:val="ro-RO"/>
              </w:rPr>
              <w:t>Tipurile de însărcinări de receptare orala și scrisa.</w:t>
            </w:r>
          </w:p>
          <w:p w:rsidR="00463778" w:rsidRPr="00463778" w:rsidRDefault="00463778" w:rsidP="00557266">
            <w:pPr>
              <w:pStyle w:val="ListParagraph"/>
              <w:widowControl w:val="0"/>
              <w:numPr>
                <w:ilvl w:val="0"/>
                <w:numId w:val="18"/>
              </w:numPr>
              <w:tabs>
                <w:tab w:val="num" w:pos="460"/>
              </w:tabs>
              <w:autoSpaceDE w:val="0"/>
              <w:autoSpaceDN w:val="0"/>
              <w:adjustRightInd w:val="0"/>
              <w:ind w:left="204" w:hanging="204"/>
              <w:jc w:val="both"/>
              <w:rPr>
                <w:sz w:val="22"/>
                <w:szCs w:val="22"/>
                <w:lang w:val="ro-RO"/>
              </w:rPr>
            </w:pPr>
            <w:r w:rsidRPr="00463778">
              <w:rPr>
                <w:sz w:val="22"/>
                <w:szCs w:val="22"/>
                <w:lang w:val="ro-RO"/>
              </w:rPr>
              <w:t>Algoritmul de predare a activită</w:t>
            </w:r>
            <w:r w:rsidRPr="00463778">
              <w:rPr>
                <w:rFonts w:ascii="Cambria Math" w:hAnsi="Cambria Math" w:cs="Cambria Math"/>
                <w:sz w:val="22"/>
                <w:szCs w:val="22"/>
                <w:lang w:val="ro-RO"/>
              </w:rPr>
              <w:t>ț</w:t>
            </w:r>
            <w:r w:rsidRPr="00463778">
              <w:rPr>
                <w:sz w:val="22"/>
                <w:szCs w:val="22"/>
                <w:lang w:val="ro-RO"/>
              </w:rPr>
              <w:t>ilor de receptare. Abordarea diferenţiată şi CES: strategii individualizate de predare a activităţilor receptive în funcţie de potenţialul elevului.</w:t>
            </w:r>
          </w:p>
          <w:p w:rsidR="00463778" w:rsidRPr="00463778" w:rsidRDefault="00463778" w:rsidP="001F7DFD">
            <w:pPr>
              <w:pStyle w:val="ListParagraph1"/>
              <w:spacing w:after="0" w:line="240" w:lineRule="auto"/>
              <w:ind w:left="0"/>
              <w:rPr>
                <w:rFonts w:ascii="Times New Roman" w:hAnsi="Times New Roman"/>
                <w:noProof/>
                <w:sz w:val="24"/>
                <w:szCs w:val="24"/>
              </w:rPr>
            </w:pPr>
          </w:p>
        </w:tc>
        <w:tc>
          <w:tcPr>
            <w:tcW w:w="3075" w:type="dxa"/>
            <w:shd w:val="clear" w:color="auto" w:fill="auto"/>
          </w:tcPr>
          <w:p w:rsidR="00463778" w:rsidRDefault="00463778" w:rsidP="00463778">
            <w:pPr>
              <w:widowControl w:val="0"/>
              <w:autoSpaceDE w:val="0"/>
              <w:autoSpaceDN w:val="0"/>
              <w:adjustRightInd w:val="0"/>
              <w:jc w:val="both"/>
              <w:rPr>
                <w:sz w:val="22"/>
                <w:lang w:val="ro-RO"/>
              </w:rPr>
            </w:pPr>
            <w:r w:rsidRPr="00463778">
              <w:rPr>
                <w:sz w:val="22"/>
                <w:lang w:val="ro-RO"/>
              </w:rPr>
              <w:t>Determină etapele de proiectare ale activităţilor receptive.</w:t>
            </w:r>
          </w:p>
          <w:p w:rsidR="005747BD" w:rsidRPr="00463778" w:rsidRDefault="005747BD" w:rsidP="00463778">
            <w:pPr>
              <w:widowControl w:val="0"/>
              <w:autoSpaceDE w:val="0"/>
              <w:autoSpaceDN w:val="0"/>
              <w:adjustRightInd w:val="0"/>
              <w:jc w:val="both"/>
              <w:rPr>
                <w:sz w:val="22"/>
                <w:lang w:val="ro-RO"/>
              </w:rPr>
            </w:pPr>
          </w:p>
          <w:p w:rsidR="00463778" w:rsidRPr="00463778" w:rsidRDefault="00463778" w:rsidP="00463778">
            <w:pPr>
              <w:jc w:val="both"/>
              <w:rPr>
                <w:sz w:val="22"/>
                <w:lang w:val="ro-RO"/>
              </w:rPr>
            </w:pPr>
            <w:r w:rsidRPr="00463778">
              <w:rPr>
                <w:sz w:val="22"/>
                <w:lang w:val="ro-RO"/>
              </w:rPr>
              <w:t>Distinge procedeele şi tehnicile de predare caracteristice predării activităţilor de vorbire.</w:t>
            </w:r>
          </w:p>
          <w:p w:rsidR="00463778" w:rsidRPr="00463778" w:rsidRDefault="00463778" w:rsidP="00463778">
            <w:pPr>
              <w:spacing w:before="40" w:after="40"/>
              <w:jc w:val="both"/>
              <w:rPr>
                <w:sz w:val="22"/>
                <w:lang w:val="ro-RO"/>
              </w:rPr>
            </w:pPr>
            <w:r w:rsidRPr="00463778">
              <w:rPr>
                <w:sz w:val="22"/>
                <w:lang w:val="ro-RO"/>
              </w:rPr>
              <w:t xml:space="preserve"> Proiectează o secvenţă didactică de predare  a abilită</w:t>
            </w:r>
            <w:r w:rsidRPr="00463778">
              <w:rPr>
                <w:rFonts w:ascii="Cambria Math" w:hAnsi="Cambria Math" w:cs="Cambria Math"/>
                <w:sz w:val="22"/>
                <w:lang w:val="ro-RO"/>
              </w:rPr>
              <w:t>ț</w:t>
            </w:r>
            <w:r w:rsidRPr="00463778">
              <w:rPr>
                <w:sz w:val="22"/>
                <w:lang w:val="ro-RO"/>
              </w:rPr>
              <w:t xml:space="preserve">ilor de audiere </w:t>
            </w:r>
            <w:r w:rsidRPr="00463778">
              <w:rPr>
                <w:rFonts w:ascii="Cambria Math" w:hAnsi="Cambria Math" w:cs="Cambria Math"/>
                <w:sz w:val="22"/>
                <w:lang w:val="ro-RO"/>
              </w:rPr>
              <w:t>ș</w:t>
            </w:r>
            <w:r w:rsidRPr="00463778">
              <w:rPr>
                <w:sz w:val="22"/>
                <w:lang w:val="ro-RO"/>
              </w:rPr>
              <w:t>i citire.</w:t>
            </w:r>
          </w:p>
          <w:p w:rsidR="000A3A12" w:rsidRPr="00463778" w:rsidRDefault="000A3A12" w:rsidP="00463778">
            <w:pPr>
              <w:pStyle w:val="ListParagraph1"/>
              <w:spacing w:after="0" w:line="240" w:lineRule="auto"/>
              <w:ind w:left="301"/>
              <w:rPr>
                <w:rFonts w:ascii="Times New Roman" w:hAnsi="Times New Roman"/>
                <w:noProof/>
                <w:szCs w:val="24"/>
                <w:lang w:val="ro-MD"/>
              </w:rPr>
            </w:pPr>
          </w:p>
        </w:tc>
        <w:tc>
          <w:tcPr>
            <w:tcW w:w="3370" w:type="dxa"/>
            <w:gridSpan w:val="2"/>
            <w:shd w:val="clear" w:color="auto" w:fill="auto"/>
          </w:tcPr>
          <w:p w:rsidR="000A3A12" w:rsidRPr="00775CC4" w:rsidRDefault="00775CC4" w:rsidP="00775CC4">
            <w:pPr>
              <w:pStyle w:val="ListParagraph1"/>
              <w:spacing w:after="0" w:line="240" w:lineRule="auto"/>
              <w:ind w:left="0"/>
              <w:rPr>
                <w:rFonts w:ascii="Times New Roman" w:hAnsi="Times New Roman"/>
                <w:noProof/>
                <w:lang w:val="ro-MD"/>
              </w:rPr>
            </w:pPr>
            <w:r w:rsidRPr="00775CC4">
              <w:rPr>
                <w:rFonts w:ascii="Times New Roman" w:hAnsi="Times New Roman"/>
              </w:rPr>
              <w:t>Absolventul</w:t>
            </w:r>
            <w:r w:rsidRPr="00775CC4">
              <w:rPr>
                <w:rFonts w:ascii="Times New Roman" w:hAnsi="Times New Roman"/>
                <w:lang w:val="en-US"/>
              </w:rPr>
              <w:t xml:space="preserve"> </w:t>
            </w:r>
            <w:proofErr w:type="spellStart"/>
            <w:r w:rsidRPr="00775CC4">
              <w:rPr>
                <w:rFonts w:ascii="Times New Roman" w:hAnsi="Times New Roman"/>
                <w:lang w:val="en-US"/>
              </w:rPr>
              <w:t>în</w:t>
            </w:r>
            <w:proofErr w:type="spellEnd"/>
            <w:r w:rsidRPr="00775CC4">
              <w:rPr>
                <w:rFonts w:ascii="Times New Roman" w:hAnsi="Times New Roman"/>
                <w:lang w:val="en-US"/>
              </w:rPr>
              <w:t xml:space="preserve"> mod</w:t>
            </w:r>
            <w:r w:rsidRPr="00775CC4">
              <w:rPr>
                <w:rFonts w:ascii="Times New Roman" w:hAnsi="Times New Roman"/>
              </w:rPr>
              <w:t xml:space="preserve"> autonom </w:t>
            </w:r>
            <w:r w:rsidRPr="00775CC4">
              <w:rPr>
                <w:rFonts w:ascii="Times New Roman" w:hAnsi="Times New Roman"/>
              </w:rPr>
              <w:t>e</w:t>
            </w:r>
            <w:r w:rsidR="0055749B" w:rsidRPr="00775CC4">
              <w:rPr>
                <w:rFonts w:ascii="Times New Roman" w:hAnsi="Times New Roman"/>
              </w:rPr>
              <w:t>laborează</w:t>
            </w:r>
            <w:r w:rsidR="00463778" w:rsidRPr="00775CC4">
              <w:rPr>
                <w:rFonts w:ascii="Times New Roman" w:hAnsi="Times New Roman"/>
              </w:rPr>
              <w:t xml:space="preserve"> secvenţ</w:t>
            </w:r>
            <w:r w:rsidR="0055749B" w:rsidRPr="00775CC4">
              <w:rPr>
                <w:rFonts w:ascii="Times New Roman" w:hAnsi="Times New Roman"/>
              </w:rPr>
              <w:t>e</w:t>
            </w:r>
            <w:r w:rsidRPr="00775CC4">
              <w:rPr>
                <w:rFonts w:ascii="Times New Roman" w:hAnsi="Times New Roman"/>
              </w:rPr>
              <w:t xml:space="preserve"> didactice</w:t>
            </w:r>
            <w:r w:rsidR="00463778" w:rsidRPr="00775CC4">
              <w:rPr>
                <w:rFonts w:ascii="Times New Roman" w:hAnsi="Times New Roman"/>
              </w:rPr>
              <w:t xml:space="preserve"> de predare a abilităților de audiere și citire în conformitate cu prevederile curriculare la limba străină.</w:t>
            </w:r>
          </w:p>
        </w:tc>
      </w:tr>
      <w:tr w:rsidR="005C64D4" w:rsidRPr="00775CC4" w:rsidTr="00463778">
        <w:trPr>
          <w:trHeight w:val="645"/>
        </w:trPr>
        <w:tc>
          <w:tcPr>
            <w:tcW w:w="9803" w:type="dxa"/>
            <w:gridSpan w:val="5"/>
            <w:shd w:val="clear" w:color="auto" w:fill="auto"/>
          </w:tcPr>
          <w:p w:rsidR="005C64D4" w:rsidRPr="00775CC4" w:rsidRDefault="005C64D4" w:rsidP="005C64D4">
            <w:pPr>
              <w:pStyle w:val="ListParagraph1"/>
              <w:spacing w:after="0" w:line="240" w:lineRule="auto"/>
              <w:ind w:left="301"/>
              <w:jc w:val="center"/>
              <w:rPr>
                <w:rFonts w:ascii="Times New Roman" w:hAnsi="Times New Roman"/>
                <w:b/>
              </w:rPr>
            </w:pPr>
            <w:r w:rsidRPr="00775CC4">
              <w:rPr>
                <w:rFonts w:ascii="Times New Roman" w:hAnsi="Times New Roman"/>
                <w:b/>
                <w:noProof/>
                <w:lang w:val="ro-MD"/>
              </w:rPr>
              <w:t>Tema 9.</w:t>
            </w:r>
            <w:r w:rsidR="001F7DFD" w:rsidRPr="00775CC4">
              <w:rPr>
                <w:rFonts w:ascii="Times New Roman" w:hAnsi="Times New Roman"/>
                <w:b/>
              </w:rPr>
              <w:t xml:space="preserve"> Predarea activităţilor productive</w:t>
            </w:r>
          </w:p>
          <w:p w:rsidR="00512C16" w:rsidRPr="00775CC4" w:rsidRDefault="00512C16" w:rsidP="00512C16">
            <w:pPr>
              <w:pStyle w:val="ListParagraph1"/>
              <w:spacing w:after="0" w:line="240" w:lineRule="auto"/>
              <w:ind w:left="0"/>
              <w:rPr>
                <w:rFonts w:ascii="Times New Roman" w:hAnsi="Times New Roman"/>
                <w:noProof/>
                <w:lang w:val="ro-MD"/>
              </w:rPr>
            </w:pPr>
            <w:r w:rsidRPr="00775CC4">
              <w:rPr>
                <w:rFonts w:ascii="Times New Roman" w:hAnsi="Times New Roman"/>
                <w:b/>
                <w:noProof/>
                <w:lang w:val="ro-MD"/>
              </w:rPr>
              <w:t xml:space="preserve">Rezultatele învățării formate: </w:t>
            </w:r>
            <w:r w:rsidR="00CF4058" w:rsidRPr="00775CC4">
              <w:rPr>
                <w:rFonts w:ascii="Times New Roman" w:hAnsi="Times New Roman"/>
                <w:b/>
                <w:noProof/>
                <w:lang w:val="ro-MD"/>
              </w:rPr>
              <w:t>RI 1; RI 2; RI 3; RI 4; RI 6; RI 9.</w:t>
            </w:r>
          </w:p>
        </w:tc>
      </w:tr>
      <w:tr w:rsidR="00B86DB8" w:rsidRPr="00294F5D" w:rsidTr="00557266">
        <w:trPr>
          <w:trHeight w:val="335"/>
        </w:trPr>
        <w:tc>
          <w:tcPr>
            <w:tcW w:w="3358"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B86DB8" w:rsidRPr="00775CC4" w:rsidRDefault="00B86DB8" w:rsidP="00B86DB8">
            <w:pPr>
              <w:pStyle w:val="ListParagraph1"/>
              <w:spacing w:after="0" w:line="240" w:lineRule="auto"/>
              <w:ind w:left="301"/>
              <w:rPr>
                <w:rFonts w:ascii="Times New Roman" w:hAnsi="Times New Roman"/>
                <w:noProof/>
                <w:lang w:val="ro-MD"/>
              </w:rPr>
            </w:pPr>
            <w:r w:rsidRPr="00775CC4">
              <w:rPr>
                <w:rFonts w:ascii="Times New Roman" w:hAnsi="Times New Roman"/>
                <w:noProof/>
                <w:lang w:val="ro-MD"/>
              </w:rPr>
              <w:t>Responsabilitate și autonomie</w:t>
            </w:r>
          </w:p>
        </w:tc>
      </w:tr>
      <w:tr w:rsidR="00B86DB8" w:rsidRPr="00775CC4" w:rsidTr="000A3A12">
        <w:trPr>
          <w:trHeight w:val="645"/>
        </w:trPr>
        <w:tc>
          <w:tcPr>
            <w:tcW w:w="3358" w:type="dxa"/>
            <w:gridSpan w:val="2"/>
            <w:shd w:val="clear" w:color="auto" w:fill="auto"/>
          </w:tcPr>
          <w:p w:rsidR="001F7DFD" w:rsidRDefault="001F7DFD" w:rsidP="001F7DFD">
            <w:pPr>
              <w:pStyle w:val="ListParagraph1"/>
              <w:spacing w:after="0" w:line="240" w:lineRule="auto"/>
              <w:ind w:left="0"/>
              <w:rPr>
                <w:rFonts w:ascii="Times New Roman" w:hAnsi="Times New Roman"/>
                <w:i/>
                <w:iCs/>
              </w:rPr>
            </w:pPr>
            <w:r w:rsidRPr="00557266">
              <w:rPr>
                <w:rFonts w:ascii="Times New Roman" w:hAnsi="Times New Roman"/>
                <w:b/>
                <w:noProof/>
                <w:lang w:val="ro-MD"/>
              </w:rPr>
              <w:t>Termeni-cheie:</w:t>
            </w:r>
            <w:r w:rsidR="0055749B">
              <w:rPr>
                <w:rFonts w:ascii="Times New Roman" w:hAnsi="Times New Roman"/>
                <w:b/>
                <w:noProof/>
                <w:lang w:val="ro-MD"/>
              </w:rPr>
              <w:t xml:space="preserve"> </w:t>
            </w:r>
            <w:r w:rsidR="0055749B" w:rsidRPr="0055749B">
              <w:rPr>
                <w:rFonts w:ascii="Times New Roman" w:hAnsi="Times New Roman"/>
                <w:i/>
                <w:noProof/>
                <w:lang w:val="ro-MD"/>
              </w:rPr>
              <w:t>c</w:t>
            </w:r>
            <w:r w:rsidR="00557266" w:rsidRPr="00557266">
              <w:rPr>
                <w:rFonts w:ascii="Times New Roman" w:hAnsi="Times New Roman"/>
                <w:i/>
                <w:iCs/>
              </w:rPr>
              <w:t>ooperative writing, controlled writing, guided writing, free writing, starter,</w:t>
            </w:r>
            <w:r w:rsidR="00557266">
              <w:rPr>
                <w:rFonts w:ascii="Times New Roman" w:hAnsi="Times New Roman"/>
                <w:i/>
                <w:iCs/>
              </w:rPr>
              <w:t xml:space="preserve"> speaking cycle,</w:t>
            </w:r>
            <w:r w:rsidR="00557266" w:rsidRPr="00557266">
              <w:rPr>
                <w:rFonts w:ascii="Times New Roman" w:hAnsi="Times New Roman"/>
                <w:i/>
                <w:iCs/>
              </w:rPr>
              <w:t xml:space="preserve"> error mistake</w:t>
            </w:r>
            <w:r w:rsidR="00557266">
              <w:rPr>
                <w:rFonts w:ascii="Times New Roman" w:hAnsi="Times New Roman"/>
                <w:i/>
                <w:iCs/>
              </w:rPr>
              <w:t>.</w:t>
            </w:r>
          </w:p>
          <w:p w:rsidR="00557266" w:rsidRPr="00557266" w:rsidRDefault="00557266" w:rsidP="001F7DFD">
            <w:pPr>
              <w:pStyle w:val="ListParagraph1"/>
              <w:spacing w:after="0" w:line="240" w:lineRule="auto"/>
              <w:ind w:left="0"/>
              <w:rPr>
                <w:rFonts w:ascii="Times New Roman" w:hAnsi="Times New Roman"/>
                <w:noProof/>
                <w:lang w:val="ro-MD"/>
              </w:rPr>
            </w:pPr>
          </w:p>
          <w:p w:rsidR="00B86DB8" w:rsidRPr="00557266" w:rsidRDefault="001F7DFD" w:rsidP="001F7DFD">
            <w:pPr>
              <w:pStyle w:val="ListParagraph1"/>
              <w:spacing w:after="0" w:line="240" w:lineRule="auto"/>
              <w:ind w:left="0"/>
              <w:rPr>
                <w:rFonts w:ascii="Times New Roman" w:hAnsi="Times New Roman"/>
                <w:noProof/>
                <w:lang w:val="ro-MD"/>
              </w:rPr>
            </w:pPr>
            <w:r w:rsidRPr="00557266">
              <w:rPr>
                <w:rFonts w:ascii="Times New Roman" w:hAnsi="Times New Roman"/>
                <w:noProof/>
                <w:lang w:val="ro-MD"/>
              </w:rPr>
              <w:t>Unități de conținut:</w:t>
            </w:r>
          </w:p>
          <w:p w:rsidR="00557266" w:rsidRPr="00557266" w:rsidRDefault="00557266" w:rsidP="00557266">
            <w:pPr>
              <w:pStyle w:val="ListParagraph"/>
              <w:widowControl w:val="0"/>
              <w:numPr>
                <w:ilvl w:val="0"/>
                <w:numId w:val="19"/>
              </w:numPr>
              <w:tabs>
                <w:tab w:val="num" w:pos="204"/>
              </w:tabs>
              <w:autoSpaceDE w:val="0"/>
              <w:autoSpaceDN w:val="0"/>
              <w:adjustRightInd w:val="0"/>
              <w:jc w:val="both"/>
              <w:rPr>
                <w:sz w:val="22"/>
                <w:szCs w:val="22"/>
                <w:lang w:val="ro-RO"/>
              </w:rPr>
            </w:pPr>
            <w:r w:rsidRPr="00557266">
              <w:rPr>
                <w:sz w:val="22"/>
                <w:szCs w:val="22"/>
                <w:lang w:val="ro-RO"/>
              </w:rPr>
              <w:t xml:space="preserve">Producerea orală. </w:t>
            </w:r>
          </w:p>
          <w:p w:rsidR="00557266" w:rsidRPr="00557266" w:rsidRDefault="00557266" w:rsidP="00557266">
            <w:pPr>
              <w:pStyle w:val="ListParagraph"/>
              <w:widowControl w:val="0"/>
              <w:numPr>
                <w:ilvl w:val="0"/>
                <w:numId w:val="19"/>
              </w:numPr>
              <w:tabs>
                <w:tab w:val="num" w:pos="204"/>
              </w:tabs>
              <w:autoSpaceDE w:val="0"/>
              <w:autoSpaceDN w:val="0"/>
              <w:adjustRightInd w:val="0"/>
              <w:jc w:val="both"/>
              <w:rPr>
                <w:sz w:val="22"/>
                <w:szCs w:val="22"/>
                <w:lang w:val="ro-RO"/>
              </w:rPr>
            </w:pPr>
            <w:r w:rsidRPr="00557266">
              <w:rPr>
                <w:sz w:val="22"/>
                <w:szCs w:val="22"/>
                <w:lang w:val="ro-RO"/>
              </w:rPr>
              <w:t>Interacţiunea orală</w:t>
            </w:r>
            <w:r>
              <w:rPr>
                <w:sz w:val="22"/>
                <w:szCs w:val="22"/>
                <w:lang w:val="ro-RO"/>
              </w:rPr>
              <w:t>.</w:t>
            </w:r>
            <w:r w:rsidRPr="00557266">
              <w:rPr>
                <w:sz w:val="22"/>
                <w:szCs w:val="22"/>
                <w:lang w:val="ro-RO"/>
              </w:rPr>
              <w:t xml:space="preserve"> </w:t>
            </w:r>
          </w:p>
          <w:p w:rsidR="00557266" w:rsidRPr="00557266" w:rsidRDefault="00557266" w:rsidP="00557266">
            <w:pPr>
              <w:pStyle w:val="ListParagraph"/>
              <w:widowControl w:val="0"/>
              <w:numPr>
                <w:ilvl w:val="0"/>
                <w:numId w:val="19"/>
              </w:numPr>
              <w:tabs>
                <w:tab w:val="num" w:pos="204"/>
              </w:tabs>
              <w:autoSpaceDE w:val="0"/>
              <w:autoSpaceDN w:val="0"/>
              <w:adjustRightInd w:val="0"/>
              <w:jc w:val="both"/>
              <w:rPr>
                <w:sz w:val="22"/>
                <w:szCs w:val="22"/>
                <w:lang w:val="ro-RO"/>
              </w:rPr>
            </w:pPr>
            <w:r w:rsidRPr="00557266">
              <w:rPr>
                <w:sz w:val="22"/>
                <w:szCs w:val="22"/>
                <w:lang w:val="ro-RO"/>
              </w:rPr>
              <w:t>Producerea scrisă.</w:t>
            </w:r>
          </w:p>
          <w:p w:rsidR="00557266" w:rsidRPr="00557266" w:rsidRDefault="00557266" w:rsidP="00557266">
            <w:pPr>
              <w:pStyle w:val="ListParagraph"/>
              <w:widowControl w:val="0"/>
              <w:numPr>
                <w:ilvl w:val="0"/>
                <w:numId w:val="19"/>
              </w:numPr>
              <w:tabs>
                <w:tab w:val="num" w:pos="204"/>
              </w:tabs>
              <w:autoSpaceDE w:val="0"/>
              <w:autoSpaceDN w:val="0"/>
              <w:adjustRightInd w:val="0"/>
              <w:jc w:val="both"/>
              <w:rPr>
                <w:sz w:val="22"/>
                <w:szCs w:val="22"/>
                <w:lang w:val="ro-RO"/>
              </w:rPr>
            </w:pPr>
            <w:r w:rsidRPr="00557266">
              <w:rPr>
                <w:sz w:val="22"/>
                <w:szCs w:val="22"/>
                <w:lang w:val="ro-RO"/>
              </w:rPr>
              <w:t>Abordarea diferenţiată şi CES.</w:t>
            </w:r>
          </w:p>
          <w:p w:rsidR="00557266" w:rsidRPr="00557266" w:rsidRDefault="00557266" w:rsidP="001F7DFD">
            <w:pPr>
              <w:pStyle w:val="ListParagraph1"/>
              <w:spacing w:after="0" w:line="240" w:lineRule="auto"/>
              <w:ind w:left="0"/>
              <w:rPr>
                <w:rFonts w:ascii="Times New Roman" w:hAnsi="Times New Roman"/>
                <w:noProof/>
                <w:lang w:val="ro-MD"/>
              </w:rPr>
            </w:pPr>
          </w:p>
        </w:tc>
        <w:tc>
          <w:tcPr>
            <w:tcW w:w="3075" w:type="dxa"/>
            <w:shd w:val="clear" w:color="auto" w:fill="auto"/>
          </w:tcPr>
          <w:p w:rsidR="00557266" w:rsidRDefault="00557266" w:rsidP="00557266">
            <w:pPr>
              <w:jc w:val="both"/>
              <w:rPr>
                <w:sz w:val="22"/>
                <w:szCs w:val="22"/>
                <w:lang w:val="ro-RO"/>
              </w:rPr>
            </w:pPr>
            <w:r>
              <w:rPr>
                <w:sz w:val="22"/>
                <w:szCs w:val="22"/>
                <w:lang w:val="ro-RO"/>
              </w:rPr>
              <w:t>D</w:t>
            </w:r>
            <w:r w:rsidRPr="00557266">
              <w:rPr>
                <w:sz w:val="22"/>
                <w:szCs w:val="22"/>
                <w:lang w:val="ro-RO"/>
              </w:rPr>
              <w:t xml:space="preserve">escrie </w:t>
            </w:r>
            <w:r>
              <w:rPr>
                <w:sz w:val="22"/>
                <w:szCs w:val="22"/>
                <w:lang w:val="ro-RO"/>
              </w:rPr>
              <w:t>etapele</w:t>
            </w:r>
            <w:r w:rsidRPr="00557266">
              <w:rPr>
                <w:sz w:val="22"/>
                <w:szCs w:val="22"/>
                <w:lang w:val="ro-RO"/>
              </w:rPr>
              <w:t xml:space="preserve"> pred</w:t>
            </w:r>
            <w:r>
              <w:rPr>
                <w:sz w:val="22"/>
                <w:szCs w:val="22"/>
                <w:lang w:val="ro-RO"/>
              </w:rPr>
              <w:t>ării</w:t>
            </w:r>
            <w:r w:rsidRPr="00557266">
              <w:rPr>
                <w:sz w:val="22"/>
                <w:szCs w:val="22"/>
                <w:lang w:val="ro-RO"/>
              </w:rPr>
              <w:t xml:space="preserve"> activităţilor productive</w:t>
            </w:r>
            <w:r>
              <w:rPr>
                <w:sz w:val="22"/>
                <w:szCs w:val="22"/>
                <w:lang w:val="ro-RO"/>
              </w:rPr>
              <w:t>.</w:t>
            </w:r>
            <w:r w:rsidRPr="00557266">
              <w:rPr>
                <w:sz w:val="22"/>
                <w:szCs w:val="22"/>
                <w:lang w:val="ro-RO"/>
              </w:rPr>
              <w:t xml:space="preserve"> </w:t>
            </w:r>
          </w:p>
          <w:p w:rsidR="005747BD" w:rsidRPr="00557266" w:rsidRDefault="005747BD" w:rsidP="00557266">
            <w:pPr>
              <w:jc w:val="both"/>
              <w:rPr>
                <w:sz w:val="22"/>
                <w:szCs w:val="22"/>
                <w:lang w:val="ro-RO"/>
              </w:rPr>
            </w:pPr>
          </w:p>
          <w:p w:rsidR="00557266" w:rsidRDefault="00557266" w:rsidP="00557266">
            <w:pPr>
              <w:jc w:val="both"/>
              <w:rPr>
                <w:sz w:val="22"/>
                <w:szCs w:val="22"/>
                <w:lang w:val="ro-RO"/>
              </w:rPr>
            </w:pPr>
            <w:r>
              <w:rPr>
                <w:sz w:val="22"/>
                <w:szCs w:val="22"/>
                <w:lang w:val="ro-RO"/>
              </w:rPr>
              <w:t>Prezintă tehnici</w:t>
            </w:r>
            <w:r w:rsidRPr="00557266">
              <w:rPr>
                <w:sz w:val="22"/>
                <w:szCs w:val="22"/>
                <w:lang w:val="ro-RO"/>
              </w:rPr>
              <w:t xml:space="preserve"> ce stimulează creativitatea elevilor în </w:t>
            </w:r>
            <w:r>
              <w:rPr>
                <w:sz w:val="22"/>
                <w:szCs w:val="22"/>
                <w:lang w:val="ro-RO"/>
              </w:rPr>
              <w:t>cadrul orelor de limbă engleză.</w:t>
            </w:r>
          </w:p>
          <w:p w:rsidR="005747BD" w:rsidRPr="00557266" w:rsidRDefault="005747BD" w:rsidP="00557266">
            <w:pPr>
              <w:jc w:val="both"/>
              <w:rPr>
                <w:sz w:val="22"/>
                <w:szCs w:val="22"/>
                <w:lang w:val="ro-RO"/>
              </w:rPr>
            </w:pPr>
          </w:p>
          <w:p w:rsidR="00B86DB8" w:rsidRPr="00790E02" w:rsidRDefault="00557266" w:rsidP="00557266">
            <w:pPr>
              <w:pStyle w:val="ListParagraph1"/>
              <w:spacing w:after="0" w:line="240" w:lineRule="auto"/>
              <w:ind w:left="0"/>
              <w:rPr>
                <w:rFonts w:ascii="Times New Roman" w:hAnsi="Times New Roman"/>
                <w:noProof/>
                <w:lang w:val="ro-MD"/>
              </w:rPr>
            </w:pPr>
            <w:r>
              <w:rPr>
                <w:rFonts w:ascii="Times New Roman" w:hAnsi="Times New Roman"/>
              </w:rPr>
              <w:t>Identifică modalități</w:t>
            </w:r>
            <w:r w:rsidRPr="00557266">
              <w:rPr>
                <w:rFonts w:ascii="Times New Roman" w:hAnsi="Times New Roman"/>
              </w:rPr>
              <w:t xml:space="preserve"> d</w:t>
            </w:r>
            <w:r>
              <w:rPr>
                <w:rFonts w:ascii="Times New Roman" w:hAnsi="Times New Roman"/>
              </w:rPr>
              <w:t>e integrare a activităţilor de producere orală și scrisă în cadrul unei lecţii.</w:t>
            </w:r>
          </w:p>
        </w:tc>
        <w:tc>
          <w:tcPr>
            <w:tcW w:w="3370" w:type="dxa"/>
            <w:gridSpan w:val="2"/>
            <w:shd w:val="clear" w:color="auto" w:fill="auto"/>
          </w:tcPr>
          <w:p w:rsidR="00B86DB8" w:rsidRPr="00775CC4" w:rsidRDefault="00557266" w:rsidP="0055749B">
            <w:pPr>
              <w:jc w:val="both"/>
              <w:rPr>
                <w:noProof/>
                <w:sz w:val="22"/>
                <w:szCs w:val="22"/>
                <w:lang w:val="en-US"/>
              </w:rPr>
            </w:pPr>
            <w:r w:rsidRPr="00775CC4">
              <w:rPr>
                <w:sz w:val="22"/>
                <w:szCs w:val="22"/>
                <w:lang w:val="ro-RO"/>
              </w:rPr>
              <w:t>Absolventul</w:t>
            </w:r>
            <w:r w:rsidR="00775CC4" w:rsidRPr="00775CC4">
              <w:rPr>
                <w:sz w:val="22"/>
                <w:szCs w:val="22"/>
                <w:lang w:val="en-US"/>
              </w:rPr>
              <w:t xml:space="preserve"> </w:t>
            </w:r>
            <w:proofErr w:type="spellStart"/>
            <w:r w:rsidR="00775CC4" w:rsidRPr="00775CC4">
              <w:rPr>
                <w:sz w:val="22"/>
                <w:szCs w:val="22"/>
                <w:lang w:val="en-US"/>
              </w:rPr>
              <w:t>în</w:t>
            </w:r>
            <w:proofErr w:type="spellEnd"/>
            <w:r w:rsidR="00775CC4" w:rsidRPr="00775CC4">
              <w:rPr>
                <w:sz w:val="22"/>
                <w:szCs w:val="22"/>
                <w:lang w:val="en-US"/>
              </w:rPr>
              <w:t xml:space="preserve"> mod</w:t>
            </w:r>
            <w:r w:rsidRPr="00775CC4">
              <w:rPr>
                <w:sz w:val="22"/>
                <w:szCs w:val="22"/>
                <w:lang w:val="ro-RO"/>
              </w:rPr>
              <w:t xml:space="preserve"> autonom elaborează</w:t>
            </w:r>
            <w:r w:rsidR="0055749B" w:rsidRPr="00775CC4">
              <w:rPr>
                <w:sz w:val="22"/>
                <w:szCs w:val="22"/>
                <w:lang w:val="ro-RO"/>
              </w:rPr>
              <w:t xml:space="preserve"> o secvenţe</w:t>
            </w:r>
            <w:r w:rsidRPr="00775CC4">
              <w:rPr>
                <w:sz w:val="22"/>
                <w:szCs w:val="22"/>
                <w:lang w:val="ro-RO"/>
              </w:rPr>
              <w:t xml:space="preserve"> didactic</w:t>
            </w:r>
            <w:r w:rsidR="0055749B" w:rsidRPr="00775CC4">
              <w:rPr>
                <w:sz w:val="22"/>
                <w:szCs w:val="22"/>
                <w:lang w:val="ro-RO"/>
              </w:rPr>
              <w:t>e</w:t>
            </w:r>
            <w:r w:rsidRPr="00775CC4">
              <w:rPr>
                <w:sz w:val="22"/>
                <w:szCs w:val="22"/>
                <w:lang w:val="ro-RO"/>
              </w:rPr>
              <w:t xml:space="preserve"> de predare  a abilităților de vorbire şi scriere </w:t>
            </w:r>
            <w:proofErr w:type="spellStart"/>
            <w:r w:rsidRPr="00775CC4">
              <w:rPr>
                <w:sz w:val="22"/>
                <w:szCs w:val="22"/>
                <w:lang w:val="en-US"/>
              </w:rPr>
              <w:t>în</w:t>
            </w:r>
            <w:proofErr w:type="spellEnd"/>
            <w:r w:rsidRPr="00775CC4">
              <w:rPr>
                <w:sz w:val="22"/>
                <w:szCs w:val="22"/>
                <w:lang w:val="en-US"/>
              </w:rPr>
              <w:t xml:space="preserve"> </w:t>
            </w:r>
            <w:proofErr w:type="spellStart"/>
            <w:r w:rsidRPr="00775CC4">
              <w:rPr>
                <w:sz w:val="22"/>
                <w:szCs w:val="22"/>
                <w:lang w:val="en-US"/>
              </w:rPr>
              <w:t>conformitate</w:t>
            </w:r>
            <w:proofErr w:type="spellEnd"/>
            <w:r w:rsidRPr="00775CC4">
              <w:rPr>
                <w:sz w:val="22"/>
                <w:szCs w:val="22"/>
                <w:lang w:val="en-US"/>
              </w:rPr>
              <w:t xml:space="preserve"> cu </w:t>
            </w:r>
            <w:proofErr w:type="spellStart"/>
            <w:r w:rsidRPr="00775CC4">
              <w:rPr>
                <w:sz w:val="22"/>
                <w:szCs w:val="22"/>
                <w:lang w:val="en-US"/>
              </w:rPr>
              <w:t>prevederile</w:t>
            </w:r>
            <w:proofErr w:type="spellEnd"/>
            <w:r w:rsidRPr="00775CC4">
              <w:rPr>
                <w:sz w:val="22"/>
                <w:szCs w:val="22"/>
                <w:lang w:val="en-US"/>
              </w:rPr>
              <w:t xml:space="preserve"> </w:t>
            </w:r>
            <w:proofErr w:type="spellStart"/>
            <w:r w:rsidRPr="00775CC4">
              <w:rPr>
                <w:sz w:val="22"/>
                <w:szCs w:val="22"/>
                <w:lang w:val="en-US"/>
              </w:rPr>
              <w:t>curriculare</w:t>
            </w:r>
            <w:proofErr w:type="spellEnd"/>
            <w:r w:rsidRPr="00775CC4">
              <w:rPr>
                <w:sz w:val="22"/>
                <w:szCs w:val="22"/>
                <w:lang w:val="en-US"/>
              </w:rPr>
              <w:t xml:space="preserve"> la </w:t>
            </w:r>
            <w:proofErr w:type="spellStart"/>
            <w:r w:rsidRPr="00775CC4">
              <w:rPr>
                <w:sz w:val="22"/>
                <w:szCs w:val="22"/>
                <w:lang w:val="en-US"/>
              </w:rPr>
              <w:t>limba</w:t>
            </w:r>
            <w:proofErr w:type="spellEnd"/>
            <w:r w:rsidRPr="00775CC4">
              <w:rPr>
                <w:sz w:val="22"/>
                <w:szCs w:val="22"/>
                <w:lang w:val="en-US"/>
              </w:rPr>
              <w:t xml:space="preserve"> </w:t>
            </w:r>
            <w:proofErr w:type="spellStart"/>
            <w:r w:rsidRPr="00775CC4">
              <w:rPr>
                <w:sz w:val="22"/>
                <w:szCs w:val="22"/>
                <w:lang w:val="en-US"/>
              </w:rPr>
              <w:t>străină</w:t>
            </w:r>
            <w:proofErr w:type="spellEnd"/>
            <w:r w:rsidRPr="00775CC4">
              <w:rPr>
                <w:sz w:val="22"/>
                <w:szCs w:val="22"/>
                <w:lang w:val="en-US"/>
              </w:rPr>
              <w:t>.</w:t>
            </w:r>
          </w:p>
        </w:tc>
      </w:tr>
      <w:tr w:rsidR="005C64D4" w:rsidRPr="00775CC4" w:rsidTr="00463778">
        <w:trPr>
          <w:trHeight w:val="645"/>
        </w:trPr>
        <w:tc>
          <w:tcPr>
            <w:tcW w:w="9803" w:type="dxa"/>
            <w:gridSpan w:val="5"/>
            <w:shd w:val="clear" w:color="auto" w:fill="auto"/>
          </w:tcPr>
          <w:p w:rsidR="005C64D4" w:rsidRDefault="005C64D4" w:rsidP="005C64D4">
            <w:pPr>
              <w:pStyle w:val="ListParagraph1"/>
              <w:spacing w:after="0" w:line="240" w:lineRule="auto"/>
              <w:ind w:left="301"/>
              <w:jc w:val="center"/>
              <w:rPr>
                <w:rFonts w:ascii="Times New Roman" w:hAnsi="Times New Roman"/>
              </w:rPr>
            </w:pPr>
            <w:r w:rsidRPr="005C64D4">
              <w:rPr>
                <w:rFonts w:ascii="Times New Roman" w:hAnsi="Times New Roman"/>
                <w:b/>
                <w:noProof/>
                <w:lang w:val="ro-MD"/>
              </w:rPr>
              <w:t xml:space="preserve">Tema </w:t>
            </w:r>
            <w:r>
              <w:rPr>
                <w:rFonts w:ascii="Times New Roman" w:hAnsi="Times New Roman"/>
                <w:b/>
                <w:noProof/>
                <w:lang w:val="ro-MD"/>
              </w:rPr>
              <w:t>10</w:t>
            </w:r>
            <w:r w:rsidRPr="001F7DFD">
              <w:rPr>
                <w:rFonts w:ascii="Times New Roman" w:hAnsi="Times New Roman"/>
                <w:b/>
                <w:noProof/>
                <w:lang w:val="ro-MD"/>
              </w:rPr>
              <w:t>.</w:t>
            </w:r>
            <w:r w:rsidR="001F7DFD" w:rsidRPr="001F7DFD">
              <w:rPr>
                <w:rFonts w:ascii="Times New Roman" w:hAnsi="Times New Roman"/>
                <w:b/>
                <w:noProof/>
                <w:lang w:val="ro-MD"/>
              </w:rPr>
              <w:t xml:space="preserve"> </w:t>
            </w:r>
            <w:r w:rsidR="001F7DFD" w:rsidRPr="001F7DFD">
              <w:rPr>
                <w:rFonts w:ascii="Times New Roman" w:hAnsi="Times New Roman"/>
                <w:b/>
              </w:rPr>
              <w:t>Proiectarea didactică</w:t>
            </w:r>
            <w:r w:rsidR="001F7DFD" w:rsidRPr="001F7DFD">
              <w:rPr>
                <w:rFonts w:ascii="Times New Roman" w:hAnsi="Times New Roman"/>
              </w:rPr>
              <w:t>.</w:t>
            </w:r>
          </w:p>
          <w:p w:rsidR="00512C16" w:rsidRPr="00790E02" w:rsidRDefault="00512C16" w:rsidP="00512C16">
            <w:pPr>
              <w:pStyle w:val="ListParagraph1"/>
              <w:spacing w:after="0" w:line="240" w:lineRule="auto"/>
              <w:ind w:left="0"/>
              <w:rPr>
                <w:rFonts w:ascii="Times New Roman" w:hAnsi="Times New Roman"/>
                <w:noProof/>
                <w:lang w:val="ro-MD"/>
              </w:rPr>
            </w:pPr>
            <w:r w:rsidRPr="00790E02">
              <w:rPr>
                <w:rFonts w:ascii="Times New Roman" w:hAnsi="Times New Roman"/>
                <w:b/>
                <w:noProof/>
                <w:lang w:val="ro-MD"/>
              </w:rPr>
              <w:t xml:space="preserve">Rezultatele învățării formate: </w:t>
            </w:r>
            <w:r w:rsidR="00CF4058" w:rsidRPr="00790E02">
              <w:rPr>
                <w:rFonts w:ascii="Times New Roman" w:hAnsi="Times New Roman"/>
                <w:b/>
                <w:noProof/>
                <w:lang w:val="ro-MD"/>
              </w:rPr>
              <w:t>RI 1; RI 2; RI 3; RI 4</w:t>
            </w:r>
            <w:r w:rsidR="00CF4058">
              <w:rPr>
                <w:rFonts w:ascii="Times New Roman" w:hAnsi="Times New Roman"/>
                <w:b/>
                <w:noProof/>
                <w:lang w:val="ro-MD"/>
              </w:rPr>
              <w:t xml:space="preserve">; </w:t>
            </w:r>
            <w:r w:rsidR="00CF4058" w:rsidRPr="00790E02">
              <w:rPr>
                <w:rFonts w:ascii="Times New Roman" w:hAnsi="Times New Roman"/>
                <w:b/>
                <w:noProof/>
                <w:lang w:val="ro-MD"/>
              </w:rPr>
              <w:t>RI</w:t>
            </w:r>
            <w:r w:rsidR="00CF4058">
              <w:rPr>
                <w:rFonts w:ascii="Times New Roman" w:hAnsi="Times New Roman"/>
                <w:b/>
                <w:noProof/>
                <w:lang w:val="ro-MD"/>
              </w:rPr>
              <w:t xml:space="preserve"> 6; RI 9.</w:t>
            </w:r>
          </w:p>
        </w:tc>
      </w:tr>
      <w:tr w:rsidR="00B86DB8" w:rsidRPr="00294F5D" w:rsidTr="00463778">
        <w:trPr>
          <w:trHeight w:val="417"/>
        </w:trPr>
        <w:tc>
          <w:tcPr>
            <w:tcW w:w="3358"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Cunoștințe</w:t>
            </w:r>
          </w:p>
        </w:tc>
        <w:tc>
          <w:tcPr>
            <w:tcW w:w="3075" w:type="dxa"/>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Abilități</w:t>
            </w:r>
          </w:p>
        </w:tc>
        <w:tc>
          <w:tcPr>
            <w:tcW w:w="3370" w:type="dxa"/>
            <w:gridSpan w:val="2"/>
            <w:shd w:val="clear" w:color="auto" w:fill="auto"/>
          </w:tcPr>
          <w:p w:rsidR="00B86DB8" w:rsidRPr="00790E02" w:rsidRDefault="00B86DB8" w:rsidP="00B86DB8">
            <w:pPr>
              <w:pStyle w:val="ListParagraph1"/>
              <w:spacing w:after="0" w:line="240" w:lineRule="auto"/>
              <w:ind w:left="301"/>
              <w:rPr>
                <w:rFonts w:ascii="Times New Roman" w:hAnsi="Times New Roman"/>
                <w:noProof/>
                <w:lang w:val="ro-MD"/>
              </w:rPr>
            </w:pPr>
            <w:r w:rsidRPr="00790E02">
              <w:rPr>
                <w:rFonts w:ascii="Times New Roman" w:hAnsi="Times New Roman"/>
                <w:noProof/>
                <w:lang w:val="ro-MD"/>
              </w:rPr>
              <w:t>Responsabilitate și autonomie</w:t>
            </w:r>
          </w:p>
        </w:tc>
      </w:tr>
      <w:tr w:rsidR="00B86DB8" w:rsidRPr="00775CC4" w:rsidTr="000A3A12">
        <w:trPr>
          <w:trHeight w:val="645"/>
        </w:trPr>
        <w:tc>
          <w:tcPr>
            <w:tcW w:w="3358" w:type="dxa"/>
            <w:gridSpan w:val="2"/>
            <w:shd w:val="clear" w:color="auto" w:fill="auto"/>
          </w:tcPr>
          <w:p w:rsidR="001F7DFD" w:rsidRPr="0011217A" w:rsidRDefault="001F7DFD" w:rsidP="0011217A">
            <w:pPr>
              <w:pStyle w:val="ListParagraph1"/>
              <w:spacing w:after="0" w:line="240" w:lineRule="auto"/>
              <w:ind w:left="0"/>
              <w:rPr>
                <w:rFonts w:ascii="Times New Roman" w:hAnsi="Times New Roman"/>
                <w:i/>
                <w:noProof/>
                <w:lang w:val="ro-MD"/>
              </w:rPr>
            </w:pPr>
            <w:r w:rsidRPr="0011217A">
              <w:rPr>
                <w:rFonts w:ascii="Times New Roman" w:hAnsi="Times New Roman"/>
                <w:b/>
                <w:noProof/>
                <w:lang w:val="ro-MD"/>
              </w:rPr>
              <w:t>Termeni-cheie:</w:t>
            </w:r>
            <w:r w:rsidR="0011217A">
              <w:rPr>
                <w:rFonts w:ascii="Times New Roman" w:hAnsi="Times New Roman"/>
                <w:b/>
                <w:noProof/>
                <w:lang w:val="ro-MD"/>
              </w:rPr>
              <w:t xml:space="preserve"> </w:t>
            </w:r>
            <w:r w:rsidR="0011217A" w:rsidRPr="0011217A">
              <w:rPr>
                <w:rFonts w:ascii="Times New Roman" w:hAnsi="Times New Roman"/>
                <w:i/>
                <w:noProof/>
                <w:lang w:val="ro-MD"/>
              </w:rPr>
              <w:t xml:space="preserve">competențe, </w:t>
            </w:r>
            <w:r w:rsidR="0011217A">
              <w:rPr>
                <w:rFonts w:ascii="Times New Roman" w:hAnsi="Times New Roman"/>
                <w:i/>
                <w:noProof/>
                <w:lang w:val="ro-MD"/>
              </w:rPr>
              <w:t>obiective, etape ale lecției, conținuturi și strategii didactice, strategii de evaluare.</w:t>
            </w:r>
          </w:p>
          <w:p w:rsidR="001F7DFD" w:rsidRPr="0011217A" w:rsidRDefault="001F7DFD" w:rsidP="001F7DFD">
            <w:pPr>
              <w:pStyle w:val="ListParagraph1"/>
              <w:spacing w:after="0" w:line="240" w:lineRule="auto"/>
              <w:ind w:left="0"/>
              <w:rPr>
                <w:rFonts w:ascii="Times New Roman" w:hAnsi="Times New Roman"/>
                <w:i/>
                <w:noProof/>
                <w:lang w:val="ro-MD"/>
              </w:rPr>
            </w:pPr>
          </w:p>
          <w:p w:rsidR="00B86DB8" w:rsidRPr="0011217A" w:rsidRDefault="001F7DFD" w:rsidP="0011217A">
            <w:pPr>
              <w:pStyle w:val="ListParagraph1"/>
              <w:spacing w:after="0" w:line="240" w:lineRule="auto"/>
              <w:ind w:left="0"/>
              <w:rPr>
                <w:rFonts w:ascii="Times New Roman" w:hAnsi="Times New Roman"/>
                <w:noProof/>
                <w:lang w:val="ro-MD"/>
              </w:rPr>
            </w:pPr>
            <w:r w:rsidRPr="0011217A">
              <w:rPr>
                <w:rFonts w:ascii="Times New Roman" w:hAnsi="Times New Roman"/>
                <w:noProof/>
                <w:lang w:val="ro-MD"/>
              </w:rPr>
              <w:t>Unități de conținut:</w:t>
            </w:r>
          </w:p>
          <w:p w:rsidR="0055749B" w:rsidRPr="0011217A" w:rsidRDefault="0055749B" w:rsidP="0011217A">
            <w:pPr>
              <w:pStyle w:val="ListParagraph"/>
              <w:numPr>
                <w:ilvl w:val="0"/>
                <w:numId w:val="21"/>
              </w:numPr>
              <w:spacing w:before="40" w:after="40"/>
              <w:ind w:left="345" w:hanging="345"/>
              <w:jc w:val="both"/>
              <w:rPr>
                <w:sz w:val="22"/>
                <w:szCs w:val="22"/>
                <w:lang w:val="ro-RO"/>
              </w:rPr>
            </w:pPr>
            <w:r w:rsidRPr="0011217A">
              <w:rPr>
                <w:sz w:val="22"/>
                <w:szCs w:val="22"/>
                <w:lang w:val="ro-RO"/>
              </w:rPr>
              <w:t>Proiecte de lungă si scurtă durată.</w:t>
            </w:r>
          </w:p>
          <w:p w:rsidR="0055749B" w:rsidRPr="0011217A" w:rsidRDefault="0055749B" w:rsidP="0011217A">
            <w:pPr>
              <w:pStyle w:val="ListParagraph"/>
              <w:numPr>
                <w:ilvl w:val="0"/>
                <w:numId w:val="21"/>
              </w:numPr>
              <w:spacing w:before="40" w:after="40"/>
              <w:ind w:left="345" w:hanging="345"/>
              <w:jc w:val="both"/>
              <w:rPr>
                <w:sz w:val="22"/>
                <w:szCs w:val="22"/>
                <w:lang w:val="ro-RO"/>
              </w:rPr>
            </w:pPr>
            <w:r w:rsidRPr="0011217A">
              <w:rPr>
                <w:sz w:val="22"/>
                <w:szCs w:val="22"/>
                <w:lang w:val="ro-RO"/>
              </w:rPr>
              <w:t>Lecţia ca formă de bază a organizării procesului instructiv-educativ.</w:t>
            </w:r>
          </w:p>
          <w:p w:rsidR="0055749B" w:rsidRPr="0011217A" w:rsidRDefault="0055749B" w:rsidP="0011217A">
            <w:pPr>
              <w:pStyle w:val="ListParagraph"/>
              <w:numPr>
                <w:ilvl w:val="0"/>
                <w:numId w:val="21"/>
              </w:numPr>
              <w:spacing w:before="40" w:after="40"/>
              <w:ind w:left="345" w:hanging="345"/>
              <w:jc w:val="both"/>
              <w:rPr>
                <w:sz w:val="22"/>
                <w:szCs w:val="22"/>
                <w:lang w:val="ro-RO"/>
              </w:rPr>
            </w:pPr>
            <w:r w:rsidRPr="0011217A">
              <w:rPr>
                <w:sz w:val="22"/>
                <w:szCs w:val="22"/>
                <w:lang w:val="ro-RO"/>
              </w:rPr>
              <w:t>Tipuri de lecţii.</w:t>
            </w:r>
          </w:p>
          <w:p w:rsidR="0011217A" w:rsidRPr="0011217A" w:rsidRDefault="0055749B" w:rsidP="0011217A">
            <w:pPr>
              <w:pStyle w:val="ListParagraph"/>
              <w:numPr>
                <w:ilvl w:val="0"/>
                <w:numId w:val="21"/>
              </w:numPr>
              <w:spacing w:before="40" w:after="40"/>
              <w:ind w:left="345" w:hanging="345"/>
              <w:jc w:val="both"/>
              <w:rPr>
                <w:sz w:val="22"/>
                <w:szCs w:val="22"/>
                <w:lang w:val="ro-RO"/>
              </w:rPr>
            </w:pPr>
            <w:r w:rsidRPr="0011217A">
              <w:rPr>
                <w:sz w:val="22"/>
                <w:szCs w:val="22"/>
                <w:lang w:val="ro-RO"/>
              </w:rPr>
              <w:t xml:space="preserve">Formularea  şi operaţionalizarea competentelor, a unităţilor de competenţe, a obiectivelor, a </w:t>
            </w:r>
            <w:r w:rsidRPr="0011217A">
              <w:rPr>
                <w:sz w:val="22"/>
                <w:szCs w:val="22"/>
                <w:lang w:val="ro-RO"/>
              </w:rPr>
              <w:lastRenderedPageBreak/>
              <w:t>activităţilo</w:t>
            </w:r>
            <w:r w:rsidR="0011217A">
              <w:rPr>
                <w:sz w:val="22"/>
                <w:szCs w:val="22"/>
                <w:lang w:val="ro-RO"/>
              </w:rPr>
              <w:t>r de predare/</w:t>
            </w:r>
            <w:r w:rsidR="00D21590">
              <w:rPr>
                <w:sz w:val="22"/>
                <w:szCs w:val="22"/>
                <w:lang w:val="ro-RO"/>
              </w:rPr>
              <w:t xml:space="preserve"> </w:t>
            </w:r>
            <w:r w:rsidR="0011217A">
              <w:rPr>
                <w:sz w:val="22"/>
                <w:szCs w:val="22"/>
                <w:lang w:val="ro-RO"/>
              </w:rPr>
              <w:t>învăţare/</w:t>
            </w:r>
            <w:r w:rsidR="00D21590">
              <w:rPr>
                <w:sz w:val="22"/>
                <w:szCs w:val="22"/>
                <w:lang w:val="ro-RO"/>
              </w:rPr>
              <w:t xml:space="preserve"> </w:t>
            </w:r>
            <w:r w:rsidR="0011217A">
              <w:rPr>
                <w:sz w:val="22"/>
                <w:szCs w:val="22"/>
                <w:lang w:val="ro-RO"/>
              </w:rPr>
              <w:t>evaluare.</w:t>
            </w:r>
          </w:p>
          <w:p w:rsidR="0055749B" w:rsidRPr="0011217A" w:rsidRDefault="0011217A" w:rsidP="0011217A">
            <w:pPr>
              <w:pStyle w:val="ListParagraph"/>
              <w:numPr>
                <w:ilvl w:val="0"/>
                <w:numId w:val="21"/>
              </w:numPr>
              <w:spacing w:before="40" w:after="40"/>
              <w:ind w:left="345" w:hanging="345"/>
              <w:jc w:val="both"/>
              <w:rPr>
                <w:sz w:val="22"/>
                <w:szCs w:val="22"/>
                <w:lang w:val="ro-RO"/>
              </w:rPr>
            </w:pPr>
            <w:r w:rsidRPr="0011217A">
              <w:rPr>
                <w:iCs/>
                <w:sz w:val="22"/>
                <w:szCs w:val="22"/>
                <w:lang w:val="ro-RO"/>
              </w:rPr>
              <w:t>A</w:t>
            </w:r>
            <w:r w:rsidR="0055749B" w:rsidRPr="0011217A">
              <w:rPr>
                <w:iCs/>
                <w:sz w:val="22"/>
                <w:szCs w:val="22"/>
                <w:lang w:val="ro-RO"/>
              </w:rPr>
              <w:t>daptări psiho-pedagocice ale curriculumului: simplificare, excludere, comasare.</w:t>
            </w:r>
          </w:p>
          <w:p w:rsidR="0055749B" w:rsidRPr="0011217A" w:rsidRDefault="0055749B" w:rsidP="001F7DFD">
            <w:pPr>
              <w:pStyle w:val="ListParagraph1"/>
              <w:spacing w:after="0" w:line="240" w:lineRule="auto"/>
              <w:ind w:left="0"/>
              <w:rPr>
                <w:rFonts w:ascii="Times New Roman" w:hAnsi="Times New Roman"/>
                <w:noProof/>
              </w:rPr>
            </w:pPr>
          </w:p>
        </w:tc>
        <w:tc>
          <w:tcPr>
            <w:tcW w:w="3075" w:type="dxa"/>
            <w:shd w:val="clear" w:color="auto" w:fill="auto"/>
          </w:tcPr>
          <w:p w:rsidR="005747BD" w:rsidRDefault="0011217A" w:rsidP="0011217A">
            <w:pPr>
              <w:rPr>
                <w:sz w:val="22"/>
                <w:szCs w:val="22"/>
                <w:lang w:val="ro-RO"/>
              </w:rPr>
            </w:pPr>
            <w:r>
              <w:rPr>
                <w:sz w:val="22"/>
                <w:szCs w:val="22"/>
                <w:lang w:val="ro-RO"/>
              </w:rPr>
              <w:lastRenderedPageBreak/>
              <w:t>D</w:t>
            </w:r>
            <w:r w:rsidRPr="0011217A">
              <w:rPr>
                <w:sz w:val="22"/>
                <w:szCs w:val="22"/>
                <w:lang w:val="ro-RO"/>
              </w:rPr>
              <w:t>isting</w:t>
            </w:r>
            <w:r>
              <w:rPr>
                <w:sz w:val="22"/>
                <w:szCs w:val="22"/>
                <w:lang w:val="ro-RO"/>
              </w:rPr>
              <w:t>e</w:t>
            </w:r>
            <w:r w:rsidRPr="0011217A">
              <w:rPr>
                <w:sz w:val="22"/>
                <w:szCs w:val="22"/>
                <w:lang w:val="ro-RO"/>
              </w:rPr>
              <w:t xml:space="preserve"> tipurile de proiectare didactică de l</w:t>
            </w:r>
            <w:r>
              <w:rPr>
                <w:sz w:val="22"/>
                <w:szCs w:val="22"/>
                <w:lang w:val="ro-RO"/>
              </w:rPr>
              <w:t>ungă durată/de scurtă durată.</w:t>
            </w:r>
          </w:p>
          <w:p w:rsidR="0011217A" w:rsidRPr="0011217A" w:rsidRDefault="0011217A" w:rsidP="0011217A">
            <w:pPr>
              <w:rPr>
                <w:sz w:val="22"/>
                <w:szCs w:val="22"/>
                <w:lang w:val="ro-RO"/>
              </w:rPr>
            </w:pPr>
            <w:r w:rsidRPr="0011217A">
              <w:rPr>
                <w:sz w:val="22"/>
                <w:szCs w:val="22"/>
                <w:lang w:val="ro-RO"/>
              </w:rPr>
              <w:t xml:space="preserve">                                                   </w:t>
            </w:r>
          </w:p>
          <w:p w:rsidR="005747BD" w:rsidRDefault="0011217A" w:rsidP="0011217A">
            <w:pPr>
              <w:rPr>
                <w:sz w:val="22"/>
                <w:szCs w:val="22"/>
                <w:lang w:val="ro-RO"/>
              </w:rPr>
            </w:pPr>
            <w:r>
              <w:rPr>
                <w:sz w:val="22"/>
                <w:szCs w:val="22"/>
                <w:lang w:val="ro-RO"/>
              </w:rPr>
              <w:t>I</w:t>
            </w:r>
            <w:r w:rsidRPr="0011217A">
              <w:rPr>
                <w:sz w:val="22"/>
                <w:szCs w:val="22"/>
                <w:lang w:val="ro-RO"/>
              </w:rPr>
              <w:t>dentific</w:t>
            </w:r>
            <w:r>
              <w:rPr>
                <w:sz w:val="22"/>
                <w:szCs w:val="22"/>
                <w:lang w:val="ro-RO"/>
              </w:rPr>
              <w:t>ă</w:t>
            </w:r>
            <w:r w:rsidRPr="0011217A">
              <w:rPr>
                <w:sz w:val="22"/>
                <w:szCs w:val="22"/>
                <w:lang w:val="ro-RO"/>
              </w:rPr>
              <w:t xml:space="preserve"> tipurile şi particularităţile</w:t>
            </w:r>
            <w:r w:rsidR="005747BD">
              <w:rPr>
                <w:sz w:val="22"/>
                <w:szCs w:val="22"/>
                <w:lang w:val="ro-RO"/>
              </w:rPr>
              <w:t xml:space="preserve"> lecţiei de limbă străină.</w:t>
            </w:r>
          </w:p>
          <w:p w:rsidR="0011217A" w:rsidRPr="0011217A" w:rsidRDefault="0011217A" w:rsidP="0011217A">
            <w:pPr>
              <w:rPr>
                <w:sz w:val="22"/>
                <w:szCs w:val="22"/>
                <w:lang w:val="ro-RO"/>
              </w:rPr>
            </w:pPr>
            <w:r w:rsidRPr="0011217A">
              <w:rPr>
                <w:sz w:val="22"/>
                <w:szCs w:val="22"/>
                <w:lang w:val="ro-RO"/>
              </w:rPr>
              <w:t xml:space="preserve">      </w:t>
            </w:r>
          </w:p>
          <w:p w:rsidR="0011217A" w:rsidRPr="0011217A" w:rsidRDefault="0011217A" w:rsidP="0011217A">
            <w:pPr>
              <w:rPr>
                <w:sz w:val="22"/>
                <w:szCs w:val="22"/>
                <w:lang w:val="ro-RO"/>
              </w:rPr>
            </w:pPr>
            <w:r>
              <w:rPr>
                <w:sz w:val="22"/>
                <w:szCs w:val="22"/>
                <w:lang w:val="ro-RO"/>
              </w:rPr>
              <w:t xml:space="preserve"> S</w:t>
            </w:r>
            <w:r w:rsidRPr="0011217A">
              <w:rPr>
                <w:sz w:val="22"/>
                <w:szCs w:val="22"/>
                <w:lang w:val="ro-RO"/>
              </w:rPr>
              <w:t>tabile</w:t>
            </w:r>
            <w:r>
              <w:rPr>
                <w:sz w:val="22"/>
                <w:szCs w:val="22"/>
                <w:lang w:val="ro-RO"/>
              </w:rPr>
              <w:t>ște</w:t>
            </w:r>
            <w:r w:rsidRPr="0011217A">
              <w:rPr>
                <w:sz w:val="22"/>
                <w:szCs w:val="22"/>
                <w:lang w:val="ro-RO"/>
              </w:rPr>
              <w:t xml:space="preserve"> competenţele</w:t>
            </w:r>
            <w:r>
              <w:rPr>
                <w:sz w:val="22"/>
                <w:szCs w:val="22"/>
                <w:lang w:val="ro-RO"/>
              </w:rPr>
              <w:t>. unitățile de competenșă</w:t>
            </w:r>
            <w:r w:rsidRPr="0011217A">
              <w:rPr>
                <w:sz w:val="22"/>
                <w:szCs w:val="22"/>
                <w:lang w:val="ro-RO"/>
              </w:rPr>
              <w:t xml:space="preserve"> şi obiectivele unei lecţii (g</w:t>
            </w:r>
            <w:r w:rsidR="005747BD">
              <w:rPr>
                <w:sz w:val="22"/>
                <w:szCs w:val="22"/>
                <w:lang w:val="ro-RO"/>
              </w:rPr>
              <w:t>enerale, cadru, de referinţă).</w:t>
            </w:r>
            <w:r w:rsidRPr="0011217A">
              <w:rPr>
                <w:sz w:val="22"/>
                <w:szCs w:val="22"/>
                <w:lang w:val="ro-RO"/>
              </w:rPr>
              <w:t xml:space="preserve">                </w:t>
            </w:r>
          </w:p>
          <w:p w:rsidR="0011217A" w:rsidRDefault="0011217A" w:rsidP="0011217A">
            <w:pPr>
              <w:rPr>
                <w:sz w:val="22"/>
                <w:szCs w:val="22"/>
                <w:lang w:val="ro-RO"/>
              </w:rPr>
            </w:pPr>
            <w:r w:rsidRPr="0011217A">
              <w:rPr>
                <w:sz w:val="22"/>
                <w:szCs w:val="22"/>
                <w:lang w:val="ro-RO"/>
              </w:rPr>
              <w:t xml:space="preserve"> </w:t>
            </w:r>
            <w:r>
              <w:rPr>
                <w:sz w:val="22"/>
                <w:szCs w:val="22"/>
                <w:lang w:val="ro-RO"/>
              </w:rPr>
              <w:t>Corelează unitățile de competență cu obiectivele și strategiile didactice.</w:t>
            </w:r>
          </w:p>
          <w:p w:rsidR="005747BD" w:rsidRDefault="005747BD" w:rsidP="0011217A">
            <w:pPr>
              <w:rPr>
                <w:sz w:val="22"/>
                <w:szCs w:val="22"/>
                <w:lang w:val="ro-RO"/>
              </w:rPr>
            </w:pPr>
          </w:p>
          <w:p w:rsidR="0011217A" w:rsidRPr="0011217A" w:rsidRDefault="0011217A" w:rsidP="0011217A">
            <w:pPr>
              <w:spacing w:before="40" w:after="40"/>
              <w:jc w:val="both"/>
              <w:rPr>
                <w:sz w:val="22"/>
                <w:szCs w:val="22"/>
                <w:lang w:val="ro-RO"/>
              </w:rPr>
            </w:pPr>
            <w:r w:rsidRPr="0011217A">
              <w:rPr>
                <w:sz w:val="22"/>
                <w:szCs w:val="22"/>
                <w:lang w:val="ro-RO"/>
              </w:rPr>
              <w:lastRenderedPageBreak/>
              <w:t>Aplic</w:t>
            </w:r>
            <w:r>
              <w:rPr>
                <w:sz w:val="22"/>
                <w:szCs w:val="22"/>
                <w:lang w:val="ro-RO"/>
              </w:rPr>
              <w:t>ă abordarea</w:t>
            </w:r>
            <w:r w:rsidRPr="0011217A">
              <w:rPr>
                <w:sz w:val="22"/>
                <w:szCs w:val="22"/>
                <w:lang w:val="ro-RO"/>
              </w:rPr>
              <w:t xml:space="preserve"> i</w:t>
            </w:r>
            <w:r>
              <w:rPr>
                <w:sz w:val="22"/>
                <w:szCs w:val="22"/>
                <w:lang w:val="ro-RO"/>
              </w:rPr>
              <w:t>ndividualizată</w:t>
            </w:r>
            <w:r w:rsidRPr="0011217A">
              <w:rPr>
                <w:sz w:val="22"/>
                <w:szCs w:val="22"/>
                <w:lang w:val="ro-RO"/>
              </w:rPr>
              <w:t>/ diferenţiat</w:t>
            </w:r>
            <w:r>
              <w:rPr>
                <w:sz w:val="22"/>
                <w:szCs w:val="22"/>
                <w:lang w:val="ro-RO"/>
              </w:rPr>
              <w:t xml:space="preserve">ă </w:t>
            </w:r>
            <w:r w:rsidRPr="0011217A">
              <w:rPr>
                <w:sz w:val="22"/>
                <w:szCs w:val="22"/>
                <w:lang w:val="ro-RO"/>
              </w:rPr>
              <w:t>în procesul proiectării didactice</w:t>
            </w:r>
            <w:r>
              <w:rPr>
                <w:sz w:val="22"/>
                <w:szCs w:val="22"/>
                <w:lang w:val="ro-RO"/>
              </w:rPr>
              <w:t>.</w:t>
            </w:r>
          </w:p>
          <w:p w:rsidR="0011217A" w:rsidRPr="0011217A" w:rsidRDefault="0011217A" w:rsidP="0011217A">
            <w:pPr>
              <w:rPr>
                <w:noProof/>
                <w:lang w:val="ro-RO"/>
              </w:rPr>
            </w:pPr>
          </w:p>
          <w:p w:rsidR="00B86DB8" w:rsidRPr="0011217A" w:rsidRDefault="00B86DB8" w:rsidP="0011217A">
            <w:pPr>
              <w:pStyle w:val="ListParagraph1"/>
              <w:spacing w:after="0" w:line="240" w:lineRule="auto"/>
              <w:ind w:left="301"/>
              <w:rPr>
                <w:rFonts w:ascii="Times New Roman" w:hAnsi="Times New Roman"/>
                <w:noProof/>
                <w:lang w:val="ro-MD"/>
              </w:rPr>
            </w:pPr>
          </w:p>
        </w:tc>
        <w:tc>
          <w:tcPr>
            <w:tcW w:w="3370" w:type="dxa"/>
            <w:gridSpan w:val="2"/>
            <w:shd w:val="clear" w:color="auto" w:fill="auto"/>
          </w:tcPr>
          <w:p w:rsidR="00B86DB8" w:rsidRPr="0055749B" w:rsidRDefault="0055749B" w:rsidP="0055749B">
            <w:pPr>
              <w:pStyle w:val="ListParagraph1"/>
              <w:spacing w:after="0" w:line="240" w:lineRule="auto"/>
              <w:ind w:left="0"/>
              <w:rPr>
                <w:rFonts w:ascii="Times New Roman" w:hAnsi="Times New Roman"/>
                <w:noProof/>
                <w:lang w:val="ro-MD"/>
              </w:rPr>
            </w:pPr>
            <w:r w:rsidRPr="0055749B">
              <w:rPr>
                <w:rFonts w:ascii="Times New Roman" w:hAnsi="Times New Roman"/>
              </w:rPr>
              <w:lastRenderedPageBreak/>
              <w:t xml:space="preserve">Absolventul </w:t>
            </w:r>
            <w:r w:rsidR="00775CC4">
              <w:rPr>
                <w:rFonts w:ascii="Times New Roman" w:hAnsi="Times New Roman"/>
              </w:rPr>
              <w:t xml:space="preserve">în mod </w:t>
            </w:r>
            <w:r w:rsidRPr="0055749B">
              <w:rPr>
                <w:rFonts w:ascii="Times New Roman" w:hAnsi="Times New Roman"/>
              </w:rPr>
              <w:t xml:space="preserve">autonom elaborează </w:t>
            </w:r>
            <w:r>
              <w:rPr>
                <w:rFonts w:ascii="Times New Roman" w:hAnsi="Times New Roman"/>
              </w:rPr>
              <w:t>proiecte</w:t>
            </w:r>
            <w:r w:rsidRPr="0055749B">
              <w:rPr>
                <w:rFonts w:ascii="Times New Roman" w:hAnsi="Times New Roman"/>
              </w:rPr>
              <w:t xml:space="preserve"> de lung</w:t>
            </w:r>
            <w:r>
              <w:rPr>
                <w:rFonts w:ascii="Times New Roman" w:hAnsi="Times New Roman"/>
              </w:rPr>
              <w:t>ă și</w:t>
            </w:r>
            <w:r w:rsidRPr="0055749B">
              <w:rPr>
                <w:rFonts w:ascii="Times New Roman" w:hAnsi="Times New Roman"/>
              </w:rPr>
              <w:t xml:space="preserve"> sсurt</w:t>
            </w:r>
            <w:r>
              <w:rPr>
                <w:rFonts w:ascii="Times New Roman" w:hAnsi="Times New Roman"/>
              </w:rPr>
              <w:t xml:space="preserve">ă durată </w:t>
            </w:r>
            <w:r w:rsidRPr="0055749B">
              <w:rPr>
                <w:rFonts w:ascii="Times New Roman" w:hAnsi="Times New Roman"/>
              </w:rPr>
              <w:t>ре</w:t>
            </w:r>
            <w:r>
              <w:rPr>
                <w:rFonts w:ascii="Times New Roman" w:hAnsi="Times New Roman"/>
              </w:rPr>
              <w:t>ntru disciplina</w:t>
            </w:r>
            <w:r w:rsidRPr="0055749B">
              <w:rPr>
                <w:rFonts w:ascii="Times New Roman" w:hAnsi="Times New Roman"/>
              </w:rPr>
              <w:t xml:space="preserve"> </w:t>
            </w:r>
            <w:r>
              <w:rPr>
                <w:rFonts w:ascii="Times New Roman" w:hAnsi="Times New Roman"/>
              </w:rPr>
              <w:t>limba engleză.</w:t>
            </w:r>
          </w:p>
        </w:tc>
      </w:tr>
      <w:tr w:rsidR="001F7DFD" w:rsidRPr="00775CC4" w:rsidTr="00463778">
        <w:trPr>
          <w:trHeight w:val="645"/>
        </w:trPr>
        <w:tc>
          <w:tcPr>
            <w:tcW w:w="9803" w:type="dxa"/>
            <w:gridSpan w:val="5"/>
            <w:shd w:val="clear" w:color="auto" w:fill="auto"/>
          </w:tcPr>
          <w:p w:rsidR="001F7DFD" w:rsidRDefault="001F7DFD" w:rsidP="001F7DFD">
            <w:pPr>
              <w:pStyle w:val="ListParagraph1"/>
              <w:spacing w:after="0" w:line="240" w:lineRule="auto"/>
              <w:ind w:left="301"/>
              <w:jc w:val="center"/>
              <w:rPr>
                <w:rFonts w:ascii="Times New Roman" w:hAnsi="Times New Roman"/>
                <w:b/>
                <w:noProof/>
                <w:lang w:val="ro-MD"/>
              </w:rPr>
            </w:pPr>
            <w:r w:rsidRPr="005C64D4">
              <w:rPr>
                <w:rFonts w:ascii="Times New Roman" w:hAnsi="Times New Roman"/>
                <w:b/>
                <w:noProof/>
                <w:lang w:val="ro-MD"/>
              </w:rPr>
              <w:t xml:space="preserve">Tema </w:t>
            </w:r>
            <w:r w:rsidR="00512C16">
              <w:rPr>
                <w:rFonts w:ascii="Times New Roman" w:hAnsi="Times New Roman"/>
                <w:b/>
                <w:noProof/>
                <w:lang w:val="ro-MD"/>
              </w:rPr>
              <w:t>1</w:t>
            </w:r>
            <w:r>
              <w:rPr>
                <w:rFonts w:ascii="Times New Roman" w:hAnsi="Times New Roman"/>
                <w:b/>
                <w:noProof/>
                <w:lang w:val="ro-MD"/>
              </w:rPr>
              <w:t>1. Formarea competențelor de evaluare</w:t>
            </w:r>
            <w:r w:rsidR="00512C16">
              <w:rPr>
                <w:rFonts w:ascii="Times New Roman" w:hAnsi="Times New Roman"/>
                <w:b/>
                <w:noProof/>
                <w:lang w:val="ro-MD"/>
              </w:rPr>
              <w:t>.</w:t>
            </w:r>
          </w:p>
          <w:p w:rsidR="00512C16" w:rsidRPr="00790E02" w:rsidRDefault="00512C16" w:rsidP="00512C16">
            <w:pPr>
              <w:pStyle w:val="ListParagraph1"/>
              <w:spacing w:after="0" w:line="240" w:lineRule="auto"/>
              <w:ind w:left="0"/>
              <w:rPr>
                <w:rFonts w:ascii="Times New Roman" w:hAnsi="Times New Roman"/>
                <w:noProof/>
                <w:lang w:val="ro-MD"/>
              </w:rPr>
            </w:pPr>
            <w:r w:rsidRPr="00790E02">
              <w:rPr>
                <w:rFonts w:ascii="Times New Roman" w:hAnsi="Times New Roman"/>
                <w:b/>
                <w:noProof/>
                <w:lang w:val="ro-MD"/>
              </w:rPr>
              <w:t xml:space="preserve">Rezultatele învățării formate: </w:t>
            </w:r>
            <w:r w:rsidR="00CF4058" w:rsidRPr="00790E02">
              <w:rPr>
                <w:rFonts w:ascii="Times New Roman" w:hAnsi="Times New Roman"/>
                <w:b/>
                <w:noProof/>
                <w:lang w:val="ro-MD"/>
              </w:rPr>
              <w:t>RI 1; RI 2; RI 3; RI 4</w:t>
            </w:r>
            <w:r w:rsidR="00CF4058">
              <w:rPr>
                <w:rFonts w:ascii="Times New Roman" w:hAnsi="Times New Roman"/>
                <w:b/>
                <w:noProof/>
                <w:lang w:val="ro-MD"/>
              </w:rPr>
              <w:t xml:space="preserve">; </w:t>
            </w:r>
            <w:r w:rsidR="00CF4058" w:rsidRPr="00790E02">
              <w:rPr>
                <w:rFonts w:ascii="Times New Roman" w:hAnsi="Times New Roman"/>
                <w:b/>
                <w:noProof/>
                <w:lang w:val="ro-MD"/>
              </w:rPr>
              <w:t>RI</w:t>
            </w:r>
            <w:r w:rsidR="00CF4058">
              <w:rPr>
                <w:rFonts w:ascii="Times New Roman" w:hAnsi="Times New Roman"/>
                <w:b/>
                <w:noProof/>
                <w:lang w:val="ro-MD"/>
              </w:rPr>
              <w:t xml:space="preserve"> 6; RI 7; RI 9.</w:t>
            </w:r>
          </w:p>
        </w:tc>
      </w:tr>
      <w:tr w:rsidR="001F7DFD" w:rsidRPr="00294F5D" w:rsidTr="00557266">
        <w:trPr>
          <w:trHeight w:val="401"/>
        </w:trPr>
        <w:tc>
          <w:tcPr>
            <w:tcW w:w="3267" w:type="dxa"/>
            <w:shd w:val="clear" w:color="auto" w:fill="auto"/>
          </w:tcPr>
          <w:p w:rsidR="001F7DFD" w:rsidRPr="00D21590" w:rsidRDefault="001F7DFD" w:rsidP="001F7DFD">
            <w:pPr>
              <w:pStyle w:val="ListParagraph1"/>
              <w:spacing w:after="0" w:line="240" w:lineRule="auto"/>
              <w:ind w:left="301"/>
              <w:rPr>
                <w:rFonts w:ascii="Times New Roman" w:hAnsi="Times New Roman"/>
                <w:noProof/>
                <w:lang w:val="ro-MD"/>
              </w:rPr>
            </w:pPr>
            <w:r w:rsidRPr="00D21590">
              <w:rPr>
                <w:rFonts w:ascii="Times New Roman" w:hAnsi="Times New Roman"/>
                <w:noProof/>
                <w:lang w:val="ro-MD"/>
              </w:rPr>
              <w:t>Cunoștințe</w:t>
            </w:r>
          </w:p>
        </w:tc>
        <w:tc>
          <w:tcPr>
            <w:tcW w:w="3268" w:type="dxa"/>
            <w:gridSpan w:val="3"/>
            <w:shd w:val="clear" w:color="auto" w:fill="auto"/>
          </w:tcPr>
          <w:p w:rsidR="001F7DFD" w:rsidRPr="00D21590" w:rsidRDefault="001F7DFD" w:rsidP="001F7DFD">
            <w:pPr>
              <w:pStyle w:val="ListParagraph1"/>
              <w:spacing w:after="0" w:line="240" w:lineRule="auto"/>
              <w:ind w:left="301"/>
              <w:rPr>
                <w:rFonts w:ascii="Times New Roman" w:hAnsi="Times New Roman"/>
                <w:noProof/>
                <w:lang w:val="ro-MD"/>
              </w:rPr>
            </w:pPr>
            <w:r w:rsidRPr="00D21590">
              <w:rPr>
                <w:rFonts w:ascii="Times New Roman" w:hAnsi="Times New Roman"/>
                <w:noProof/>
                <w:lang w:val="ro-MD"/>
              </w:rPr>
              <w:t>Abilități</w:t>
            </w:r>
          </w:p>
        </w:tc>
        <w:tc>
          <w:tcPr>
            <w:tcW w:w="3268" w:type="dxa"/>
            <w:shd w:val="clear" w:color="auto" w:fill="auto"/>
          </w:tcPr>
          <w:p w:rsidR="001F7DFD" w:rsidRPr="00D21590" w:rsidRDefault="001F7DFD" w:rsidP="001F7DFD">
            <w:pPr>
              <w:pStyle w:val="ListParagraph1"/>
              <w:spacing w:after="0" w:line="240" w:lineRule="auto"/>
              <w:ind w:left="301"/>
              <w:rPr>
                <w:rFonts w:ascii="Times New Roman" w:hAnsi="Times New Roman"/>
                <w:noProof/>
                <w:lang w:val="ro-MD"/>
              </w:rPr>
            </w:pPr>
            <w:r w:rsidRPr="00D21590">
              <w:rPr>
                <w:rFonts w:ascii="Times New Roman" w:hAnsi="Times New Roman"/>
                <w:noProof/>
                <w:lang w:val="ro-MD"/>
              </w:rPr>
              <w:t>Responsabilitate și autonomie</w:t>
            </w:r>
          </w:p>
        </w:tc>
      </w:tr>
      <w:tr w:rsidR="001F7DFD" w:rsidRPr="00775CC4" w:rsidTr="00463778">
        <w:trPr>
          <w:trHeight w:val="645"/>
        </w:trPr>
        <w:tc>
          <w:tcPr>
            <w:tcW w:w="3267" w:type="dxa"/>
            <w:shd w:val="clear" w:color="auto" w:fill="auto"/>
          </w:tcPr>
          <w:p w:rsidR="001F7DFD" w:rsidRPr="00D21590" w:rsidRDefault="001F7DFD" w:rsidP="001F7DFD">
            <w:pPr>
              <w:pStyle w:val="ListParagraph1"/>
              <w:spacing w:after="0" w:line="240" w:lineRule="auto"/>
              <w:ind w:left="0"/>
              <w:rPr>
                <w:rFonts w:ascii="Times New Roman" w:hAnsi="Times New Roman"/>
                <w:i/>
                <w:iCs/>
              </w:rPr>
            </w:pPr>
            <w:r w:rsidRPr="00D21590">
              <w:rPr>
                <w:rFonts w:ascii="Times New Roman" w:hAnsi="Times New Roman"/>
                <w:b/>
                <w:i/>
                <w:noProof/>
                <w:lang w:val="ro-MD"/>
              </w:rPr>
              <w:t>Termeni-cheie</w:t>
            </w:r>
            <w:r w:rsidRPr="00D21590">
              <w:rPr>
                <w:rFonts w:ascii="Times New Roman" w:hAnsi="Times New Roman"/>
                <w:noProof/>
                <w:lang w:val="ro-MD"/>
              </w:rPr>
              <w:t>:</w:t>
            </w:r>
            <w:r w:rsidR="00D21590" w:rsidRPr="00D21590">
              <w:rPr>
                <w:rFonts w:ascii="Times New Roman" w:hAnsi="Times New Roman"/>
                <w:noProof/>
                <w:lang w:val="ro-MD"/>
              </w:rPr>
              <w:t xml:space="preserve"> </w:t>
            </w:r>
            <w:r w:rsidR="00D21590" w:rsidRPr="00D21590">
              <w:rPr>
                <w:rFonts w:ascii="Times New Roman" w:hAnsi="Times New Roman"/>
                <w:i/>
                <w:iCs/>
              </w:rPr>
              <w:t>test, item, item obiectiv, item subiectiv, strategii și instrumente de evaluare, listă de control, grilă, evaluare în baza unei scale.</w:t>
            </w:r>
          </w:p>
          <w:p w:rsidR="00D21590" w:rsidRPr="00D21590" w:rsidRDefault="00D21590" w:rsidP="001F7DFD">
            <w:pPr>
              <w:pStyle w:val="ListParagraph1"/>
              <w:spacing w:after="0" w:line="240" w:lineRule="auto"/>
              <w:ind w:left="0"/>
              <w:rPr>
                <w:rFonts w:ascii="Times New Roman" w:hAnsi="Times New Roman"/>
                <w:noProof/>
                <w:lang w:val="ro-MD"/>
              </w:rPr>
            </w:pPr>
          </w:p>
          <w:p w:rsidR="001F7DFD" w:rsidRPr="00D21590" w:rsidRDefault="001F7DFD" w:rsidP="001F7DFD">
            <w:pPr>
              <w:pStyle w:val="ListParagraph1"/>
              <w:spacing w:after="0" w:line="240" w:lineRule="auto"/>
              <w:ind w:left="0"/>
              <w:rPr>
                <w:rFonts w:ascii="Times New Roman" w:hAnsi="Times New Roman"/>
                <w:noProof/>
                <w:lang w:val="ro-MD"/>
              </w:rPr>
            </w:pPr>
            <w:r w:rsidRPr="00D21590">
              <w:rPr>
                <w:rFonts w:ascii="Times New Roman" w:hAnsi="Times New Roman"/>
                <w:noProof/>
                <w:lang w:val="ro-MD"/>
              </w:rPr>
              <w:t>Unități de conținut:</w:t>
            </w:r>
          </w:p>
          <w:p w:rsidR="00D21590" w:rsidRPr="00D21590" w:rsidRDefault="00D21590" w:rsidP="00D21590">
            <w:pPr>
              <w:pStyle w:val="ListParagraph1"/>
              <w:numPr>
                <w:ilvl w:val="0"/>
                <w:numId w:val="22"/>
              </w:numPr>
              <w:spacing w:after="0" w:line="240" w:lineRule="auto"/>
              <w:ind w:left="204" w:hanging="204"/>
              <w:rPr>
                <w:rFonts w:ascii="Times New Roman" w:hAnsi="Times New Roman"/>
              </w:rPr>
            </w:pPr>
            <w:r w:rsidRPr="00D21590">
              <w:rPr>
                <w:rFonts w:ascii="Times New Roman" w:hAnsi="Times New Roman"/>
              </w:rPr>
              <w:t>Metodologia şi instrumentarul de evaluare.</w:t>
            </w:r>
          </w:p>
          <w:p w:rsidR="00D21590" w:rsidRPr="00D21590" w:rsidRDefault="00D21590" w:rsidP="00D21590">
            <w:pPr>
              <w:pStyle w:val="ListParagraph1"/>
              <w:numPr>
                <w:ilvl w:val="0"/>
                <w:numId w:val="22"/>
              </w:numPr>
              <w:spacing w:after="0" w:line="240" w:lineRule="auto"/>
              <w:ind w:left="204" w:hanging="204"/>
              <w:rPr>
                <w:rFonts w:ascii="Times New Roman" w:hAnsi="Times New Roman"/>
              </w:rPr>
            </w:pPr>
            <w:r w:rsidRPr="00D21590">
              <w:rPr>
                <w:rFonts w:ascii="Times New Roman" w:hAnsi="Times New Roman"/>
              </w:rPr>
              <w:t>Strategii individualizate de evaluare adaptate la potenţialul elevului.</w:t>
            </w:r>
          </w:p>
          <w:p w:rsidR="00D21590" w:rsidRPr="00D21590" w:rsidRDefault="00D21590" w:rsidP="00D21590">
            <w:pPr>
              <w:pStyle w:val="ListParagraph1"/>
              <w:numPr>
                <w:ilvl w:val="0"/>
                <w:numId w:val="22"/>
              </w:numPr>
              <w:spacing w:after="0" w:line="240" w:lineRule="auto"/>
              <w:ind w:left="204" w:hanging="204"/>
              <w:rPr>
                <w:rFonts w:ascii="Times New Roman" w:hAnsi="Times New Roman"/>
                <w:b/>
                <w:noProof/>
                <w:lang w:val="ro-MD"/>
              </w:rPr>
            </w:pPr>
            <w:r w:rsidRPr="00D21590">
              <w:rPr>
                <w:rFonts w:ascii="Times New Roman" w:hAnsi="Times New Roman"/>
              </w:rPr>
              <w:t>Problemele evaluării.</w:t>
            </w:r>
          </w:p>
        </w:tc>
        <w:tc>
          <w:tcPr>
            <w:tcW w:w="3268" w:type="dxa"/>
            <w:gridSpan w:val="3"/>
            <w:shd w:val="clear" w:color="auto" w:fill="auto"/>
          </w:tcPr>
          <w:p w:rsidR="00D21590" w:rsidRPr="00D21590" w:rsidRDefault="00D21590" w:rsidP="00D21590">
            <w:pPr>
              <w:rPr>
                <w:sz w:val="22"/>
                <w:szCs w:val="22"/>
                <w:lang w:val="ro-RO"/>
              </w:rPr>
            </w:pPr>
            <w:r w:rsidRPr="00D21590">
              <w:rPr>
                <w:sz w:val="22"/>
                <w:szCs w:val="22"/>
                <w:lang w:val="ro-RO"/>
              </w:rPr>
              <w:t>Enumeră componentele strategiilor de predare/învăţare a comprehensiunii şi exprimării orale/ scrise.</w:t>
            </w:r>
          </w:p>
          <w:p w:rsidR="00D21590" w:rsidRPr="00D21590" w:rsidRDefault="00D21590" w:rsidP="00D21590">
            <w:pPr>
              <w:rPr>
                <w:sz w:val="22"/>
                <w:szCs w:val="22"/>
                <w:lang w:val="ro-RO"/>
              </w:rPr>
            </w:pPr>
            <w:r w:rsidRPr="00D21590">
              <w:rPr>
                <w:sz w:val="22"/>
                <w:szCs w:val="22"/>
                <w:lang w:val="ro-RO"/>
              </w:rPr>
              <w:t>Aplică metode/ tehnici/ procedee de predare/ învăţare a comprehensiunii şi exprimării orale/scrise.</w:t>
            </w:r>
          </w:p>
          <w:p w:rsidR="001F7DFD" w:rsidRPr="00D21590" w:rsidRDefault="00D21590" w:rsidP="00D21590">
            <w:pPr>
              <w:pStyle w:val="ListParagraph1"/>
              <w:spacing w:after="0" w:line="240" w:lineRule="auto"/>
              <w:ind w:left="0"/>
              <w:rPr>
                <w:rFonts w:ascii="Times New Roman" w:hAnsi="Times New Roman"/>
                <w:b/>
                <w:noProof/>
                <w:lang w:val="ro-MD"/>
              </w:rPr>
            </w:pPr>
            <w:r w:rsidRPr="00D21590">
              <w:rPr>
                <w:rFonts w:ascii="Times New Roman" w:hAnsi="Times New Roman"/>
              </w:rPr>
              <w:t>Propune strategii de predare/ învăţare a comprehensiunii și exprimării orale/scrise în funcție de nivelul de competență.</w:t>
            </w:r>
          </w:p>
        </w:tc>
        <w:tc>
          <w:tcPr>
            <w:tcW w:w="3268" w:type="dxa"/>
            <w:shd w:val="clear" w:color="auto" w:fill="auto"/>
          </w:tcPr>
          <w:p w:rsidR="001F7DFD" w:rsidRPr="00D21590" w:rsidRDefault="00775CC4" w:rsidP="0055749B">
            <w:pPr>
              <w:pStyle w:val="ListParagraph1"/>
              <w:spacing w:after="0" w:line="240" w:lineRule="auto"/>
              <w:ind w:left="0"/>
              <w:jc w:val="both"/>
              <w:rPr>
                <w:rFonts w:ascii="Times New Roman" w:hAnsi="Times New Roman"/>
                <w:b/>
                <w:noProof/>
                <w:lang w:val="ro-MD"/>
              </w:rPr>
            </w:pPr>
            <w:r w:rsidRPr="00790E02">
              <w:rPr>
                <w:rFonts w:ascii="Times New Roman" w:hAnsi="Times New Roman"/>
                <w:noProof/>
                <w:lang w:val="ro-MD"/>
              </w:rPr>
              <w:t>Absolventul în mod autonom</w:t>
            </w:r>
            <w:r>
              <w:rPr>
                <w:rFonts w:ascii="Times New Roman" w:hAnsi="Times New Roman"/>
                <w:noProof/>
                <w:lang w:val="ro-MD"/>
              </w:rPr>
              <w:t xml:space="preserve"> </w:t>
            </w:r>
            <w:r w:rsidR="0055749B" w:rsidRPr="00D21590">
              <w:rPr>
                <w:rFonts w:ascii="Times New Roman" w:hAnsi="Times New Roman"/>
              </w:rPr>
              <w:t>elaborează strategii de еvaluаrе în соrеsрuпdеге cu concepția disciplinei limba engleză. Absolventul autonom realizează diverse tipuri de evaluare.</w:t>
            </w:r>
          </w:p>
        </w:tc>
      </w:tr>
    </w:tbl>
    <w:p w:rsidR="000A3A12" w:rsidRDefault="000A3A12" w:rsidP="00122CF7">
      <w:pPr>
        <w:ind w:left="720"/>
        <w:jc w:val="both"/>
        <w:rPr>
          <w:bCs/>
          <w:i/>
          <w:iCs/>
          <w:noProof/>
          <w:lang w:val="ro-MD"/>
        </w:rPr>
      </w:pPr>
    </w:p>
    <w:p w:rsidR="00122CF7" w:rsidRPr="00F54173" w:rsidRDefault="00122CF7" w:rsidP="00122CF7">
      <w:pPr>
        <w:ind w:left="720"/>
        <w:jc w:val="both"/>
        <w:rPr>
          <w:bCs/>
          <w:i/>
          <w:iCs/>
          <w:noProof/>
          <w:lang w:val="ro-MD"/>
        </w:rPr>
      </w:pPr>
      <w:r w:rsidRPr="00F54173">
        <w:rPr>
          <w:bCs/>
          <w:i/>
          <w:iCs/>
          <w:noProof/>
          <w:lang w:val="ro-MD"/>
        </w:rPr>
        <w:t xml:space="preserve">Notă. </w:t>
      </w:r>
      <w:r w:rsidRPr="00F54173">
        <w:rPr>
          <w:b/>
          <w:i/>
          <w:iCs/>
          <w:noProof/>
          <w:lang w:val="ro-MD"/>
        </w:rPr>
        <w:t>Responsabilitate și autonomie</w:t>
      </w:r>
      <w:r w:rsidRPr="00F54173">
        <w:rPr>
          <w:bCs/>
          <w:i/>
          <w:iCs/>
          <w:noProof/>
          <w:lang w:val="ro-MD"/>
        </w:rPr>
        <w:t xml:space="preserve"> </w:t>
      </w:r>
      <w:r>
        <w:rPr>
          <w:bCs/>
          <w:i/>
          <w:iCs/>
          <w:noProof/>
          <w:lang w:val="ro-MD"/>
        </w:rPr>
        <w:t>e</w:t>
      </w:r>
      <w:r w:rsidRPr="00F54173">
        <w:rPr>
          <w:bCs/>
          <w:i/>
          <w:iCs/>
          <w:noProof/>
          <w:lang w:val="ro-MD"/>
        </w:rPr>
        <w:t>xprimă un comportament format (într-o formulare generalizată) ca rezultat în cadrul respectivei unități de învățare</w:t>
      </w:r>
      <w:r>
        <w:rPr>
          <w:bCs/>
          <w:i/>
          <w:iCs/>
          <w:noProof/>
          <w:lang w:val="ro-MD"/>
        </w:rPr>
        <w:t>.</w:t>
      </w:r>
    </w:p>
    <w:p w:rsidR="00122CF7" w:rsidRPr="00D21590" w:rsidRDefault="00122CF7" w:rsidP="00122CF7">
      <w:pPr>
        <w:rPr>
          <w:b/>
          <w:color w:val="000000"/>
          <w:sz w:val="22"/>
          <w:szCs w:val="22"/>
          <w:lang w:val="ro-MD"/>
        </w:rPr>
      </w:pPr>
    </w:p>
    <w:p w:rsidR="00122CF7" w:rsidRPr="00D21590" w:rsidRDefault="00122CF7" w:rsidP="00122CF7">
      <w:pPr>
        <w:rPr>
          <w:b/>
          <w:color w:val="000000"/>
          <w:sz w:val="22"/>
          <w:szCs w:val="22"/>
          <w:lang w:val="ro-MD"/>
        </w:rPr>
      </w:pPr>
      <w:r w:rsidRPr="00D21590">
        <w:rPr>
          <w:b/>
          <w:color w:val="000000"/>
          <w:sz w:val="22"/>
          <w:szCs w:val="22"/>
          <w:lang w:val="ro-MD"/>
        </w:rPr>
        <w:t>V. LUCRUL INDIVIDUAL AL STUDENTULUI</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887"/>
        <w:gridCol w:w="1680"/>
        <w:gridCol w:w="1815"/>
        <w:gridCol w:w="1244"/>
      </w:tblGrid>
      <w:tr w:rsidR="00D21590" w:rsidRPr="00D21590" w:rsidTr="00E278A5">
        <w:trPr>
          <w:jc w:val="center"/>
        </w:trPr>
        <w:tc>
          <w:tcPr>
            <w:tcW w:w="533" w:type="dxa"/>
          </w:tcPr>
          <w:p w:rsidR="00D21590" w:rsidRPr="00D21590" w:rsidRDefault="00D21590" w:rsidP="00E278A5">
            <w:pPr>
              <w:jc w:val="center"/>
              <w:rPr>
                <w:b/>
                <w:i/>
                <w:sz w:val="22"/>
                <w:szCs w:val="22"/>
                <w:lang w:val="ro-RO"/>
              </w:rPr>
            </w:pPr>
            <w:r w:rsidRPr="00D21590">
              <w:rPr>
                <w:b/>
                <w:i/>
                <w:sz w:val="22"/>
                <w:szCs w:val="22"/>
                <w:lang w:val="ro-RO"/>
              </w:rPr>
              <w:t>Nr.</w:t>
            </w:r>
          </w:p>
        </w:tc>
        <w:tc>
          <w:tcPr>
            <w:tcW w:w="4887" w:type="dxa"/>
          </w:tcPr>
          <w:p w:rsidR="00D21590" w:rsidRPr="00D21590" w:rsidRDefault="00D21590" w:rsidP="00E278A5">
            <w:pPr>
              <w:jc w:val="center"/>
              <w:rPr>
                <w:b/>
                <w:i/>
                <w:sz w:val="22"/>
                <w:szCs w:val="22"/>
                <w:lang w:val="ro-RO"/>
              </w:rPr>
            </w:pPr>
            <w:r w:rsidRPr="00D21590">
              <w:rPr>
                <w:b/>
                <w:i/>
                <w:sz w:val="22"/>
                <w:szCs w:val="22"/>
                <w:lang w:val="ro-RO"/>
              </w:rPr>
              <w:t>Produsul preconizat</w:t>
            </w:r>
          </w:p>
        </w:tc>
        <w:tc>
          <w:tcPr>
            <w:tcW w:w="1680" w:type="dxa"/>
          </w:tcPr>
          <w:p w:rsidR="00D21590" w:rsidRPr="00D21590" w:rsidRDefault="00D21590" w:rsidP="00E278A5">
            <w:pPr>
              <w:jc w:val="center"/>
              <w:rPr>
                <w:b/>
                <w:i/>
                <w:sz w:val="22"/>
                <w:szCs w:val="22"/>
                <w:lang w:val="ro-RO"/>
              </w:rPr>
            </w:pPr>
            <w:r w:rsidRPr="00D21590">
              <w:rPr>
                <w:b/>
                <w:i/>
                <w:sz w:val="22"/>
                <w:szCs w:val="22"/>
                <w:lang w:val="ro-RO"/>
              </w:rPr>
              <w:t>Strategii de realizare</w:t>
            </w:r>
          </w:p>
        </w:tc>
        <w:tc>
          <w:tcPr>
            <w:tcW w:w="1815" w:type="dxa"/>
          </w:tcPr>
          <w:p w:rsidR="00D21590" w:rsidRPr="00D21590" w:rsidRDefault="00D21590" w:rsidP="00E278A5">
            <w:pPr>
              <w:jc w:val="center"/>
              <w:rPr>
                <w:b/>
                <w:i/>
                <w:sz w:val="22"/>
                <w:szCs w:val="22"/>
                <w:lang w:val="ro-RO"/>
              </w:rPr>
            </w:pPr>
            <w:r w:rsidRPr="00D21590">
              <w:rPr>
                <w:b/>
                <w:i/>
                <w:sz w:val="22"/>
                <w:szCs w:val="22"/>
                <w:lang w:val="ro-RO"/>
              </w:rPr>
              <w:t>Criterii de evaluare</w:t>
            </w:r>
          </w:p>
        </w:tc>
        <w:tc>
          <w:tcPr>
            <w:tcW w:w="1244" w:type="dxa"/>
          </w:tcPr>
          <w:p w:rsidR="00D21590" w:rsidRPr="00D21590" w:rsidRDefault="00D21590" w:rsidP="00E278A5">
            <w:pPr>
              <w:jc w:val="center"/>
              <w:rPr>
                <w:b/>
                <w:i/>
                <w:sz w:val="22"/>
                <w:szCs w:val="22"/>
                <w:lang w:val="ro-RO"/>
              </w:rPr>
            </w:pPr>
            <w:r w:rsidRPr="00D21590">
              <w:rPr>
                <w:b/>
                <w:i/>
                <w:sz w:val="22"/>
                <w:szCs w:val="22"/>
                <w:lang w:val="ro-RO"/>
              </w:rPr>
              <w:t>Termen de realizare</w:t>
            </w:r>
          </w:p>
        </w:tc>
      </w:tr>
      <w:tr w:rsidR="00D21590" w:rsidRPr="00D21590" w:rsidTr="00E278A5">
        <w:trPr>
          <w:jc w:val="center"/>
        </w:trPr>
        <w:tc>
          <w:tcPr>
            <w:tcW w:w="533" w:type="dxa"/>
            <w:vAlign w:val="center"/>
          </w:tcPr>
          <w:p w:rsidR="00D21590" w:rsidRPr="00D21590" w:rsidRDefault="00D21590" w:rsidP="00E278A5">
            <w:pPr>
              <w:rPr>
                <w:b/>
                <w:sz w:val="22"/>
                <w:szCs w:val="22"/>
                <w:lang w:val="ro-RO"/>
              </w:rPr>
            </w:pPr>
            <w:r w:rsidRPr="00D21590">
              <w:rPr>
                <w:b/>
                <w:sz w:val="22"/>
                <w:szCs w:val="22"/>
                <w:lang w:val="ro-RO"/>
              </w:rPr>
              <w:t>1.</w:t>
            </w:r>
          </w:p>
        </w:tc>
        <w:tc>
          <w:tcPr>
            <w:tcW w:w="4887" w:type="dxa"/>
          </w:tcPr>
          <w:p w:rsidR="00D21590" w:rsidRPr="00D21590" w:rsidRDefault="00D21590" w:rsidP="00E278A5">
            <w:pPr>
              <w:tabs>
                <w:tab w:val="left" w:pos="284"/>
              </w:tabs>
              <w:rPr>
                <w:sz w:val="22"/>
                <w:szCs w:val="22"/>
                <w:lang w:val="en-US"/>
              </w:rPr>
            </w:pPr>
            <w:r w:rsidRPr="00D21590">
              <w:rPr>
                <w:sz w:val="22"/>
                <w:szCs w:val="22"/>
                <w:lang w:val="en-GB"/>
              </w:rPr>
              <w:t>Design a 10 min mini lesson aimed at practicing intonation or pronunciation</w:t>
            </w:r>
          </w:p>
        </w:tc>
        <w:tc>
          <w:tcPr>
            <w:tcW w:w="1680" w:type="dxa"/>
          </w:tcPr>
          <w:p w:rsidR="00D21590" w:rsidRPr="00D21590" w:rsidRDefault="00D21590" w:rsidP="00E278A5">
            <w:pPr>
              <w:rPr>
                <w:sz w:val="22"/>
                <w:szCs w:val="22"/>
                <w:lang w:val="ro-RO"/>
              </w:rPr>
            </w:pPr>
            <w:r w:rsidRPr="00D21590">
              <w:rPr>
                <w:sz w:val="22"/>
                <w:szCs w:val="22"/>
                <w:lang w:val="ro-RO"/>
              </w:rPr>
              <w:t>10 min teaching of the designed lesson and presentation of the handouts</w:t>
            </w:r>
          </w:p>
        </w:tc>
        <w:tc>
          <w:tcPr>
            <w:tcW w:w="1815" w:type="dxa"/>
          </w:tcPr>
          <w:p w:rsidR="00D21590" w:rsidRPr="00D21590" w:rsidRDefault="00D21590" w:rsidP="00E278A5">
            <w:pPr>
              <w:rPr>
                <w:sz w:val="22"/>
                <w:szCs w:val="22"/>
                <w:lang w:val="ro-RO"/>
              </w:rPr>
            </w:pPr>
            <w:r w:rsidRPr="00D21590">
              <w:rPr>
                <w:sz w:val="22"/>
                <w:szCs w:val="22"/>
                <w:lang w:val="ro-RO"/>
              </w:rPr>
              <w:t xml:space="preserve">secvenţă didactică </w:t>
            </w:r>
          </w:p>
          <w:p w:rsidR="00D21590" w:rsidRPr="00D21590" w:rsidRDefault="00D21590" w:rsidP="00E278A5">
            <w:pPr>
              <w:rPr>
                <w:sz w:val="22"/>
                <w:szCs w:val="22"/>
                <w:lang w:val="ro-RO"/>
              </w:rPr>
            </w:pPr>
            <w:r w:rsidRPr="00D21590">
              <w:rPr>
                <w:sz w:val="22"/>
                <w:szCs w:val="22"/>
                <w:lang w:val="ro-RO"/>
              </w:rPr>
              <w:t>(Anexa 2/6)</w:t>
            </w:r>
          </w:p>
        </w:tc>
        <w:tc>
          <w:tcPr>
            <w:tcW w:w="1244" w:type="dxa"/>
            <w:vAlign w:val="center"/>
          </w:tcPr>
          <w:p w:rsidR="00D21590" w:rsidRPr="00D21590" w:rsidRDefault="00D21590" w:rsidP="00E278A5">
            <w:pPr>
              <w:jc w:val="both"/>
              <w:rPr>
                <w:sz w:val="22"/>
                <w:szCs w:val="22"/>
                <w:lang w:val="ro-RO"/>
              </w:rPr>
            </w:pPr>
            <w:r w:rsidRPr="00D21590">
              <w:rPr>
                <w:sz w:val="22"/>
                <w:szCs w:val="22"/>
                <w:lang w:val="ro-RO"/>
              </w:rPr>
              <w:t>Pe parcursul semestrului</w:t>
            </w:r>
          </w:p>
        </w:tc>
      </w:tr>
      <w:tr w:rsidR="00D21590" w:rsidRPr="00D21590" w:rsidTr="00E278A5">
        <w:trPr>
          <w:jc w:val="center"/>
        </w:trPr>
        <w:tc>
          <w:tcPr>
            <w:tcW w:w="533" w:type="dxa"/>
            <w:vAlign w:val="center"/>
          </w:tcPr>
          <w:p w:rsidR="00D21590" w:rsidRPr="00D21590" w:rsidRDefault="00D21590" w:rsidP="00E278A5">
            <w:pPr>
              <w:rPr>
                <w:b/>
                <w:sz w:val="22"/>
                <w:szCs w:val="22"/>
                <w:lang w:val="ro-RO"/>
              </w:rPr>
            </w:pPr>
            <w:r w:rsidRPr="00D21590">
              <w:rPr>
                <w:b/>
                <w:sz w:val="22"/>
                <w:szCs w:val="22"/>
                <w:lang w:val="ro-RO"/>
              </w:rPr>
              <w:t>2.</w:t>
            </w:r>
          </w:p>
        </w:tc>
        <w:tc>
          <w:tcPr>
            <w:tcW w:w="4887" w:type="dxa"/>
          </w:tcPr>
          <w:p w:rsidR="00D21590" w:rsidRPr="00D21590" w:rsidRDefault="00D21590" w:rsidP="00E278A5">
            <w:pPr>
              <w:tabs>
                <w:tab w:val="left" w:pos="284"/>
              </w:tabs>
              <w:rPr>
                <w:sz w:val="22"/>
                <w:szCs w:val="22"/>
                <w:lang w:val="en-GB"/>
              </w:rPr>
            </w:pPr>
            <w:r w:rsidRPr="00D21590">
              <w:rPr>
                <w:sz w:val="22"/>
                <w:szCs w:val="22"/>
                <w:lang w:val="en-GB"/>
              </w:rPr>
              <w:t xml:space="preserve">Design a 10 min mini lesson aimed at practicing vocabulary </w:t>
            </w:r>
          </w:p>
        </w:tc>
        <w:tc>
          <w:tcPr>
            <w:tcW w:w="1680" w:type="dxa"/>
          </w:tcPr>
          <w:p w:rsidR="00D21590" w:rsidRPr="00D21590" w:rsidRDefault="00D21590" w:rsidP="00E278A5">
            <w:pPr>
              <w:rPr>
                <w:sz w:val="22"/>
                <w:szCs w:val="22"/>
                <w:lang w:val="ro-RO"/>
              </w:rPr>
            </w:pPr>
            <w:r w:rsidRPr="00D21590">
              <w:rPr>
                <w:sz w:val="22"/>
                <w:szCs w:val="22"/>
                <w:lang w:val="ro-RO"/>
              </w:rPr>
              <w:t>10 min teaching of the designed lesson and presentation of the handouts</w:t>
            </w:r>
          </w:p>
        </w:tc>
        <w:tc>
          <w:tcPr>
            <w:tcW w:w="1815" w:type="dxa"/>
          </w:tcPr>
          <w:p w:rsidR="00D21590" w:rsidRPr="00D21590" w:rsidRDefault="00D21590" w:rsidP="00E278A5">
            <w:pPr>
              <w:rPr>
                <w:sz w:val="22"/>
                <w:szCs w:val="22"/>
                <w:lang w:val="ro-RO"/>
              </w:rPr>
            </w:pPr>
            <w:r w:rsidRPr="00D21590">
              <w:rPr>
                <w:sz w:val="22"/>
                <w:szCs w:val="22"/>
                <w:lang w:val="ro-RO"/>
              </w:rPr>
              <w:t xml:space="preserve">secvenţă didactică </w:t>
            </w:r>
          </w:p>
          <w:p w:rsidR="00D21590" w:rsidRPr="00D21590" w:rsidRDefault="00D21590" w:rsidP="00E278A5">
            <w:pPr>
              <w:rPr>
                <w:sz w:val="22"/>
                <w:szCs w:val="22"/>
                <w:lang w:val="ro-RO"/>
              </w:rPr>
            </w:pPr>
            <w:r w:rsidRPr="00D21590">
              <w:rPr>
                <w:sz w:val="22"/>
                <w:szCs w:val="22"/>
                <w:lang w:val="ro-RO"/>
              </w:rPr>
              <w:t>(Anexa 2)</w:t>
            </w:r>
          </w:p>
        </w:tc>
        <w:tc>
          <w:tcPr>
            <w:tcW w:w="1244" w:type="dxa"/>
            <w:vAlign w:val="center"/>
          </w:tcPr>
          <w:p w:rsidR="00D21590" w:rsidRPr="00D21590" w:rsidRDefault="00D21590" w:rsidP="00E278A5">
            <w:pPr>
              <w:jc w:val="both"/>
              <w:rPr>
                <w:sz w:val="22"/>
                <w:szCs w:val="22"/>
                <w:lang w:val="ro-RO"/>
              </w:rPr>
            </w:pPr>
            <w:r w:rsidRPr="00D21590">
              <w:rPr>
                <w:sz w:val="22"/>
                <w:szCs w:val="22"/>
                <w:lang w:val="ro-RO"/>
              </w:rPr>
              <w:t>Pe parcursul semestrului</w:t>
            </w:r>
          </w:p>
        </w:tc>
      </w:tr>
      <w:tr w:rsidR="00D21590" w:rsidRPr="00D21590" w:rsidTr="00E278A5">
        <w:trPr>
          <w:jc w:val="center"/>
        </w:trPr>
        <w:tc>
          <w:tcPr>
            <w:tcW w:w="533" w:type="dxa"/>
            <w:vAlign w:val="center"/>
          </w:tcPr>
          <w:p w:rsidR="00D21590" w:rsidRPr="00D21590" w:rsidRDefault="00D21590" w:rsidP="00E278A5">
            <w:pPr>
              <w:rPr>
                <w:b/>
                <w:sz w:val="22"/>
                <w:szCs w:val="22"/>
                <w:lang w:val="ro-RO"/>
              </w:rPr>
            </w:pPr>
            <w:r w:rsidRPr="00D21590">
              <w:rPr>
                <w:b/>
                <w:sz w:val="22"/>
                <w:szCs w:val="22"/>
                <w:lang w:val="ro-RO"/>
              </w:rPr>
              <w:t>3.</w:t>
            </w:r>
          </w:p>
        </w:tc>
        <w:tc>
          <w:tcPr>
            <w:tcW w:w="4887" w:type="dxa"/>
          </w:tcPr>
          <w:p w:rsidR="00D21590" w:rsidRPr="00D21590" w:rsidRDefault="00D21590" w:rsidP="00E278A5">
            <w:pPr>
              <w:tabs>
                <w:tab w:val="left" w:pos="284"/>
              </w:tabs>
              <w:rPr>
                <w:sz w:val="22"/>
                <w:szCs w:val="22"/>
                <w:lang w:val="en-GB"/>
              </w:rPr>
            </w:pPr>
            <w:r w:rsidRPr="00D21590">
              <w:rPr>
                <w:sz w:val="22"/>
                <w:szCs w:val="22"/>
                <w:lang w:val="en-GB"/>
              </w:rPr>
              <w:t>Design a 10 min mini lesson aimed at teaching listening</w:t>
            </w:r>
          </w:p>
        </w:tc>
        <w:tc>
          <w:tcPr>
            <w:tcW w:w="1680" w:type="dxa"/>
          </w:tcPr>
          <w:p w:rsidR="00D21590" w:rsidRPr="00D21590" w:rsidRDefault="00D21590" w:rsidP="00E278A5">
            <w:pPr>
              <w:rPr>
                <w:sz w:val="22"/>
                <w:szCs w:val="22"/>
                <w:lang w:val="ro-RO"/>
              </w:rPr>
            </w:pPr>
            <w:r w:rsidRPr="00D21590">
              <w:rPr>
                <w:sz w:val="22"/>
                <w:szCs w:val="22"/>
                <w:lang w:val="ro-RO"/>
              </w:rPr>
              <w:t>10 min teachin</w:t>
            </w:r>
            <w:bookmarkStart w:id="1" w:name="_GoBack"/>
            <w:bookmarkEnd w:id="1"/>
            <w:r w:rsidRPr="00D21590">
              <w:rPr>
                <w:sz w:val="22"/>
                <w:szCs w:val="22"/>
                <w:lang w:val="ro-RO"/>
              </w:rPr>
              <w:t>g of the designed lesson and presentation of the handouts</w:t>
            </w:r>
          </w:p>
        </w:tc>
        <w:tc>
          <w:tcPr>
            <w:tcW w:w="1815" w:type="dxa"/>
          </w:tcPr>
          <w:p w:rsidR="00D21590" w:rsidRPr="00D21590" w:rsidRDefault="00D21590" w:rsidP="00E278A5">
            <w:pPr>
              <w:rPr>
                <w:sz w:val="22"/>
                <w:szCs w:val="22"/>
                <w:lang w:val="ro-RO"/>
              </w:rPr>
            </w:pPr>
            <w:r w:rsidRPr="00D21590">
              <w:rPr>
                <w:sz w:val="22"/>
                <w:szCs w:val="22"/>
                <w:lang w:val="ro-RO"/>
              </w:rPr>
              <w:t xml:space="preserve">secvenţă didactică </w:t>
            </w:r>
          </w:p>
          <w:p w:rsidR="00D21590" w:rsidRPr="00D21590" w:rsidRDefault="00D21590" w:rsidP="00E278A5">
            <w:pPr>
              <w:rPr>
                <w:sz w:val="22"/>
                <w:szCs w:val="22"/>
                <w:lang w:val="ro-RO"/>
              </w:rPr>
            </w:pPr>
            <w:r w:rsidRPr="00D21590">
              <w:rPr>
                <w:sz w:val="22"/>
                <w:szCs w:val="22"/>
                <w:lang w:val="ro-RO"/>
              </w:rPr>
              <w:t>(Anexa 2/7)</w:t>
            </w:r>
          </w:p>
        </w:tc>
        <w:tc>
          <w:tcPr>
            <w:tcW w:w="1244" w:type="dxa"/>
            <w:vAlign w:val="center"/>
          </w:tcPr>
          <w:p w:rsidR="00D21590" w:rsidRPr="00D21590" w:rsidRDefault="00D21590" w:rsidP="00E278A5">
            <w:pPr>
              <w:jc w:val="both"/>
              <w:rPr>
                <w:sz w:val="22"/>
                <w:szCs w:val="22"/>
                <w:lang w:val="ro-RO"/>
              </w:rPr>
            </w:pPr>
            <w:r w:rsidRPr="00D21590">
              <w:rPr>
                <w:sz w:val="22"/>
                <w:szCs w:val="22"/>
                <w:lang w:val="ro-RO"/>
              </w:rPr>
              <w:t>Pe parcursul semestrului</w:t>
            </w:r>
          </w:p>
        </w:tc>
      </w:tr>
      <w:tr w:rsidR="00D21590" w:rsidRPr="00D21590" w:rsidTr="00E278A5">
        <w:trPr>
          <w:jc w:val="center"/>
        </w:trPr>
        <w:tc>
          <w:tcPr>
            <w:tcW w:w="533" w:type="dxa"/>
            <w:vAlign w:val="center"/>
          </w:tcPr>
          <w:p w:rsidR="00D21590" w:rsidRPr="00D21590" w:rsidRDefault="00D21590" w:rsidP="00E278A5">
            <w:pPr>
              <w:rPr>
                <w:b/>
                <w:sz w:val="22"/>
                <w:szCs w:val="22"/>
                <w:lang w:val="ro-RO"/>
              </w:rPr>
            </w:pPr>
            <w:r w:rsidRPr="00D21590">
              <w:rPr>
                <w:b/>
                <w:sz w:val="22"/>
                <w:szCs w:val="22"/>
                <w:lang w:val="ro-RO"/>
              </w:rPr>
              <w:t>4.</w:t>
            </w:r>
          </w:p>
        </w:tc>
        <w:tc>
          <w:tcPr>
            <w:tcW w:w="4887" w:type="dxa"/>
          </w:tcPr>
          <w:p w:rsidR="00D21590" w:rsidRPr="00D21590" w:rsidRDefault="00D21590" w:rsidP="00E278A5">
            <w:pPr>
              <w:tabs>
                <w:tab w:val="left" w:pos="284"/>
              </w:tabs>
              <w:rPr>
                <w:sz w:val="22"/>
                <w:szCs w:val="22"/>
                <w:lang w:val="en-GB"/>
              </w:rPr>
            </w:pPr>
            <w:r w:rsidRPr="00D21590">
              <w:rPr>
                <w:sz w:val="22"/>
                <w:szCs w:val="22"/>
                <w:lang w:val="en-GB"/>
              </w:rPr>
              <w:t>Design a 10 min mini lesson aimed at practicing speaking</w:t>
            </w:r>
          </w:p>
        </w:tc>
        <w:tc>
          <w:tcPr>
            <w:tcW w:w="1680" w:type="dxa"/>
          </w:tcPr>
          <w:p w:rsidR="00D21590" w:rsidRPr="00D21590" w:rsidRDefault="00D21590" w:rsidP="00E278A5">
            <w:pPr>
              <w:rPr>
                <w:sz w:val="22"/>
                <w:szCs w:val="22"/>
                <w:lang w:val="ro-RO"/>
              </w:rPr>
            </w:pPr>
            <w:r w:rsidRPr="00D21590">
              <w:rPr>
                <w:sz w:val="22"/>
                <w:szCs w:val="22"/>
                <w:lang w:val="ro-RO"/>
              </w:rPr>
              <w:t>10 min teaching of the designed lesson and presentation of the handouts</w:t>
            </w:r>
          </w:p>
        </w:tc>
        <w:tc>
          <w:tcPr>
            <w:tcW w:w="1815" w:type="dxa"/>
          </w:tcPr>
          <w:p w:rsidR="00D21590" w:rsidRPr="00D21590" w:rsidRDefault="00D21590" w:rsidP="00E278A5">
            <w:pPr>
              <w:rPr>
                <w:sz w:val="22"/>
                <w:szCs w:val="22"/>
                <w:lang w:val="ro-RO"/>
              </w:rPr>
            </w:pPr>
            <w:r w:rsidRPr="00D21590">
              <w:rPr>
                <w:sz w:val="22"/>
                <w:szCs w:val="22"/>
                <w:lang w:val="ro-RO"/>
              </w:rPr>
              <w:t xml:space="preserve">secvenţă didactică </w:t>
            </w:r>
          </w:p>
          <w:p w:rsidR="00D21590" w:rsidRPr="00D21590" w:rsidRDefault="00D21590" w:rsidP="00E278A5">
            <w:pPr>
              <w:rPr>
                <w:sz w:val="22"/>
                <w:szCs w:val="22"/>
                <w:lang w:val="ro-RO"/>
              </w:rPr>
            </w:pPr>
            <w:r w:rsidRPr="00D21590">
              <w:rPr>
                <w:sz w:val="22"/>
                <w:szCs w:val="22"/>
                <w:lang w:val="ro-RO"/>
              </w:rPr>
              <w:t>(Anexa 2/5)</w:t>
            </w:r>
          </w:p>
        </w:tc>
        <w:tc>
          <w:tcPr>
            <w:tcW w:w="1244" w:type="dxa"/>
            <w:vAlign w:val="center"/>
          </w:tcPr>
          <w:p w:rsidR="00D21590" w:rsidRPr="00D21590" w:rsidRDefault="00D21590" w:rsidP="00E278A5">
            <w:pPr>
              <w:jc w:val="both"/>
              <w:rPr>
                <w:sz w:val="22"/>
                <w:szCs w:val="22"/>
                <w:lang w:val="ro-RO"/>
              </w:rPr>
            </w:pPr>
            <w:r w:rsidRPr="00D21590">
              <w:rPr>
                <w:sz w:val="22"/>
                <w:szCs w:val="22"/>
                <w:lang w:val="ro-RO"/>
              </w:rPr>
              <w:t>Pe parcursul semestrului</w:t>
            </w:r>
          </w:p>
        </w:tc>
      </w:tr>
      <w:tr w:rsidR="00D21590" w:rsidRPr="00D21590" w:rsidTr="00E278A5">
        <w:trPr>
          <w:jc w:val="center"/>
        </w:trPr>
        <w:tc>
          <w:tcPr>
            <w:tcW w:w="533" w:type="dxa"/>
            <w:vAlign w:val="center"/>
          </w:tcPr>
          <w:p w:rsidR="00D21590" w:rsidRPr="00D21590" w:rsidRDefault="00D21590" w:rsidP="00E278A5">
            <w:pPr>
              <w:rPr>
                <w:b/>
                <w:sz w:val="22"/>
                <w:szCs w:val="22"/>
                <w:lang w:val="ro-RO"/>
              </w:rPr>
            </w:pPr>
            <w:r w:rsidRPr="00D21590">
              <w:rPr>
                <w:b/>
                <w:sz w:val="22"/>
                <w:szCs w:val="22"/>
                <w:lang w:val="ro-RO"/>
              </w:rPr>
              <w:t>5.</w:t>
            </w:r>
          </w:p>
        </w:tc>
        <w:tc>
          <w:tcPr>
            <w:tcW w:w="4887" w:type="dxa"/>
          </w:tcPr>
          <w:p w:rsidR="00D21590" w:rsidRPr="00D21590" w:rsidRDefault="00D21590" w:rsidP="00E278A5">
            <w:pPr>
              <w:tabs>
                <w:tab w:val="left" w:pos="284"/>
              </w:tabs>
              <w:rPr>
                <w:sz w:val="22"/>
                <w:szCs w:val="22"/>
                <w:lang w:val="en-GB"/>
              </w:rPr>
            </w:pPr>
            <w:r w:rsidRPr="00D21590">
              <w:rPr>
                <w:sz w:val="22"/>
                <w:szCs w:val="22"/>
                <w:lang w:val="en-GB"/>
              </w:rPr>
              <w:t>Design a 10 min mini lesson aimed at practicing writing</w:t>
            </w:r>
          </w:p>
        </w:tc>
        <w:tc>
          <w:tcPr>
            <w:tcW w:w="1680" w:type="dxa"/>
          </w:tcPr>
          <w:p w:rsidR="00D21590" w:rsidRPr="00D21590" w:rsidRDefault="00D21590" w:rsidP="00E278A5">
            <w:pPr>
              <w:rPr>
                <w:sz w:val="22"/>
                <w:szCs w:val="22"/>
                <w:lang w:val="ro-RO"/>
              </w:rPr>
            </w:pPr>
            <w:r w:rsidRPr="00D21590">
              <w:rPr>
                <w:sz w:val="22"/>
                <w:szCs w:val="22"/>
                <w:lang w:val="ro-RO"/>
              </w:rPr>
              <w:t>10 min teaching of the designed lesson and presentation of the handouts</w:t>
            </w:r>
          </w:p>
        </w:tc>
        <w:tc>
          <w:tcPr>
            <w:tcW w:w="1815" w:type="dxa"/>
          </w:tcPr>
          <w:p w:rsidR="00D21590" w:rsidRPr="00D21590" w:rsidRDefault="00D21590" w:rsidP="00E278A5">
            <w:pPr>
              <w:rPr>
                <w:sz w:val="22"/>
                <w:szCs w:val="22"/>
                <w:lang w:val="ro-RO"/>
              </w:rPr>
            </w:pPr>
            <w:r w:rsidRPr="00D21590">
              <w:rPr>
                <w:sz w:val="22"/>
                <w:szCs w:val="22"/>
                <w:lang w:val="ro-RO"/>
              </w:rPr>
              <w:t xml:space="preserve">secvenţă didactică </w:t>
            </w:r>
          </w:p>
          <w:p w:rsidR="00D21590" w:rsidRPr="00D21590" w:rsidRDefault="00D21590" w:rsidP="00E278A5">
            <w:pPr>
              <w:rPr>
                <w:sz w:val="22"/>
                <w:szCs w:val="22"/>
                <w:lang w:val="ro-RO"/>
              </w:rPr>
            </w:pPr>
            <w:r w:rsidRPr="00D21590">
              <w:rPr>
                <w:sz w:val="22"/>
                <w:szCs w:val="22"/>
                <w:lang w:val="ro-RO"/>
              </w:rPr>
              <w:t>(Anexa 2)</w:t>
            </w:r>
          </w:p>
        </w:tc>
        <w:tc>
          <w:tcPr>
            <w:tcW w:w="1244" w:type="dxa"/>
            <w:vAlign w:val="center"/>
          </w:tcPr>
          <w:p w:rsidR="00D21590" w:rsidRPr="00D21590" w:rsidRDefault="00D21590" w:rsidP="00E278A5">
            <w:pPr>
              <w:jc w:val="both"/>
              <w:rPr>
                <w:sz w:val="22"/>
                <w:szCs w:val="22"/>
                <w:lang w:val="ro-RO"/>
              </w:rPr>
            </w:pPr>
            <w:r w:rsidRPr="00D21590">
              <w:rPr>
                <w:sz w:val="22"/>
                <w:szCs w:val="22"/>
                <w:lang w:val="ro-RO"/>
              </w:rPr>
              <w:t>Pe parcursul semestrului</w:t>
            </w:r>
          </w:p>
        </w:tc>
      </w:tr>
      <w:tr w:rsidR="00D21590" w:rsidRPr="00D21590" w:rsidTr="00E278A5">
        <w:trPr>
          <w:jc w:val="center"/>
        </w:trPr>
        <w:tc>
          <w:tcPr>
            <w:tcW w:w="533" w:type="dxa"/>
            <w:vAlign w:val="center"/>
          </w:tcPr>
          <w:p w:rsidR="00D21590" w:rsidRPr="00D21590" w:rsidRDefault="00D21590" w:rsidP="00E278A5">
            <w:pPr>
              <w:rPr>
                <w:b/>
                <w:sz w:val="22"/>
                <w:szCs w:val="22"/>
                <w:lang w:val="ro-RO"/>
              </w:rPr>
            </w:pPr>
            <w:r w:rsidRPr="00D21590">
              <w:rPr>
                <w:b/>
                <w:sz w:val="22"/>
                <w:szCs w:val="22"/>
                <w:lang w:val="ro-RO"/>
              </w:rPr>
              <w:lastRenderedPageBreak/>
              <w:t>6.</w:t>
            </w:r>
          </w:p>
        </w:tc>
        <w:tc>
          <w:tcPr>
            <w:tcW w:w="4887" w:type="dxa"/>
          </w:tcPr>
          <w:p w:rsidR="00D21590" w:rsidRPr="00D21590" w:rsidRDefault="00D21590" w:rsidP="00E278A5">
            <w:pPr>
              <w:tabs>
                <w:tab w:val="left" w:pos="284"/>
              </w:tabs>
              <w:rPr>
                <w:sz w:val="22"/>
                <w:szCs w:val="22"/>
                <w:lang w:val="en-GB"/>
              </w:rPr>
            </w:pPr>
            <w:r w:rsidRPr="00D21590">
              <w:rPr>
                <w:sz w:val="22"/>
                <w:szCs w:val="22"/>
                <w:lang w:val="en-GB"/>
              </w:rPr>
              <w:t xml:space="preserve">Design the activities for teaching Reading comprehension using a text from a national </w:t>
            </w:r>
            <w:proofErr w:type="gramStart"/>
            <w:r w:rsidRPr="00D21590">
              <w:rPr>
                <w:sz w:val="22"/>
                <w:szCs w:val="22"/>
                <w:lang w:val="en-GB"/>
              </w:rPr>
              <w:t>text book</w:t>
            </w:r>
            <w:proofErr w:type="gramEnd"/>
            <w:r w:rsidRPr="00D21590">
              <w:rPr>
                <w:sz w:val="22"/>
                <w:szCs w:val="22"/>
                <w:lang w:val="en-GB"/>
              </w:rPr>
              <w:t xml:space="preserve"> for English Language. Use the framework for teaching Reading comprehension. Each stage should include 2 activities </w:t>
            </w:r>
            <w:proofErr w:type="gramStart"/>
            <w:r w:rsidRPr="00D21590">
              <w:rPr>
                <w:sz w:val="22"/>
                <w:szCs w:val="22"/>
                <w:lang w:val="en-GB"/>
              </w:rPr>
              <w:t>and also</w:t>
            </w:r>
            <w:proofErr w:type="gramEnd"/>
            <w:r w:rsidRPr="00D21590">
              <w:rPr>
                <w:sz w:val="22"/>
                <w:szCs w:val="22"/>
                <w:lang w:val="en-GB"/>
              </w:rPr>
              <w:t xml:space="preserve"> include 1 activity for practicing pronunciation, vocabulary and grammar.</w:t>
            </w:r>
          </w:p>
        </w:tc>
        <w:tc>
          <w:tcPr>
            <w:tcW w:w="1680" w:type="dxa"/>
          </w:tcPr>
          <w:p w:rsidR="00D21590" w:rsidRPr="00D21590" w:rsidRDefault="00D21590" w:rsidP="00E278A5">
            <w:pPr>
              <w:rPr>
                <w:sz w:val="22"/>
                <w:szCs w:val="22"/>
                <w:lang w:val="ro-RO"/>
              </w:rPr>
            </w:pPr>
            <w:r w:rsidRPr="00D21590">
              <w:rPr>
                <w:sz w:val="22"/>
                <w:szCs w:val="22"/>
                <w:lang w:val="ro-RO"/>
              </w:rPr>
              <w:t>Handouts for students</w:t>
            </w:r>
          </w:p>
        </w:tc>
        <w:tc>
          <w:tcPr>
            <w:tcW w:w="1815" w:type="dxa"/>
          </w:tcPr>
          <w:p w:rsidR="00D21590" w:rsidRPr="00D21590" w:rsidRDefault="00D21590" w:rsidP="00E278A5">
            <w:pPr>
              <w:rPr>
                <w:sz w:val="22"/>
                <w:szCs w:val="22"/>
                <w:lang w:val="ro-RO"/>
              </w:rPr>
            </w:pPr>
            <w:r w:rsidRPr="00D21590">
              <w:rPr>
                <w:sz w:val="22"/>
                <w:szCs w:val="22"/>
                <w:lang w:val="ro-RO"/>
              </w:rPr>
              <w:t>Written presentation/ use of rubrics for evaluation</w:t>
            </w:r>
          </w:p>
          <w:p w:rsidR="00D21590" w:rsidRPr="00D21590" w:rsidRDefault="00D21590" w:rsidP="00E278A5">
            <w:pPr>
              <w:rPr>
                <w:sz w:val="22"/>
                <w:szCs w:val="22"/>
                <w:lang w:val="ro-RO"/>
              </w:rPr>
            </w:pPr>
          </w:p>
          <w:p w:rsidR="00D21590" w:rsidRPr="00D21590" w:rsidRDefault="00D21590" w:rsidP="00E278A5">
            <w:pPr>
              <w:rPr>
                <w:sz w:val="22"/>
                <w:szCs w:val="22"/>
                <w:lang w:val="ro-RO"/>
              </w:rPr>
            </w:pPr>
            <w:r w:rsidRPr="00D21590">
              <w:rPr>
                <w:sz w:val="22"/>
                <w:szCs w:val="22"/>
                <w:lang w:val="ro-RO"/>
              </w:rPr>
              <w:t xml:space="preserve"> (Anexa 3)</w:t>
            </w:r>
          </w:p>
        </w:tc>
        <w:tc>
          <w:tcPr>
            <w:tcW w:w="1244" w:type="dxa"/>
            <w:vAlign w:val="center"/>
          </w:tcPr>
          <w:p w:rsidR="00D21590" w:rsidRPr="00D21590" w:rsidRDefault="00D21590" w:rsidP="00E278A5">
            <w:pPr>
              <w:jc w:val="both"/>
              <w:rPr>
                <w:sz w:val="22"/>
                <w:szCs w:val="22"/>
                <w:lang w:val="ro-RO"/>
              </w:rPr>
            </w:pPr>
            <w:r w:rsidRPr="00D21590">
              <w:rPr>
                <w:sz w:val="22"/>
                <w:szCs w:val="22"/>
                <w:lang w:val="ro-RO"/>
              </w:rPr>
              <w:t>Pe parcursul semestrului</w:t>
            </w:r>
          </w:p>
        </w:tc>
      </w:tr>
      <w:tr w:rsidR="00D21590" w:rsidRPr="00D21590" w:rsidTr="00E278A5">
        <w:trPr>
          <w:jc w:val="center"/>
        </w:trPr>
        <w:tc>
          <w:tcPr>
            <w:tcW w:w="533" w:type="dxa"/>
            <w:vAlign w:val="center"/>
          </w:tcPr>
          <w:p w:rsidR="00D21590" w:rsidRPr="00D21590" w:rsidRDefault="00D21590" w:rsidP="00E278A5">
            <w:pPr>
              <w:rPr>
                <w:b/>
                <w:sz w:val="22"/>
                <w:szCs w:val="22"/>
                <w:lang w:val="ro-RO"/>
              </w:rPr>
            </w:pPr>
            <w:r w:rsidRPr="00D21590">
              <w:rPr>
                <w:b/>
                <w:sz w:val="22"/>
                <w:szCs w:val="22"/>
                <w:lang w:val="ro-RO"/>
              </w:rPr>
              <w:t>7.</w:t>
            </w:r>
          </w:p>
        </w:tc>
        <w:tc>
          <w:tcPr>
            <w:tcW w:w="4887" w:type="dxa"/>
          </w:tcPr>
          <w:p w:rsidR="00D21590" w:rsidRPr="00D21590" w:rsidRDefault="00D21590" w:rsidP="00E278A5">
            <w:pPr>
              <w:tabs>
                <w:tab w:val="left" w:pos="284"/>
              </w:tabs>
              <w:rPr>
                <w:sz w:val="22"/>
                <w:szCs w:val="22"/>
                <w:lang w:val="fr-FR"/>
              </w:rPr>
            </w:pPr>
            <w:proofErr w:type="spellStart"/>
            <w:r w:rsidRPr="00D21590">
              <w:rPr>
                <w:rStyle w:val="tlid-translation"/>
                <w:sz w:val="22"/>
                <w:szCs w:val="22"/>
                <w:lang w:val="fr-FR"/>
              </w:rPr>
              <w:t>Prezentați</w:t>
            </w:r>
            <w:proofErr w:type="spellEnd"/>
            <w:r w:rsidRPr="00D21590">
              <w:rPr>
                <w:rStyle w:val="tlid-translation"/>
                <w:sz w:val="22"/>
                <w:szCs w:val="22"/>
                <w:lang w:val="fr-FR"/>
              </w:rPr>
              <w:t xml:space="preserve"> o </w:t>
            </w:r>
            <w:proofErr w:type="spellStart"/>
            <w:r w:rsidRPr="00D21590">
              <w:rPr>
                <w:rStyle w:val="tlid-translation"/>
                <w:sz w:val="22"/>
                <w:szCs w:val="22"/>
                <w:lang w:val="fr-FR"/>
              </w:rPr>
              <w:t>metodă</w:t>
            </w:r>
            <w:proofErr w:type="spellEnd"/>
            <w:r w:rsidRPr="00D21590">
              <w:rPr>
                <w:rStyle w:val="tlid-translation"/>
                <w:sz w:val="22"/>
                <w:szCs w:val="22"/>
                <w:lang w:val="fr-FR"/>
              </w:rPr>
              <w:t xml:space="preserve"> de </w:t>
            </w:r>
            <w:proofErr w:type="spellStart"/>
            <w:r w:rsidRPr="00D21590">
              <w:rPr>
                <w:rStyle w:val="tlid-translation"/>
                <w:sz w:val="22"/>
                <w:szCs w:val="22"/>
                <w:lang w:val="fr-FR"/>
              </w:rPr>
              <w:t>predare</w:t>
            </w:r>
            <w:proofErr w:type="spellEnd"/>
          </w:p>
        </w:tc>
        <w:tc>
          <w:tcPr>
            <w:tcW w:w="1680" w:type="dxa"/>
          </w:tcPr>
          <w:p w:rsidR="00D21590" w:rsidRPr="00D21590" w:rsidRDefault="00D21590" w:rsidP="00E278A5">
            <w:pPr>
              <w:jc w:val="both"/>
              <w:rPr>
                <w:sz w:val="22"/>
                <w:szCs w:val="22"/>
                <w:lang w:val="fr-FR"/>
              </w:rPr>
            </w:pPr>
            <w:proofErr w:type="spellStart"/>
            <w:r w:rsidRPr="00D21590">
              <w:rPr>
                <w:sz w:val="22"/>
                <w:szCs w:val="22"/>
                <w:lang w:val="fr-FR"/>
              </w:rPr>
              <w:t>Prezentare</w:t>
            </w:r>
            <w:proofErr w:type="spellEnd"/>
            <w:r w:rsidRPr="00D21590">
              <w:rPr>
                <w:sz w:val="22"/>
                <w:szCs w:val="22"/>
                <w:lang w:val="fr-FR"/>
              </w:rPr>
              <w:t xml:space="preserve"> </w:t>
            </w:r>
            <w:proofErr w:type="spellStart"/>
            <w:r w:rsidRPr="00D21590">
              <w:rPr>
                <w:sz w:val="22"/>
                <w:szCs w:val="22"/>
                <w:lang w:val="fr-FR"/>
              </w:rPr>
              <w:t>orală</w:t>
            </w:r>
            <w:proofErr w:type="spellEnd"/>
            <w:r w:rsidRPr="00D21590">
              <w:rPr>
                <w:sz w:val="22"/>
                <w:szCs w:val="22"/>
                <w:lang w:val="fr-FR"/>
              </w:rPr>
              <w:t xml:space="preserve"> </w:t>
            </w:r>
            <w:proofErr w:type="spellStart"/>
            <w:r w:rsidRPr="00D21590">
              <w:rPr>
                <w:sz w:val="22"/>
                <w:szCs w:val="22"/>
                <w:lang w:val="fr-FR"/>
              </w:rPr>
              <w:t>în</w:t>
            </w:r>
            <w:proofErr w:type="spellEnd"/>
            <w:r w:rsidRPr="00D21590">
              <w:rPr>
                <w:sz w:val="22"/>
                <w:szCs w:val="22"/>
                <w:lang w:val="fr-FR"/>
              </w:rPr>
              <w:t xml:space="preserve"> </w:t>
            </w:r>
            <w:proofErr w:type="spellStart"/>
            <w:r w:rsidRPr="00D21590">
              <w:rPr>
                <w:sz w:val="22"/>
                <w:szCs w:val="22"/>
                <w:lang w:val="fr-FR"/>
              </w:rPr>
              <w:t>clasă</w:t>
            </w:r>
            <w:proofErr w:type="spellEnd"/>
          </w:p>
          <w:p w:rsidR="00D21590" w:rsidRPr="00D21590" w:rsidRDefault="00D21590" w:rsidP="00E278A5">
            <w:pPr>
              <w:jc w:val="both"/>
              <w:rPr>
                <w:sz w:val="22"/>
                <w:szCs w:val="22"/>
                <w:lang w:val="fr-FR"/>
              </w:rPr>
            </w:pPr>
          </w:p>
        </w:tc>
        <w:tc>
          <w:tcPr>
            <w:tcW w:w="1815" w:type="dxa"/>
          </w:tcPr>
          <w:p w:rsidR="00D21590" w:rsidRPr="00D21590" w:rsidRDefault="00D21590" w:rsidP="00E278A5">
            <w:pPr>
              <w:rPr>
                <w:sz w:val="22"/>
                <w:szCs w:val="22"/>
                <w:lang w:val="en-US"/>
              </w:rPr>
            </w:pPr>
            <w:proofErr w:type="spellStart"/>
            <w:r w:rsidRPr="00D21590">
              <w:rPr>
                <w:sz w:val="22"/>
                <w:szCs w:val="22"/>
                <w:lang w:val="en-US"/>
              </w:rPr>
              <w:t>Prezentare</w:t>
            </w:r>
            <w:proofErr w:type="spellEnd"/>
            <w:r w:rsidRPr="00D21590">
              <w:rPr>
                <w:sz w:val="22"/>
                <w:szCs w:val="22"/>
                <w:lang w:val="en-US"/>
              </w:rPr>
              <w:t xml:space="preserve"> PowerPoint </w:t>
            </w:r>
            <w:proofErr w:type="spellStart"/>
            <w:r w:rsidRPr="00D21590">
              <w:rPr>
                <w:sz w:val="22"/>
                <w:szCs w:val="22"/>
                <w:lang w:val="en-US"/>
              </w:rPr>
              <w:t>evaluata</w:t>
            </w:r>
            <w:proofErr w:type="spellEnd"/>
            <w:r w:rsidRPr="00D21590">
              <w:rPr>
                <w:sz w:val="22"/>
                <w:szCs w:val="22"/>
                <w:lang w:val="en-US"/>
              </w:rPr>
              <w:t xml:space="preserve"> </w:t>
            </w:r>
            <w:proofErr w:type="spellStart"/>
            <w:r w:rsidRPr="00D21590">
              <w:rPr>
                <w:sz w:val="22"/>
                <w:szCs w:val="22"/>
                <w:lang w:val="en-US"/>
              </w:rPr>
              <w:t>dupa</w:t>
            </w:r>
            <w:proofErr w:type="spellEnd"/>
            <w:r w:rsidRPr="00D21590">
              <w:rPr>
                <w:sz w:val="22"/>
                <w:szCs w:val="22"/>
                <w:lang w:val="en-US"/>
              </w:rPr>
              <w:t xml:space="preserve"> </w:t>
            </w:r>
            <w:proofErr w:type="spellStart"/>
            <w:r w:rsidRPr="00D21590">
              <w:rPr>
                <w:sz w:val="22"/>
                <w:szCs w:val="22"/>
                <w:lang w:val="en-US"/>
              </w:rPr>
              <w:t>cerintele</w:t>
            </w:r>
            <w:proofErr w:type="spellEnd"/>
            <w:r w:rsidRPr="00D21590">
              <w:rPr>
                <w:sz w:val="22"/>
                <w:szCs w:val="22"/>
                <w:lang w:val="en-US"/>
              </w:rPr>
              <w:t xml:space="preserve"> in </w:t>
            </w:r>
            <w:proofErr w:type="spellStart"/>
            <w:r w:rsidRPr="00D21590">
              <w:rPr>
                <w:sz w:val="22"/>
                <w:szCs w:val="22"/>
                <w:lang w:val="en-US"/>
              </w:rPr>
              <w:t>Anexa</w:t>
            </w:r>
            <w:proofErr w:type="spellEnd"/>
            <w:r w:rsidRPr="00D21590">
              <w:rPr>
                <w:sz w:val="22"/>
                <w:szCs w:val="22"/>
                <w:lang w:val="en-US"/>
              </w:rPr>
              <w:t xml:space="preserve"> 1</w:t>
            </w:r>
          </w:p>
        </w:tc>
        <w:tc>
          <w:tcPr>
            <w:tcW w:w="1244" w:type="dxa"/>
            <w:vAlign w:val="center"/>
          </w:tcPr>
          <w:p w:rsidR="00D21590" w:rsidRPr="00D21590" w:rsidRDefault="00D21590" w:rsidP="00E278A5">
            <w:pPr>
              <w:contextualSpacing/>
              <w:jc w:val="both"/>
              <w:rPr>
                <w:sz w:val="22"/>
                <w:szCs w:val="22"/>
                <w:lang w:val="ro-RO"/>
              </w:rPr>
            </w:pPr>
            <w:r w:rsidRPr="00D21590">
              <w:rPr>
                <w:sz w:val="22"/>
                <w:szCs w:val="22"/>
                <w:lang w:val="ro-RO"/>
              </w:rPr>
              <w:t>Anexa 1</w:t>
            </w:r>
          </w:p>
        </w:tc>
      </w:tr>
      <w:tr w:rsidR="00D21590" w:rsidRPr="00D21590" w:rsidTr="00E278A5">
        <w:trPr>
          <w:jc w:val="center"/>
        </w:trPr>
        <w:tc>
          <w:tcPr>
            <w:tcW w:w="533" w:type="dxa"/>
            <w:vAlign w:val="center"/>
          </w:tcPr>
          <w:p w:rsidR="00D21590" w:rsidRPr="00D21590" w:rsidRDefault="00D21590" w:rsidP="00E278A5">
            <w:pPr>
              <w:rPr>
                <w:b/>
                <w:sz w:val="22"/>
                <w:szCs w:val="22"/>
                <w:lang w:val="ro-RO"/>
              </w:rPr>
            </w:pPr>
            <w:r w:rsidRPr="00D21590">
              <w:rPr>
                <w:b/>
                <w:sz w:val="22"/>
                <w:szCs w:val="22"/>
                <w:lang w:val="ro-RO"/>
              </w:rPr>
              <w:t>8.</w:t>
            </w:r>
          </w:p>
        </w:tc>
        <w:tc>
          <w:tcPr>
            <w:tcW w:w="4887" w:type="dxa"/>
          </w:tcPr>
          <w:p w:rsidR="00D21590" w:rsidRPr="00D21590" w:rsidRDefault="00D21590" w:rsidP="00E278A5">
            <w:pPr>
              <w:tabs>
                <w:tab w:val="left" w:pos="284"/>
              </w:tabs>
              <w:rPr>
                <w:rStyle w:val="tlid-translation"/>
                <w:sz w:val="22"/>
                <w:szCs w:val="22"/>
                <w:lang w:val="fr-FR"/>
              </w:rPr>
            </w:pPr>
            <w:proofErr w:type="spellStart"/>
            <w:r w:rsidRPr="00D21590">
              <w:rPr>
                <w:rStyle w:val="tlid-translation"/>
                <w:sz w:val="22"/>
                <w:szCs w:val="22"/>
                <w:lang w:val="fr-FR"/>
              </w:rPr>
              <w:t>Efectua</w:t>
            </w:r>
            <w:proofErr w:type="spellEnd"/>
            <w:r w:rsidRPr="00D21590">
              <w:rPr>
                <w:rStyle w:val="tlid-translation"/>
                <w:sz w:val="22"/>
                <w:szCs w:val="22"/>
                <w:lang w:val="ro-RO"/>
              </w:rPr>
              <w:t>ți</w:t>
            </w:r>
            <w:r w:rsidRPr="00D21590">
              <w:rPr>
                <w:rStyle w:val="tlid-translation"/>
                <w:sz w:val="22"/>
                <w:szCs w:val="22"/>
                <w:lang w:val="fr-FR"/>
              </w:rPr>
              <w:t xml:space="preserve"> un </w:t>
            </w:r>
            <w:proofErr w:type="spellStart"/>
            <w:r w:rsidRPr="00D21590">
              <w:rPr>
                <w:rStyle w:val="tlid-translation"/>
                <w:sz w:val="22"/>
                <w:szCs w:val="22"/>
                <w:lang w:val="fr-FR"/>
              </w:rPr>
              <w:t>raport</w:t>
            </w:r>
            <w:proofErr w:type="spellEnd"/>
            <w:r w:rsidRPr="00D21590">
              <w:rPr>
                <w:rStyle w:val="tlid-translation"/>
                <w:sz w:val="22"/>
                <w:szCs w:val="22"/>
                <w:lang w:val="fr-FR"/>
              </w:rPr>
              <w:t xml:space="preserve"> de </w:t>
            </w:r>
            <w:proofErr w:type="spellStart"/>
            <w:r w:rsidRPr="00D21590">
              <w:rPr>
                <w:rStyle w:val="tlid-translation"/>
                <w:sz w:val="22"/>
                <w:szCs w:val="22"/>
                <w:lang w:val="fr-FR"/>
              </w:rPr>
              <w:t>evaluare</w:t>
            </w:r>
            <w:proofErr w:type="spellEnd"/>
            <w:r w:rsidRPr="00D21590">
              <w:rPr>
                <w:rStyle w:val="tlid-translation"/>
                <w:sz w:val="22"/>
                <w:szCs w:val="22"/>
                <w:lang w:val="fr-FR"/>
              </w:rPr>
              <w:t xml:space="preserve"> al </w:t>
            </w:r>
            <w:proofErr w:type="spellStart"/>
            <w:r w:rsidRPr="00D21590">
              <w:rPr>
                <w:rStyle w:val="tlid-translation"/>
                <w:sz w:val="22"/>
                <w:szCs w:val="22"/>
                <w:lang w:val="fr-FR"/>
              </w:rPr>
              <w:t>unui</w:t>
            </w:r>
            <w:proofErr w:type="spellEnd"/>
            <w:r w:rsidRPr="00D21590">
              <w:rPr>
                <w:rStyle w:val="tlid-translation"/>
                <w:sz w:val="22"/>
                <w:szCs w:val="22"/>
                <w:lang w:val="fr-FR"/>
              </w:rPr>
              <w:t xml:space="preserve"> </w:t>
            </w:r>
            <w:proofErr w:type="spellStart"/>
            <w:r w:rsidRPr="00D21590">
              <w:rPr>
                <w:rStyle w:val="tlid-translation"/>
                <w:sz w:val="22"/>
                <w:szCs w:val="22"/>
                <w:lang w:val="fr-FR"/>
              </w:rPr>
              <w:t>manual</w:t>
            </w:r>
            <w:proofErr w:type="spellEnd"/>
            <w:r w:rsidRPr="00D21590">
              <w:rPr>
                <w:rStyle w:val="tlid-translation"/>
                <w:sz w:val="22"/>
                <w:szCs w:val="22"/>
                <w:lang w:val="fr-FR"/>
              </w:rPr>
              <w:t xml:space="preserve"> </w:t>
            </w:r>
            <w:proofErr w:type="spellStart"/>
            <w:r w:rsidRPr="00D21590">
              <w:rPr>
                <w:rStyle w:val="tlid-translation"/>
                <w:sz w:val="22"/>
                <w:szCs w:val="22"/>
                <w:lang w:val="fr-FR"/>
              </w:rPr>
              <w:t>național</w:t>
            </w:r>
            <w:proofErr w:type="spellEnd"/>
            <w:r w:rsidRPr="00D21590">
              <w:rPr>
                <w:rStyle w:val="tlid-translation"/>
                <w:sz w:val="22"/>
                <w:szCs w:val="22"/>
                <w:lang w:val="ro-RO"/>
              </w:rPr>
              <w:t xml:space="preserve"> de limba engleză</w:t>
            </w:r>
          </w:p>
        </w:tc>
        <w:tc>
          <w:tcPr>
            <w:tcW w:w="1680" w:type="dxa"/>
          </w:tcPr>
          <w:p w:rsidR="00D21590" w:rsidRPr="00D21590" w:rsidRDefault="00D21590" w:rsidP="00E278A5">
            <w:pPr>
              <w:jc w:val="both"/>
              <w:rPr>
                <w:sz w:val="22"/>
                <w:szCs w:val="22"/>
                <w:lang w:val="fr-FR"/>
              </w:rPr>
            </w:pPr>
            <w:r w:rsidRPr="00D21590">
              <w:rPr>
                <w:sz w:val="22"/>
                <w:szCs w:val="22"/>
                <w:lang w:val="fr-FR"/>
              </w:rPr>
              <w:t xml:space="preserve"> Un </w:t>
            </w:r>
            <w:proofErr w:type="spellStart"/>
            <w:r w:rsidRPr="00D21590">
              <w:rPr>
                <w:sz w:val="22"/>
                <w:szCs w:val="22"/>
                <w:lang w:val="fr-FR"/>
              </w:rPr>
              <w:t>raport</w:t>
            </w:r>
            <w:proofErr w:type="spellEnd"/>
            <w:r w:rsidRPr="00D21590">
              <w:rPr>
                <w:sz w:val="22"/>
                <w:szCs w:val="22"/>
                <w:lang w:val="fr-FR"/>
              </w:rPr>
              <w:t xml:space="preserve"> </w:t>
            </w:r>
            <w:proofErr w:type="spellStart"/>
            <w:r w:rsidRPr="00D21590">
              <w:rPr>
                <w:sz w:val="22"/>
                <w:szCs w:val="22"/>
                <w:lang w:val="fr-FR"/>
              </w:rPr>
              <w:t>scris</w:t>
            </w:r>
            <w:proofErr w:type="spellEnd"/>
            <w:r w:rsidRPr="00D21590">
              <w:rPr>
                <w:sz w:val="22"/>
                <w:szCs w:val="22"/>
                <w:lang w:val="fr-FR"/>
              </w:rPr>
              <w:t xml:space="preserve"> 2-3 </w:t>
            </w:r>
            <w:proofErr w:type="spellStart"/>
            <w:r w:rsidRPr="00D21590">
              <w:rPr>
                <w:sz w:val="22"/>
                <w:szCs w:val="22"/>
                <w:lang w:val="fr-FR"/>
              </w:rPr>
              <w:t>pagini</w:t>
            </w:r>
            <w:proofErr w:type="spellEnd"/>
            <w:r w:rsidRPr="00D21590">
              <w:rPr>
                <w:sz w:val="22"/>
                <w:szCs w:val="22"/>
                <w:lang w:val="fr-FR"/>
              </w:rPr>
              <w:t xml:space="preserve"> (</w:t>
            </w:r>
            <w:proofErr w:type="spellStart"/>
            <w:r w:rsidRPr="00D21590">
              <w:rPr>
                <w:sz w:val="22"/>
                <w:szCs w:val="22"/>
                <w:lang w:val="fr-FR"/>
              </w:rPr>
              <w:t>aprx</w:t>
            </w:r>
            <w:proofErr w:type="spellEnd"/>
            <w:r w:rsidRPr="00D21590">
              <w:rPr>
                <w:sz w:val="22"/>
                <w:szCs w:val="22"/>
                <w:lang w:val="fr-FR"/>
              </w:rPr>
              <w:t xml:space="preserve"> 4,000 </w:t>
            </w:r>
            <w:proofErr w:type="spellStart"/>
            <w:r w:rsidRPr="00D21590">
              <w:rPr>
                <w:sz w:val="22"/>
                <w:szCs w:val="22"/>
                <w:lang w:val="fr-FR"/>
              </w:rPr>
              <w:t>semne</w:t>
            </w:r>
            <w:proofErr w:type="spellEnd"/>
            <w:r w:rsidRPr="00D21590">
              <w:rPr>
                <w:sz w:val="22"/>
                <w:szCs w:val="22"/>
                <w:lang w:val="fr-FR"/>
              </w:rPr>
              <w:t>)</w:t>
            </w:r>
          </w:p>
        </w:tc>
        <w:tc>
          <w:tcPr>
            <w:tcW w:w="1815" w:type="dxa"/>
          </w:tcPr>
          <w:p w:rsidR="00D21590" w:rsidRPr="00D21590" w:rsidRDefault="00D21590" w:rsidP="00E278A5">
            <w:pPr>
              <w:contextualSpacing/>
              <w:jc w:val="both"/>
              <w:rPr>
                <w:sz w:val="22"/>
                <w:szCs w:val="22"/>
                <w:lang w:val="fr-FR"/>
              </w:rPr>
            </w:pPr>
            <w:proofErr w:type="spellStart"/>
            <w:r w:rsidRPr="00D21590">
              <w:rPr>
                <w:sz w:val="22"/>
                <w:szCs w:val="22"/>
                <w:lang w:val="fr-FR"/>
              </w:rPr>
              <w:t>Lucrarea</w:t>
            </w:r>
            <w:proofErr w:type="spellEnd"/>
            <w:r w:rsidRPr="00D21590">
              <w:rPr>
                <w:sz w:val="22"/>
                <w:szCs w:val="22"/>
                <w:lang w:val="fr-FR"/>
              </w:rPr>
              <w:t xml:space="preserve"> </w:t>
            </w:r>
            <w:proofErr w:type="spellStart"/>
            <w:r w:rsidRPr="00D21590">
              <w:rPr>
                <w:sz w:val="22"/>
                <w:szCs w:val="22"/>
                <w:lang w:val="fr-FR"/>
              </w:rPr>
              <w:t>în</w:t>
            </w:r>
            <w:proofErr w:type="spellEnd"/>
            <w:r w:rsidRPr="00D21590">
              <w:rPr>
                <w:sz w:val="22"/>
                <w:szCs w:val="22"/>
                <w:lang w:val="fr-FR"/>
              </w:rPr>
              <w:t xml:space="preserve"> </w:t>
            </w:r>
            <w:proofErr w:type="spellStart"/>
            <w:r w:rsidRPr="00D21590">
              <w:rPr>
                <w:sz w:val="22"/>
                <w:szCs w:val="22"/>
                <w:lang w:val="fr-FR"/>
              </w:rPr>
              <w:t>formă</w:t>
            </w:r>
            <w:proofErr w:type="spellEnd"/>
            <w:r w:rsidRPr="00D21590">
              <w:rPr>
                <w:sz w:val="22"/>
                <w:szCs w:val="22"/>
                <w:lang w:val="fr-FR"/>
              </w:rPr>
              <w:t xml:space="preserve"> </w:t>
            </w:r>
            <w:proofErr w:type="spellStart"/>
            <w:r w:rsidRPr="00D21590">
              <w:rPr>
                <w:sz w:val="22"/>
                <w:szCs w:val="22"/>
                <w:lang w:val="fr-FR"/>
              </w:rPr>
              <w:t>imprimată</w:t>
            </w:r>
            <w:proofErr w:type="spellEnd"/>
            <w:r w:rsidRPr="00D21590">
              <w:rPr>
                <w:sz w:val="22"/>
                <w:szCs w:val="22"/>
                <w:lang w:val="fr-FR"/>
              </w:rPr>
              <w:t xml:space="preserve"> dupa </w:t>
            </w:r>
            <w:r w:rsidRPr="00D21590">
              <w:rPr>
                <w:sz w:val="22"/>
                <w:szCs w:val="22"/>
                <w:lang w:val="ro-RO"/>
              </w:rPr>
              <w:t>criteriile de evaluare</w:t>
            </w:r>
          </w:p>
        </w:tc>
        <w:tc>
          <w:tcPr>
            <w:tcW w:w="1244" w:type="dxa"/>
            <w:vAlign w:val="center"/>
          </w:tcPr>
          <w:p w:rsidR="00D21590" w:rsidRPr="00D21590" w:rsidRDefault="00D21590" w:rsidP="00E278A5">
            <w:pPr>
              <w:contextualSpacing/>
              <w:jc w:val="both"/>
              <w:rPr>
                <w:sz w:val="22"/>
                <w:szCs w:val="22"/>
                <w:lang w:val="ro-RO"/>
              </w:rPr>
            </w:pPr>
            <w:r w:rsidRPr="00D21590">
              <w:rPr>
                <w:sz w:val="22"/>
                <w:szCs w:val="22"/>
                <w:lang w:val="ro-RO"/>
              </w:rPr>
              <w:t>Anexa 8</w:t>
            </w:r>
          </w:p>
        </w:tc>
      </w:tr>
    </w:tbl>
    <w:p w:rsidR="00122CF7" w:rsidRPr="00294F5D" w:rsidRDefault="00122CF7" w:rsidP="00122CF7">
      <w:pPr>
        <w:pStyle w:val="ListParagraph1"/>
        <w:ind w:left="0"/>
        <w:jc w:val="both"/>
        <w:rPr>
          <w:rFonts w:ascii="Times New Roman" w:eastAsia="Times New Roman" w:hAnsi="Times New Roman"/>
          <w:b/>
          <w:color w:val="000000"/>
          <w:lang w:val="ro-MD"/>
        </w:rPr>
      </w:pPr>
    </w:p>
    <w:p w:rsidR="00122CF7" w:rsidRPr="00D21590" w:rsidRDefault="00122CF7" w:rsidP="00122CF7">
      <w:pPr>
        <w:pStyle w:val="ListParagraph1"/>
        <w:numPr>
          <w:ilvl w:val="0"/>
          <w:numId w:val="5"/>
        </w:numPr>
        <w:jc w:val="both"/>
        <w:rPr>
          <w:rFonts w:ascii="Times New Roman" w:hAnsi="Times New Roman"/>
          <w:b/>
          <w:noProof/>
          <w:lang w:val="ro-MD"/>
        </w:rPr>
      </w:pPr>
      <w:r w:rsidRPr="00D21590">
        <w:rPr>
          <w:rFonts w:ascii="Times New Roman" w:hAnsi="Times New Roman"/>
          <w:b/>
          <w:noProof/>
          <w:lang w:val="ro-MD"/>
        </w:rPr>
        <w:t>SUGESTII METODOLOGICE DE PREDARE-ÎNVĂŢARE-EVALUARE</w:t>
      </w:r>
    </w:p>
    <w:p w:rsidR="00D21590" w:rsidRPr="00D21590" w:rsidRDefault="00D21590" w:rsidP="00D21590">
      <w:pPr>
        <w:pStyle w:val="ListParagraph1"/>
        <w:tabs>
          <w:tab w:val="left" w:pos="993"/>
        </w:tabs>
        <w:spacing w:after="0" w:line="276" w:lineRule="auto"/>
        <w:ind w:left="0"/>
        <w:rPr>
          <w:rFonts w:ascii="Times New Roman" w:hAnsi="Times New Roman"/>
          <w:b/>
          <w:noProof/>
        </w:rPr>
      </w:pPr>
      <w:r w:rsidRPr="00D21590">
        <w:rPr>
          <w:rFonts w:ascii="Times New Roman" w:hAnsi="Times New Roman"/>
          <w:b/>
          <w:noProof/>
        </w:rPr>
        <w:t xml:space="preserve">Formele de organizare a instruirii </w:t>
      </w:r>
    </w:p>
    <w:p w:rsidR="00D21590" w:rsidRPr="00D21590" w:rsidRDefault="00D21590" w:rsidP="00D21590">
      <w:pPr>
        <w:spacing w:line="276" w:lineRule="auto"/>
        <w:ind w:firstLine="709"/>
        <w:jc w:val="both"/>
        <w:rPr>
          <w:sz w:val="22"/>
          <w:szCs w:val="22"/>
          <w:lang w:val="ro-RO"/>
        </w:rPr>
      </w:pPr>
      <w:r w:rsidRPr="00D21590">
        <w:rPr>
          <w:sz w:val="22"/>
          <w:szCs w:val="22"/>
          <w:lang w:val="ro-RO"/>
        </w:rPr>
        <w:t xml:space="preserve">Specificul cursului </w:t>
      </w:r>
      <w:r w:rsidRPr="00D21590">
        <w:rPr>
          <w:rFonts w:ascii="Cambria Math" w:hAnsi="Cambria Math" w:cs="Cambria Math"/>
          <w:sz w:val="22"/>
          <w:szCs w:val="22"/>
          <w:lang w:val="ro-RO"/>
        </w:rPr>
        <w:t>ș</w:t>
      </w:r>
      <w:r w:rsidRPr="00D21590">
        <w:rPr>
          <w:sz w:val="22"/>
          <w:szCs w:val="22"/>
          <w:lang w:val="ro-RO"/>
        </w:rPr>
        <w:t>i particularită</w:t>
      </w:r>
      <w:r w:rsidRPr="00D21590">
        <w:rPr>
          <w:rFonts w:ascii="Cambria Math" w:hAnsi="Cambria Math" w:cs="Cambria Math"/>
          <w:sz w:val="22"/>
          <w:szCs w:val="22"/>
          <w:lang w:val="ro-RO"/>
        </w:rPr>
        <w:t>ț</w:t>
      </w:r>
      <w:r w:rsidRPr="00D21590">
        <w:rPr>
          <w:sz w:val="22"/>
          <w:szCs w:val="22"/>
          <w:lang w:val="ro-RO"/>
        </w:rPr>
        <w:t>ile repartizării orelor pe unită</w:t>
      </w:r>
      <w:r w:rsidRPr="00D21590">
        <w:rPr>
          <w:rFonts w:ascii="Cambria Math" w:hAnsi="Cambria Math" w:cs="Cambria Math"/>
          <w:sz w:val="22"/>
          <w:szCs w:val="22"/>
          <w:lang w:val="ro-RO"/>
        </w:rPr>
        <w:t>ț</w:t>
      </w:r>
      <w:r w:rsidRPr="00D21590">
        <w:rPr>
          <w:sz w:val="22"/>
          <w:szCs w:val="22"/>
          <w:lang w:val="ro-RO"/>
        </w:rPr>
        <w:t>i de învă</w:t>
      </w:r>
      <w:r w:rsidRPr="00D21590">
        <w:rPr>
          <w:rFonts w:ascii="Cambria Math" w:hAnsi="Cambria Math" w:cs="Cambria Math"/>
          <w:sz w:val="22"/>
          <w:szCs w:val="22"/>
          <w:lang w:val="ro-RO"/>
        </w:rPr>
        <w:t>ț</w:t>
      </w:r>
      <w:r w:rsidRPr="00D21590">
        <w:rPr>
          <w:sz w:val="22"/>
          <w:szCs w:val="22"/>
          <w:lang w:val="ro-RO"/>
        </w:rPr>
        <w:t>are (</w:t>
      </w:r>
      <w:r w:rsidRPr="00D21590">
        <w:rPr>
          <w:b/>
          <w:sz w:val="22"/>
          <w:szCs w:val="22"/>
          <w:lang w:val="ro-RO"/>
        </w:rPr>
        <w:t>30</w:t>
      </w:r>
      <w:r w:rsidRPr="00D21590">
        <w:rPr>
          <w:sz w:val="22"/>
          <w:szCs w:val="22"/>
          <w:lang w:val="ro-RO"/>
        </w:rPr>
        <w:t xml:space="preserve"> </w:t>
      </w:r>
      <w:r w:rsidRPr="00D21590">
        <w:rPr>
          <w:b/>
          <w:sz w:val="22"/>
          <w:szCs w:val="22"/>
          <w:lang w:val="ro-RO"/>
        </w:rPr>
        <w:t>ore</w:t>
      </w:r>
      <w:r w:rsidRPr="00D21590">
        <w:rPr>
          <w:sz w:val="22"/>
          <w:szCs w:val="22"/>
          <w:lang w:val="ro-RO"/>
        </w:rPr>
        <w:t xml:space="preserve"> – </w:t>
      </w:r>
      <w:r w:rsidRPr="00D21590">
        <w:rPr>
          <w:b/>
          <w:i/>
          <w:sz w:val="22"/>
          <w:szCs w:val="22"/>
          <w:lang w:val="ro-RO"/>
        </w:rPr>
        <w:t>curs</w:t>
      </w:r>
      <w:r w:rsidRPr="00D21590">
        <w:rPr>
          <w:sz w:val="22"/>
          <w:szCs w:val="22"/>
          <w:lang w:val="ro-RO"/>
        </w:rPr>
        <w:t xml:space="preserve">, </w:t>
      </w:r>
      <w:r w:rsidRPr="00D21590">
        <w:rPr>
          <w:b/>
          <w:sz w:val="22"/>
          <w:szCs w:val="22"/>
          <w:lang w:val="ro-RO"/>
        </w:rPr>
        <w:t>60 ore</w:t>
      </w:r>
      <w:r w:rsidRPr="00D21590">
        <w:rPr>
          <w:sz w:val="22"/>
          <w:szCs w:val="22"/>
          <w:lang w:val="ro-RO"/>
        </w:rPr>
        <w:t xml:space="preserve"> – </w:t>
      </w:r>
      <w:r w:rsidRPr="00D21590">
        <w:rPr>
          <w:b/>
          <w:i/>
          <w:sz w:val="22"/>
          <w:szCs w:val="22"/>
          <w:lang w:val="ro-RO"/>
        </w:rPr>
        <w:t>seminar</w:t>
      </w:r>
      <w:r w:rsidRPr="00D21590">
        <w:rPr>
          <w:sz w:val="22"/>
          <w:szCs w:val="22"/>
          <w:lang w:val="ro-RO"/>
        </w:rPr>
        <w:t xml:space="preserve">) determină </w:t>
      </w:r>
      <w:r w:rsidRPr="00D21590">
        <w:rPr>
          <w:rFonts w:ascii="Cambria Math" w:hAnsi="Cambria Math" w:cs="Cambria Math"/>
          <w:sz w:val="22"/>
          <w:szCs w:val="22"/>
          <w:lang w:val="ro-RO"/>
        </w:rPr>
        <w:t>ș</w:t>
      </w:r>
      <w:r w:rsidRPr="00D21590">
        <w:rPr>
          <w:sz w:val="22"/>
          <w:szCs w:val="22"/>
          <w:lang w:val="ro-RO"/>
        </w:rPr>
        <w:t xml:space="preserve">i demersul didactic. Accentul va fi pus pe proiectarea </w:t>
      </w:r>
      <w:r w:rsidRPr="00D21590">
        <w:rPr>
          <w:rFonts w:ascii="Cambria Math" w:hAnsi="Cambria Math" w:cs="Cambria Math"/>
          <w:sz w:val="22"/>
          <w:szCs w:val="22"/>
          <w:lang w:val="ro-RO"/>
        </w:rPr>
        <w:t>ș</w:t>
      </w:r>
      <w:r w:rsidRPr="00D21590">
        <w:rPr>
          <w:sz w:val="22"/>
          <w:szCs w:val="22"/>
          <w:lang w:val="ro-RO"/>
        </w:rPr>
        <w:t>i realizarea cursurilor  în baza învă</w:t>
      </w:r>
      <w:r w:rsidRPr="00D21590">
        <w:rPr>
          <w:rFonts w:ascii="Cambria Math" w:hAnsi="Cambria Math" w:cs="Cambria Math"/>
          <w:sz w:val="22"/>
          <w:szCs w:val="22"/>
          <w:lang w:val="ro-RO"/>
        </w:rPr>
        <w:t>ț</w:t>
      </w:r>
      <w:r w:rsidRPr="00D21590">
        <w:rPr>
          <w:sz w:val="22"/>
          <w:szCs w:val="22"/>
          <w:lang w:val="ro-RO"/>
        </w:rPr>
        <w:t>ării mixte (utilizându-se platforma Moodle http://moodle.usm.md/moodle/course/view.php?id=794). Seminarele vor fi axate pe unită</w:t>
      </w:r>
      <w:r w:rsidRPr="00D21590">
        <w:rPr>
          <w:rFonts w:ascii="Cambria Math" w:hAnsi="Cambria Math" w:cs="Cambria Math"/>
          <w:sz w:val="22"/>
          <w:szCs w:val="22"/>
          <w:lang w:val="ro-RO"/>
        </w:rPr>
        <w:t>ț</w:t>
      </w:r>
      <w:r w:rsidRPr="00D21590">
        <w:rPr>
          <w:sz w:val="22"/>
          <w:szCs w:val="22"/>
          <w:lang w:val="ro-RO"/>
        </w:rPr>
        <w:t>i complexe de învă</w:t>
      </w:r>
      <w:r w:rsidRPr="00D21590">
        <w:rPr>
          <w:rFonts w:ascii="Cambria Math" w:hAnsi="Cambria Math" w:cs="Cambria Math"/>
          <w:sz w:val="22"/>
          <w:szCs w:val="22"/>
          <w:lang w:val="ro-RO"/>
        </w:rPr>
        <w:t>ț</w:t>
      </w:r>
      <w:r w:rsidRPr="00D21590">
        <w:rPr>
          <w:sz w:val="22"/>
          <w:szCs w:val="22"/>
          <w:lang w:val="ro-RO"/>
        </w:rPr>
        <w:t xml:space="preserve">are </w:t>
      </w:r>
      <w:r w:rsidRPr="00D21590">
        <w:rPr>
          <w:rFonts w:ascii="Cambria Math" w:hAnsi="Cambria Math" w:cs="Cambria Math"/>
          <w:sz w:val="22"/>
          <w:szCs w:val="22"/>
          <w:lang w:val="ro-RO"/>
        </w:rPr>
        <w:t>ș</w:t>
      </w:r>
      <w:r w:rsidRPr="00D21590">
        <w:rPr>
          <w:sz w:val="22"/>
          <w:szCs w:val="22"/>
          <w:lang w:val="ro-RO"/>
        </w:rPr>
        <w:t>i orientate la formarea de competen</w:t>
      </w:r>
      <w:r w:rsidRPr="00D21590">
        <w:rPr>
          <w:rFonts w:ascii="Cambria Math" w:hAnsi="Cambria Math" w:cs="Cambria Math"/>
          <w:sz w:val="22"/>
          <w:szCs w:val="22"/>
          <w:lang w:val="ro-RO"/>
        </w:rPr>
        <w:t>ț</w:t>
      </w:r>
      <w:r w:rsidRPr="00D21590">
        <w:rPr>
          <w:sz w:val="22"/>
          <w:szCs w:val="22"/>
          <w:lang w:val="ro-RO"/>
        </w:rPr>
        <w:t>e de predare, proiectare şi observare.</w:t>
      </w:r>
    </w:p>
    <w:p w:rsidR="00D21590" w:rsidRPr="00D21590" w:rsidRDefault="00D21590" w:rsidP="00D21590">
      <w:pPr>
        <w:pStyle w:val="ListParagraph1"/>
        <w:tabs>
          <w:tab w:val="left" w:pos="993"/>
        </w:tabs>
        <w:spacing w:line="276" w:lineRule="auto"/>
        <w:ind w:left="0"/>
        <w:rPr>
          <w:rFonts w:ascii="Times New Roman" w:hAnsi="Times New Roman"/>
          <w:noProof/>
        </w:rPr>
      </w:pPr>
      <w:r w:rsidRPr="00D21590">
        <w:rPr>
          <w:rFonts w:ascii="Times New Roman" w:hAnsi="Times New Roman"/>
          <w:noProof/>
        </w:rPr>
        <w:t>Strategii/tehnologii didactice aplicate (specifice disciplinei)</w:t>
      </w:r>
    </w:p>
    <w:p w:rsidR="00D21590" w:rsidRPr="00D21590" w:rsidRDefault="00D21590" w:rsidP="00D21590">
      <w:pPr>
        <w:spacing w:line="276" w:lineRule="auto"/>
        <w:ind w:firstLine="709"/>
        <w:jc w:val="both"/>
        <w:rPr>
          <w:spacing w:val="-2"/>
          <w:sz w:val="22"/>
          <w:szCs w:val="22"/>
          <w:lang w:val="ro-RO"/>
        </w:rPr>
      </w:pPr>
      <w:r w:rsidRPr="00D21590">
        <w:rPr>
          <w:spacing w:val="-2"/>
          <w:sz w:val="22"/>
          <w:szCs w:val="22"/>
          <w:lang w:val="ro-RO"/>
        </w:rPr>
        <w:t>Predarea-învă</w:t>
      </w:r>
      <w:r w:rsidRPr="00D21590">
        <w:rPr>
          <w:rFonts w:ascii="Cambria Math" w:hAnsi="Cambria Math" w:cs="Cambria Math"/>
          <w:spacing w:val="-2"/>
          <w:sz w:val="22"/>
          <w:szCs w:val="22"/>
          <w:lang w:val="ro-RO"/>
        </w:rPr>
        <w:t>ț</w:t>
      </w:r>
      <w:r w:rsidRPr="00D21590">
        <w:rPr>
          <w:spacing w:val="-2"/>
          <w:sz w:val="22"/>
          <w:szCs w:val="22"/>
          <w:lang w:val="ro-RO"/>
        </w:rPr>
        <w:t xml:space="preserve">area cursului se va axa ape următoarele </w:t>
      </w:r>
      <w:r w:rsidRPr="00D21590">
        <w:rPr>
          <w:b/>
          <w:spacing w:val="-2"/>
          <w:sz w:val="22"/>
          <w:szCs w:val="22"/>
          <w:lang w:val="ro-RO"/>
        </w:rPr>
        <w:t>strategii didactice</w:t>
      </w:r>
      <w:r w:rsidRPr="00D21590">
        <w:rPr>
          <w:spacing w:val="-2"/>
          <w:sz w:val="22"/>
          <w:szCs w:val="22"/>
          <w:lang w:val="ro-RO"/>
        </w:rPr>
        <w:t>:</w:t>
      </w:r>
    </w:p>
    <w:p w:rsidR="00D21590" w:rsidRPr="00D21590" w:rsidRDefault="00D21590" w:rsidP="00D21590">
      <w:pPr>
        <w:numPr>
          <w:ilvl w:val="0"/>
          <w:numId w:val="23"/>
        </w:numPr>
        <w:tabs>
          <w:tab w:val="left" w:pos="709"/>
        </w:tabs>
        <w:spacing w:line="276" w:lineRule="auto"/>
        <w:ind w:left="709" w:hanging="425"/>
        <w:rPr>
          <w:sz w:val="22"/>
          <w:szCs w:val="22"/>
          <w:lang w:val="ro-RO"/>
        </w:rPr>
      </w:pPr>
      <w:r w:rsidRPr="00D21590">
        <w:rPr>
          <w:sz w:val="22"/>
          <w:szCs w:val="22"/>
          <w:lang w:val="ro-RO"/>
        </w:rPr>
        <w:t>strategii expozitive;</w:t>
      </w:r>
    </w:p>
    <w:p w:rsidR="00D21590" w:rsidRPr="00D21590" w:rsidRDefault="00D21590" w:rsidP="00D21590">
      <w:pPr>
        <w:numPr>
          <w:ilvl w:val="0"/>
          <w:numId w:val="23"/>
        </w:numPr>
        <w:tabs>
          <w:tab w:val="left" w:pos="709"/>
        </w:tabs>
        <w:spacing w:line="276" w:lineRule="auto"/>
        <w:ind w:left="709" w:hanging="425"/>
        <w:rPr>
          <w:sz w:val="22"/>
          <w:szCs w:val="22"/>
          <w:lang w:val="ro-RO"/>
        </w:rPr>
      </w:pPr>
      <w:r w:rsidRPr="00D21590">
        <w:rPr>
          <w:sz w:val="22"/>
          <w:szCs w:val="22"/>
          <w:lang w:val="ro-RO"/>
        </w:rPr>
        <w:t>strategii didactice ilustrativ-explicative;</w:t>
      </w:r>
    </w:p>
    <w:p w:rsidR="00D21590" w:rsidRPr="00D21590" w:rsidRDefault="00D21590" w:rsidP="00D21590">
      <w:pPr>
        <w:numPr>
          <w:ilvl w:val="0"/>
          <w:numId w:val="23"/>
        </w:numPr>
        <w:tabs>
          <w:tab w:val="left" w:pos="709"/>
        </w:tabs>
        <w:spacing w:line="276" w:lineRule="auto"/>
        <w:ind w:left="709" w:hanging="425"/>
        <w:rPr>
          <w:sz w:val="22"/>
          <w:szCs w:val="22"/>
          <w:lang w:val="ro-RO"/>
        </w:rPr>
      </w:pPr>
      <w:r w:rsidRPr="00D21590">
        <w:rPr>
          <w:sz w:val="22"/>
          <w:szCs w:val="22"/>
          <w:lang w:val="ro-RO"/>
        </w:rPr>
        <w:t>strategii euristice;</w:t>
      </w:r>
    </w:p>
    <w:p w:rsidR="00D21590" w:rsidRPr="00D21590" w:rsidRDefault="00D21590" w:rsidP="00D21590">
      <w:pPr>
        <w:numPr>
          <w:ilvl w:val="0"/>
          <w:numId w:val="23"/>
        </w:numPr>
        <w:tabs>
          <w:tab w:val="left" w:pos="709"/>
        </w:tabs>
        <w:spacing w:line="276" w:lineRule="auto"/>
        <w:ind w:left="709" w:hanging="425"/>
        <w:rPr>
          <w:sz w:val="22"/>
          <w:szCs w:val="22"/>
          <w:lang w:val="ro-RO"/>
        </w:rPr>
      </w:pPr>
      <w:r w:rsidRPr="00D21590">
        <w:rPr>
          <w:sz w:val="22"/>
          <w:szCs w:val="22"/>
          <w:lang w:val="ro-RO"/>
        </w:rPr>
        <w:t>strategii algoritmice;</w:t>
      </w:r>
    </w:p>
    <w:p w:rsidR="00D21590" w:rsidRPr="00D21590" w:rsidRDefault="00D21590" w:rsidP="00D21590">
      <w:pPr>
        <w:numPr>
          <w:ilvl w:val="0"/>
          <w:numId w:val="23"/>
        </w:numPr>
        <w:tabs>
          <w:tab w:val="left" w:pos="709"/>
        </w:tabs>
        <w:spacing w:line="276" w:lineRule="auto"/>
        <w:ind w:left="709" w:hanging="425"/>
        <w:rPr>
          <w:sz w:val="22"/>
          <w:szCs w:val="22"/>
          <w:lang w:val="ro-RO"/>
        </w:rPr>
      </w:pPr>
      <w:r w:rsidRPr="00D21590">
        <w:rPr>
          <w:sz w:val="22"/>
          <w:szCs w:val="22"/>
          <w:lang w:val="ro-RO"/>
        </w:rPr>
        <w:t>strategii de învăţare prin cooperare;</w:t>
      </w:r>
    </w:p>
    <w:p w:rsidR="00D21590" w:rsidRPr="00D21590" w:rsidRDefault="00D21590" w:rsidP="00D21590">
      <w:pPr>
        <w:numPr>
          <w:ilvl w:val="0"/>
          <w:numId w:val="23"/>
        </w:numPr>
        <w:tabs>
          <w:tab w:val="left" w:pos="709"/>
        </w:tabs>
        <w:spacing w:line="276" w:lineRule="auto"/>
        <w:ind w:left="709" w:hanging="425"/>
        <w:rPr>
          <w:sz w:val="22"/>
          <w:szCs w:val="22"/>
          <w:lang w:val="ro-RO"/>
        </w:rPr>
      </w:pPr>
      <w:r w:rsidRPr="00D21590">
        <w:rPr>
          <w:sz w:val="22"/>
          <w:szCs w:val="22"/>
          <w:lang w:val="ro-RO"/>
        </w:rPr>
        <w:t>strategii didactice interactive;</w:t>
      </w:r>
    </w:p>
    <w:p w:rsidR="00D21590" w:rsidRPr="00D21590" w:rsidRDefault="00D21590" w:rsidP="00D21590">
      <w:pPr>
        <w:numPr>
          <w:ilvl w:val="0"/>
          <w:numId w:val="23"/>
        </w:numPr>
        <w:tabs>
          <w:tab w:val="left" w:pos="709"/>
        </w:tabs>
        <w:spacing w:line="276" w:lineRule="auto"/>
        <w:ind w:left="709" w:hanging="425"/>
        <w:rPr>
          <w:sz w:val="22"/>
          <w:szCs w:val="22"/>
          <w:lang w:val="ro-RO"/>
        </w:rPr>
      </w:pPr>
      <w:r w:rsidRPr="00D21590">
        <w:rPr>
          <w:sz w:val="22"/>
          <w:szCs w:val="22"/>
          <w:lang w:val="ro-RO"/>
        </w:rPr>
        <w:t>problematizarea</w:t>
      </w:r>
    </w:p>
    <w:p w:rsidR="00D21590" w:rsidRPr="00D21590" w:rsidRDefault="00D21590" w:rsidP="00D21590">
      <w:pPr>
        <w:tabs>
          <w:tab w:val="left" w:pos="0"/>
        </w:tabs>
        <w:spacing w:line="276" w:lineRule="auto"/>
        <w:ind w:firstLine="720"/>
        <w:rPr>
          <w:sz w:val="22"/>
          <w:szCs w:val="22"/>
          <w:lang w:val="ro-RO"/>
        </w:rPr>
      </w:pPr>
      <w:r w:rsidRPr="00D21590">
        <w:rPr>
          <w:sz w:val="22"/>
          <w:szCs w:val="22"/>
          <w:lang w:val="ro-RO"/>
        </w:rPr>
        <w:t>Va fi utilizată strategia inductivă care va fi realizată prin observarea a mai multor secvenţe didactice şi evaluarea acestora.</w:t>
      </w:r>
    </w:p>
    <w:p w:rsidR="00D21590" w:rsidRPr="00D21590" w:rsidRDefault="00D21590" w:rsidP="00D21590">
      <w:pPr>
        <w:pStyle w:val="ListParagraph1"/>
        <w:tabs>
          <w:tab w:val="left" w:pos="993"/>
        </w:tabs>
        <w:spacing w:line="276" w:lineRule="auto"/>
        <w:ind w:left="0"/>
        <w:rPr>
          <w:rFonts w:ascii="Times New Roman" w:hAnsi="Times New Roman"/>
          <w:b/>
          <w:noProof/>
        </w:rPr>
      </w:pPr>
      <w:r w:rsidRPr="00D21590">
        <w:rPr>
          <w:rFonts w:ascii="Times New Roman" w:hAnsi="Times New Roman"/>
          <w:b/>
          <w:noProof/>
        </w:rPr>
        <w:t>Strategii de evaluare a rezultatelor academice:</w:t>
      </w:r>
    </w:p>
    <w:p w:rsidR="00D21590" w:rsidRPr="00D21590" w:rsidRDefault="00D21590" w:rsidP="00D21590">
      <w:pPr>
        <w:pStyle w:val="ListParagraph1"/>
        <w:tabs>
          <w:tab w:val="left" w:pos="709"/>
        </w:tabs>
        <w:spacing w:line="276" w:lineRule="auto"/>
        <w:ind w:left="0"/>
        <w:rPr>
          <w:rFonts w:ascii="Times New Roman" w:hAnsi="Times New Roman"/>
          <w:noProof/>
        </w:rPr>
      </w:pPr>
      <w:r w:rsidRPr="00D21590">
        <w:rPr>
          <w:rFonts w:ascii="Times New Roman" w:hAnsi="Times New Roman"/>
          <w:noProof/>
        </w:rPr>
        <w:tab/>
        <w:t xml:space="preserve">Toate secvenţele didactice prezentate vor fi evaluate conform grileleor de evaluare care vor permite oferirea feedback-ului. Studenţii vor susţine teste – grilă în baza lecturilor şi lecţilor demonstrative vizionate. </w:t>
      </w:r>
    </w:p>
    <w:p w:rsidR="00D21590" w:rsidRPr="00D21590" w:rsidRDefault="00D21590" w:rsidP="00D21590">
      <w:pPr>
        <w:pStyle w:val="ListParagraph1"/>
        <w:tabs>
          <w:tab w:val="left" w:pos="709"/>
        </w:tabs>
        <w:spacing w:line="276" w:lineRule="auto"/>
        <w:ind w:left="0"/>
        <w:rPr>
          <w:rFonts w:ascii="Times New Roman" w:hAnsi="Times New Roman"/>
          <w:b/>
        </w:rPr>
      </w:pPr>
      <w:r w:rsidRPr="00D21590">
        <w:rPr>
          <w:rFonts w:ascii="Times New Roman" w:hAnsi="Times New Roman"/>
          <w:noProof/>
        </w:rPr>
        <w:tab/>
        <w:t>Nota evaluării finale va fi constituită din nota acordată activită</w:t>
      </w:r>
      <w:r w:rsidRPr="00D21590">
        <w:rPr>
          <w:rFonts w:ascii="Cambria Math" w:hAnsi="Cambria Math" w:cs="Cambria Math"/>
          <w:noProof/>
        </w:rPr>
        <w:t>ț</w:t>
      </w:r>
      <w:r w:rsidRPr="00D21590">
        <w:rPr>
          <w:rFonts w:ascii="Times New Roman" w:hAnsi="Times New Roman"/>
          <w:noProof/>
        </w:rPr>
        <w:t xml:space="preserve">ii pe semestru (în pondere de 60 %) </w:t>
      </w:r>
      <w:r w:rsidRPr="00D21590">
        <w:rPr>
          <w:rFonts w:ascii="Cambria Math" w:hAnsi="Cambria Math" w:cs="Cambria Math"/>
          <w:noProof/>
        </w:rPr>
        <w:t>ș</w:t>
      </w:r>
      <w:r w:rsidRPr="00D21590">
        <w:rPr>
          <w:rFonts w:ascii="Times New Roman" w:hAnsi="Times New Roman"/>
          <w:noProof/>
        </w:rPr>
        <w:t xml:space="preserve">i cea de la examen (40%). </w:t>
      </w:r>
    </w:p>
    <w:tbl>
      <w:tblPr>
        <w:tblW w:w="8757" w:type="dxa"/>
        <w:tblCellMar>
          <w:top w:w="15" w:type="dxa"/>
          <w:left w:w="15" w:type="dxa"/>
          <w:bottom w:w="15" w:type="dxa"/>
          <w:right w:w="15" w:type="dxa"/>
        </w:tblCellMar>
        <w:tblLook w:val="04A0" w:firstRow="1" w:lastRow="0" w:firstColumn="1" w:lastColumn="0" w:noHBand="0" w:noVBand="1"/>
      </w:tblPr>
      <w:tblGrid>
        <w:gridCol w:w="3649"/>
        <w:gridCol w:w="5108"/>
      </w:tblGrid>
      <w:tr w:rsidR="00D21590" w:rsidRPr="00D21590" w:rsidTr="00E278A5">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center"/>
              <w:rPr>
                <w:sz w:val="22"/>
                <w:szCs w:val="22"/>
                <w:lang w:val="ro-RO" w:eastAsia="ro-RO"/>
              </w:rPr>
            </w:pPr>
            <w:r w:rsidRPr="00D21590">
              <w:rPr>
                <w:color w:val="000000"/>
                <w:sz w:val="22"/>
                <w:szCs w:val="22"/>
                <w:lang w:val="ro-RO" w:eastAsia="ro-RO"/>
              </w:rPr>
              <w:t>Componentele evaluării finale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center"/>
              <w:rPr>
                <w:sz w:val="22"/>
                <w:szCs w:val="22"/>
                <w:lang w:val="ro-RO" w:eastAsia="ro-RO"/>
              </w:rPr>
            </w:pPr>
            <w:r w:rsidRPr="00D21590">
              <w:rPr>
                <w:color w:val="000000"/>
                <w:sz w:val="22"/>
                <w:szCs w:val="22"/>
                <w:lang w:val="ro-RO" w:eastAsia="ro-RO"/>
              </w:rPr>
              <w:t>Coeficientul de pondere</w:t>
            </w:r>
          </w:p>
        </w:tc>
      </w:tr>
      <w:tr w:rsidR="00D21590" w:rsidRPr="00D21590" w:rsidTr="00E278A5">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both"/>
              <w:rPr>
                <w:sz w:val="22"/>
                <w:szCs w:val="22"/>
                <w:lang w:val="ro-RO" w:eastAsia="ro-RO"/>
              </w:rPr>
            </w:pPr>
            <w:r w:rsidRPr="00D21590">
              <w:rPr>
                <w:color w:val="000000"/>
                <w:sz w:val="22"/>
                <w:szCs w:val="22"/>
                <w:lang w:val="ro-RO" w:eastAsia="ro-RO"/>
              </w:rPr>
              <w:t>LI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center"/>
              <w:rPr>
                <w:sz w:val="22"/>
                <w:szCs w:val="22"/>
                <w:lang w:val="ro-RO" w:eastAsia="ro-RO"/>
              </w:rPr>
            </w:pPr>
            <w:r w:rsidRPr="00D21590">
              <w:rPr>
                <w:color w:val="000000"/>
                <w:sz w:val="22"/>
                <w:szCs w:val="22"/>
                <w:lang w:val="ro-RO" w:eastAsia="ro-RO"/>
              </w:rPr>
              <w:t>0,33</w:t>
            </w:r>
          </w:p>
        </w:tc>
      </w:tr>
      <w:tr w:rsidR="00D21590" w:rsidRPr="00D21590" w:rsidTr="00E278A5">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both"/>
              <w:rPr>
                <w:sz w:val="22"/>
                <w:szCs w:val="22"/>
                <w:lang w:val="ro-RO" w:eastAsia="ro-RO"/>
              </w:rPr>
            </w:pPr>
            <w:r w:rsidRPr="00D21590">
              <w:rPr>
                <w:color w:val="000000"/>
                <w:sz w:val="22"/>
                <w:szCs w:val="22"/>
                <w:lang w:val="ro-RO" w:eastAsia="ro-RO"/>
              </w:rPr>
              <w:t>Atestări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center"/>
              <w:rPr>
                <w:sz w:val="22"/>
                <w:szCs w:val="22"/>
                <w:lang w:val="ro-RO" w:eastAsia="ro-RO"/>
              </w:rPr>
            </w:pPr>
            <w:r w:rsidRPr="00D21590">
              <w:rPr>
                <w:color w:val="000000"/>
                <w:sz w:val="22"/>
                <w:szCs w:val="22"/>
                <w:lang w:val="ro-RO" w:eastAsia="ro-RO"/>
              </w:rPr>
              <w:t>0,33</w:t>
            </w:r>
          </w:p>
        </w:tc>
      </w:tr>
      <w:tr w:rsidR="00D21590" w:rsidRPr="00D21590" w:rsidTr="00E278A5">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both"/>
              <w:rPr>
                <w:sz w:val="22"/>
                <w:szCs w:val="22"/>
                <w:lang w:val="ro-RO" w:eastAsia="ro-RO"/>
              </w:rPr>
            </w:pPr>
            <w:r w:rsidRPr="00D21590">
              <w:rPr>
                <w:color w:val="000000"/>
                <w:sz w:val="22"/>
                <w:szCs w:val="22"/>
                <w:lang w:val="ro-RO" w:eastAsia="ro-RO"/>
              </w:rPr>
              <w:t>Activităţi curente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center"/>
              <w:rPr>
                <w:sz w:val="22"/>
                <w:szCs w:val="22"/>
                <w:lang w:val="ro-RO" w:eastAsia="ro-RO"/>
              </w:rPr>
            </w:pPr>
            <w:r w:rsidRPr="00D21590">
              <w:rPr>
                <w:color w:val="000000"/>
                <w:sz w:val="22"/>
                <w:szCs w:val="22"/>
                <w:lang w:val="ro-RO" w:eastAsia="ro-RO"/>
              </w:rPr>
              <w:t>0,33</w:t>
            </w:r>
          </w:p>
        </w:tc>
      </w:tr>
      <w:tr w:rsidR="00D21590" w:rsidRPr="00D21590" w:rsidTr="00E278A5">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both"/>
              <w:rPr>
                <w:sz w:val="22"/>
                <w:szCs w:val="22"/>
                <w:lang w:val="ro-RO" w:eastAsia="ro-RO"/>
              </w:rPr>
            </w:pPr>
            <w:r w:rsidRPr="00D21590">
              <w:rPr>
                <w:color w:val="000000"/>
                <w:sz w:val="22"/>
                <w:szCs w:val="22"/>
                <w:lang w:val="ro-RO" w:eastAsia="ro-RO"/>
              </w:rPr>
              <w:t>Not finală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1590" w:rsidRPr="00D21590" w:rsidRDefault="00D21590" w:rsidP="00E278A5">
            <w:pPr>
              <w:jc w:val="center"/>
              <w:rPr>
                <w:sz w:val="22"/>
                <w:szCs w:val="22"/>
                <w:lang w:val="ro-RO" w:eastAsia="ro-RO"/>
              </w:rPr>
            </w:pPr>
            <w:r w:rsidRPr="00D21590">
              <w:rPr>
                <w:color w:val="000000"/>
                <w:sz w:val="22"/>
                <w:szCs w:val="22"/>
                <w:lang w:val="ro-RO" w:eastAsia="ro-RO"/>
              </w:rPr>
              <w:t>(0,33+0,33+0,33):3 + nota de la ex = 100%</w:t>
            </w:r>
          </w:p>
        </w:tc>
      </w:tr>
    </w:tbl>
    <w:p w:rsidR="00D21590" w:rsidRPr="00D21590" w:rsidRDefault="00D21590" w:rsidP="00D21590">
      <w:pPr>
        <w:rPr>
          <w:sz w:val="22"/>
          <w:szCs w:val="22"/>
          <w:lang w:val="ro-RO" w:eastAsia="ro-RO"/>
        </w:rPr>
      </w:pPr>
    </w:p>
    <w:p w:rsidR="00D21590" w:rsidRPr="00D21590" w:rsidRDefault="00D21590" w:rsidP="00D21590">
      <w:pPr>
        <w:shd w:val="clear" w:color="auto" w:fill="FFFFFF"/>
        <w:rPr>
          <w:b/>
          <w:sz w:val="22"/>
          <w:szCs w:val="22"/>
          <w:lang w:val="ro-RO" w:eastAsia="ro-RO"/>
        </w:rPr>
      </w:pPr>
      <w:r w:rsidRPr="00D21590">
        <w:rPr>
          <w:b/>
          <w:color w:val="000000"/>
          <w:sz w:val="22"/>
          <w:szCs w:val="22"/>
          <w:lang w:val="ro-RO" w:eastAsia="ro-RO"/>
        </w:rPr>
        <w:t>Barem de notare</w:t>
      </w:r>
    </w:p>
    <w:p w:rsidR="00D21590" w:rsidRPr="00D21590" w:rsidRDefault="00D21590" w:rsidP="00D21590">
      <w:pPr>
        <w:shd w:val="clear" w:color="auto" w:fill="FFFFFF"/>
        <w:rPr>
          <w:sz w:val="22"/>
          <w:szCs w:val="22"/>
          <w:lang w:val="ro-RO" w:eastAsia="ro-RO"/>
        </w:rPr>
      </w:pPr>
      <w:r w:rsidRPr="00D21590">
        <w:rPr>
          <w:sz w:val="22"/>
          <w:szCs w:val="22"/>
          <w:lang w:val="ro-RO" w:eastAsia="ro-RO"/>
        </w:rPr>
        <w:t> </w:t>
      </w:r>
    </w:p>
    <w:tbl>
      <w:tblPr>
        <w:tblW w:w="8766" w:type="dxa"/>
        <w:tblCellMar>
          <w:top w:w="15" w:type="dxa"/>
          <w:left w:w="15" w:type="dxa"/>
          <w:bottom w:w="15" w:type="dxa"/>
          <w:right w:w="15" w:type="dxa"/>
        </w:tblCellMar>
        <w:tblLook w:val="04A0" w:firstRow="1" w:lastRow="0" w:firstColumn="1" w:lastColumn="0" w:noHBand="0" w:noVBand="1"/>
      </w:tblPr>
      <w:tblGrid>
        <w:gridCol w:w="420"/>
        <w:gridCol w:w="660"/>
        <w:gridCol w:w="943"/>
        <w:gridCol w:w="943"/>
        <w:gridCol w:w="943"/>
        <w:gridCol w:w="943"/>
        <w:gridCol w:w="943"/>
        <w:gridCol w:w="943"/>
        <w:gridCol w:w="943"/>
        <w:gridCol w:w="1085"/>
      </w:tblGrid>
      <w:tr w:rsidR="00D21590" w:rsidRPr="00D21590" w:rsidTr="00E278A5">
        <w:trPr>
          <w:trHeight w:val="648"/>
        </w:trPr>
        <w:tc>
          <w:tcPr>
            <w:tcW w:w="0" w:type="auto"/>
            <w:tcBorders>
              <w:top w:val="single" w:sz="8" w:space="0" w:color="000000"/>
              <w:left w:val="single" w:sz="8" w:space="0" w:color="000000"/>
              <w:bottom w:val="single" w:sz="8" w:space="0" w:color="000000"/>
              <w:right w:val="single" w:sz="8" w:space="0" w:color="000000"/>
            </w:tcBorders>
            <w:hideMark/>
          </w:tcPr>
          <w:p w:rsidR="00D21590" w:rsidRPr="00D21590" w:rsidRDefault="00D21590" w:rsidP="00E278A5">
            <w:pPr>
              <w:jc w:val="center"/>
              <w:rPr>
                <w:sz w:val="22"/>
                <w:szCs w:val="22"/>
                <w:lang w:val="ro-RO" w:eastAsia="ro-RO"/>
              </w:rPr>
            </w:pPr>
            <w:r w:rsidRPr="00D21590">
              <w:rPr>
                <w:color w:val="000000"/>
                <w:sz w:val="22"/>
                <w:szCs w:val="22"/>
                <w:lang w:val="ro-RO" w:eastAsia="ro-RO"/>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rPr>
                <w:sz w:val="22"/>
                <w:szCs w:val="22"/>
                <w:lang w:val="ro-RO" w:eastAsia="ro-RO"/>
              </w:rPr>
            </w:pPr>
            <w:r w:rsidRPr="00D21590">
              <w:rPr>
                <w:color w:val="000000"/>
                <w:sz w:val="22"/>
                <w:szCs w:val="22"/>
                <w:lang w:val="ro-RO" w:eastAsia="ro-RO"/>
              </w:rPr>
              <w:t>5-9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rPr>
                <w:sz w:val="22"/>
                <w:szCs w:val="22"/>
                <w:lang w:val="ro-RO" w:eastAsia="ro-RO"/>
              </w:rPr>
            </w:pPr>
            <w:r w:rsidRPr="00D21590">
              <w:rPr>
                <w:color w:val="000000"/>
                <w:sz w:val="22"/>
                <w:szCs w:val="22"/>
                <w:lang w:val="ro-RO" w:eastAsia="ro-RO"/>
              </w:rPr>
              <w:t>10-18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rPr>
                <w:sz w:val="22"/>
                <w:szCs w:val="22"/>
                <w:lang w:val="ro-RO" w:eastAsia="ro-RO"/>
              </w:rPr>
            </w:pPr>
            <w:r w:rsidRPr="00D21590">
              <w:rPr>
                <w:color w:val="000000"/>
                <w:sz w:val="22"/>
                <w:szCs w:val="22"/>
                <w:lang w:val="ro-RO" w:eastAsia="ro-RO"/>
              </w:rPr>
              <w:t>19-31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rPr>
                <w:sz w:val="22"/>
                <w:szCs w:val="22"/>
                <w:lang w:val="ro-RO" w:eastAsia="ro-RO"/>
              </w:rPr>
            </w:pPr>
            <w:r w:rsidRPr="00D21590">
              <w:rPr>
                <w:b/>
                <w:bCs/>
                <w:color w:val="000000"/>
                <w:sz w:val="22"/>
                <w:szCs w:val="22"/>
                <w:shd w:val="clear" w:color="auto" w:fill="FFFFFF"/>
                <w:lang w:val="ro-RO" w:eastAsia="ro-RO"/>
              </w:rPr>
              <w:t>32</w:t>
            </w:r>
            <w:r w:rsidRPr="00D21590">
              <w:rPr>
                <w:color w:val="000000"/>
                <w:sz w:val="22"/>
                <w:szCs w:val="22"/>
                <w:lang w:val="ro-RO" w:eastAsia="ro-RO"/>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rPr>
                <w:sz w:val="22"/>
                <w:szCs w:val="22"/>
                <w:lang w:val="ro-RO" w:eastAsia="ro-RO"/>
              </w:rPr>
            </w:pPr>
            <w:r w:rsidRPr="00D21590">
              <w:rPr>
                <w:color w:val="000000"/>
                <w:sz w:val="22"/>
                <w:szCs w:val="22"/>
                <w:lang w:val="ro-RO" w:eastAsia="ro-RO"/>
              </w:rPr>
              <w:t>47-64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rPr>
                <w:sz w:val="22"/>
                <w:szCs w:val="22"/>
                <w:lang w:val="ro-RO" w:eastAsia="ro-RO"/>
              </w:rPr>
            </w:pPr>
            <w:r w:rsidRPr="00D21590">
              <w:rPr>
                <w:color w:val="000000"/>
                <w:sz w:val="22"/>
                <w:szCs w:val="22"/>
                <w:lang w:val="ro-RO" w:eastAsia="ro-RO"/>
              </w:rPr>
              <w:t>65-76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rPr>
                <w:sz w:val="22"/>
                <w:szCs w:val="22"/>
                <w:lang w:val="ro-RO" w:eastAsia="ro-RO"/>
              </w:rPr>
            </w:pPr>
            <w:r w:rsidRPr="00D21590">
              <w:rPr>
                <w:color w:val="000000"/>
                <w:sz w:val="22"/>
                <w:szCs w:val="22"/>
                <w:lang w:val="ro-RO" w:eastAsia="ro-RO"/>
              </w:rPr>
              <w:t>77-87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rPr>
                <w:sz w:val="22"/>
                <w:szCs w:val="22"/>
                <w:lang w:val="ro-RO" w:eastAsia="ro-RO"/>
              </w:rPr>
            </w:pPr>
            <w:r w:rsidRPr="00D21590">
              <w:rPr>
                <w:color w:val="000000"/>
                <w:sz w:val="22"/>
                <w:szCs w:val="22"/>
                <w:lang w:val="ro-RO" w:eastAsia="ro-RO"/>
              </w:rPr>
              <w:t>88-96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rPr>
                <w:sz w:val="22"/>
                <w:szCs w:val="22"/>
                <w:lang w:val="ro-RO" w:eastAsia="ro-RO"/>
              </w:rPr>
            </w:pPr>
            <w:r w:rsidRPr="00D21590">
              <w:rPr>
                <w:color w:val="000000"/>
                <w:sz w:val="22"/>
                <w:szCs w:val="22"/>
                <w:lang w:val="ro-RO" w:eastAsia="ro-RO"/>
              </w:rPr>
              <w:t>97-100</w:t>
            </w:r>
          </w:p>
        </w:tc>
      </w:tr>
      <w:tr w:rsidR="00D21590" w:rsidRPr="00D21590" w:rsidTr="00E278A5">
        <w:trPr>
          <w:trHeight w:val="187"/>
        </w:trPr>
        <w:tc>
          <w:tcPr>
            <w:tcW w:w="0" w:type="auto"/>
            <w:tcBorders>
              <w:top w:val="single" w:sz="8" w:space="0" w:color="000000"/>
              <w:left w:val="single" w:sz="8" w:space="0" w:color="000000"/>
              <w:bottom w:val="single" w:sz="8" w:space="0" w:color="000000"/>
              <w:right w:val="single" w:sz="8" w:space="0" w:color="000000"/>
            </w:tcBorders>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590" w:rsidRPr="00D21590" w:rsidRDefault="00D21590" w:rsidP="00E278A5">
            <w:pPr>
              <w:jc w:val="center"/>
              <w:rPr>
                <w:sz w:val="22"/>
                <w:szCs w:val="22"/>
                <w:lang w:val="ro-RO" w:eastAsia="ro-RO"/>
              </w:rPr>
            </w:pPr>
            <w:r w:rsidRPr="00D21590">
              <w:rPr>
                <w:b/>
                <w:bCs/>
                <w:color w:val="000000"/>
                <w:sz w:val="22"/>
                <w:szCs w:val="22"/>
                <w:lang w:val="ro-RO" w:eastAsia="ro-RO"/>
              </w:rPr>
              <w:t>10</w:t>
            </w:r>
          </w:p>
        </w:tc>
      </w:tr>
    </w:tbl>
    <w:p w:rsidR="00D21590" w:rsidRPr="00D21590" w:rsidRDefault="00D21590" w:rsidP="00D21590">
      <w:pPr>
        <w:spacing w:line="360" w:lineRule="auto"/>
        <w:jc w:val="both"/>
        <w:rPr>
          <w:sz w:val="22"/>
          <w:szCs w:val="22"/>
          <w:lang w:val="ro-RO"/>
        </w:rPr>
      </w:pPr>
    </w:p>
    <w:p w:rsidR="00D21590" w:rsidRPr="00D21590" w:rsidRDefault="00D21590" w:rsidP="00D21590">
      <w:pPr>
        <w:pStyle w:val="ListParagraph1"/>
        <w:tabs>
          <w:tab w:val="left" w:pos="993"/>
        </w:tabs>
        <w:ind w:left="0"/>
        <w:rPr>
          <w:rFonts w:ascii="Times New Roman" w:hAnsi="Times New Roman"/>
          <w:b/>
        </w:rPr>
      </w:pPr>
      <w:r w:rsidRPr="00D21590">
        <w:rPr>
          <w:rFonts w:ascii="Times New Roman" w:hAnsi="Times New Roman"/>
          <w:b/>
        </w:rPr>
        <w:t xml:space="preserve"> </w:t>
      </w:r>
      <w:r w:rsidRPr="00D21590">
        <w:rPr>
          <w:rFonts w:ascii="Times New Roman" w:hAnsi="Times New Roman"/>
          <w:b/>
          <w:noProof/>
        </w:rPr>
        <w:t>BIBILIOGRAFIE  RECOMANDATĂ</w:t>
      </w:r>
    </w:p>
    <w:p w:rsidR="00D21590" w:rsidRPr="00D21590" w:rsidRDefault="00D21590" w:rsidP="00D21590">
      <w:pPr>
        <w:pStyle w:val="Normal1"/>
        <w:numPr>
          <w:ilvl w:val="0"/>
          <w:numId w:val="24"/>
        </w:numPr>
        <w:jc w:val="both"/>
        <w:rPr>
          <w:sz w:val="22"/>
          <w:szCs w:val="22"/>
        </w:rPr>
      </w:pPr>
      <w:r w:rsidRPr="00D21590">
        <w:rPr>
          <w:sz w:val="22"/>
          <w:szCs w:val="22"/>
        </w:rPr>
        <w:t xml:space="preserve">Brown, H D, and Heekyeong Lee. Teaching by Principles: An Interactive Approach to Language Pedagogy, 2015. </w:t>
      </w:r>
    </w:p>
    <w:p w:rsidR="00D21590" w:rsidRPr="00D21590" w:rsidRDefault="00D21590" w:rsidP="00D21590">
      <w:pPr>
        <w:pStyle w:val="Normal1"/>
        <w:numPr>
          <w:ilvl w:val="0"/>
          <w:numId w:val="24"/>
        </w:numPr>
        <w:jc w:val="both"/>
        <w:rPr>
          <w:sz w:val="22"/>
          <w:szCs w:val="22"/>
        </w:rPr>
      </w:pPr>
      <w:r w:rsidRPr="00D21590">
        <w:rPr>
          <w:sz w:val="22"/>
          <w:szCs w:val="22"/>
        </w:rPr>
        <w:t>Brown, H D. Principles of Language Learning and Teaching: A Course in Second Language Acquisition, 2014.</w:t>
      </w:r>
    </w:p>
    <w:p w:rsidR="00D21590" w:rsidRPr="00D21590" w:rsidRDefault="00D21590" w:rsidP="00D21590">
      <w:pPr>
        <w:pStyle w:val="Normal1"/>
        <w:numPr>
          <w:ilvl w:val="0"/>
          <w:numId w:val="24"/>
        </w:numPr>
        <w:jc w:val="both"/>
        <w:rPr>
          <w:sz w:val="22"/>
          <w:szCs w:val="22"/>
        </w:rPr>
      </w:pPr>
      <w:r w:rsidRPr="00D21590">
        <w:rPr>
          <w:sz w:val="22"/>
          <w:szCs w:val="22"/>
        </w:rPr>
        <w:t>Common European Framework of Reference for Languages: Learning, Teaching, Assessment; Case Studies; Language Policies. Strasbourg Cedex: Council of Europe Pub./Éditions du Conseil de l'Europe, 2002.</w:t>
      </w:r>
    </w:p>
    <w:p w:rsidR="00D21590" w:rsidRPr="00D21590" w:rsidRDefault="00D21590" w:rsidP="00D21590">
      <w:pPr>
        <w:pStyle w:val="ListParagraph"/>
        <w:numPr>
          <w:ilvl w:val="0"/>
          <w:numId w:val="24"/>
        </w:numPr>
        <w:jc w:val="both"/>
        <w:rPr>
          <w:iCs/>
          <w:color w:val="000000"/>
          <w:sz w:val="22"/>
          <w:szCs w:val="22"/>
          <w:lang w:val="en-US"/>
        </w:rPr>
      </w:pPr>
      <w:r w:rsidRPr="00D21590">
        <w:rPr>
          <w:color w:val="000000"/>
          <w:sz w:val="22"/>
          <w:szCs w:val="22"/>
          <w:lang w:val="en-US"/>
        </w:rPr>
        <w:t xml:space="preserve">COUNCIL OF EUROPE. </w:t>
      </w:r>
      <w:r w:rsidRPr="00D21590">
        <w:rPr>
          <w:i/>
          <w:iCs/>
          <w:color w:val="000000"/>
          <w:sz w:val="22"/>
          <w:szCs w:val="22"/>
          <w:lang w:val="en-US"/>
        </w:rPr>
        <w:t>Common European Framework of Reference for Languages: Learning, Teaching, Assessment. Companion Volume with New Descriptors</w:t>
      </w:r>
      <w:r w:rsidRPr="00D21590">
        <w:rPr>
          <w:color w:val="000000"/>
          <w:sz w:val="22"/>
          <w:szCs w:val="22"/>
          <w:lang w:val="en-US"/>
        </w:rPr>
        <w:t xml:space="preserve">. Strasbourg: Council of Europe, 2018, [online] </w:t>
      </w:r>
      <w:r w:rsidRPr="00D21590">
        <w:rPr>
          <w:sz w:val="22"/>
          <w:szCs w:val="22"/>
          <w:lang w:val="en-US"/>
        </w:rPr>
        <w:t>https://rm.coe.int/cefr-companion-volume-with-new-descriptors-2018/1680787989</w:t>
      </w:r>
      <w:r w:rsidRPr="00D21590">
        <w:rPr>
          <w:color w:val="000000"/>
          <w:sz w:val="22"/>
          <w:szCs w:val="22"/>
          <w:lang w:val="en-US"/>
        </w:rPr>
        <w:t xml:space="preserve"> (accessed in March 2020)</w:t>
      </w:r>
      <w:r w:rsidRPr="00D21590">
        <w:rPr>
          <w:sz w:val="22"/>
          <w:szCs w:val="22"/>
          <w:lang w:val="en-US"/>
        </w:rPr>
        <w:t>.</w:t>
      </w:r>
    </w:p>
    <w:p w:rsidR="00D21590" w:rsidRPr="00D21590" w:rsidRDefault="00D21590" w:rsidP="00D21590">
      <w:pPr>
        <w:pStyle w:val="1"/>
        <w:numPr>
          <w:ilvl w:val="0"/>
          <w:numId w:val="24"/>
        </w:numPr>
        <w:jc w:val="both"/>
        <w:rPr>
          <w:sz w:val="22"/>
          <w:szCs w:val="22"/>
        </w:rPr>
      </w:pPr>
      <w:r w:rsidRPr="00D21590">
        <w:rPr>
          <w:sz w:val="22"/>
          <w:szCs w:val="22"/>
          <w:lang w:val="en-US"/>
        </w:rPr>
        <w:t xml:space="preserve">CELCE-MURCIA, M. </w:t>
      </w:r>
      <w:r w:rsidRPr="00D21590">
        <w:rPr>
          <w:i/>
          <w:iCs/>
          <w:sz w:val="22"/>
          <w:szCs w:val="22"/>
          <w:lang w:val="en-US"/>
        </w:rPr>
        <w:t>Teaching English as a Second or Foreign Language</w:t>
      </w:r>
      <w:r w:rsidRPr="00D21590">
        <w:rPr>
          <w:sz w:val="22"/>
          <w:szCs w:val="22"/>
        </w:rPr>
        <w:t>,</w:t>
      </w:r>
      <w:r w:rsidRPr="00D21590">
        <w:rPr>
          <w:sz w:val="22"/>
          <w:szCs w:val="22"/>
          <w:lang w:val="en-US"/>
        </w:rPr>
        <w:t xml:space="preserve"> </w:t>
      </w:r>
      <w:proofErr w:type="gramStart"/>
      <w:r w:rsidRPr="00D21590">
        <w:rPr>
          <w:sz w:val="22"/>
          <w:szCs w:val="22"/>
          <w:lang w:val="en-US"/>
        </w:rPr>
        <w:t>4</w:t>
      </w:r>
      <w:r w:rsidRPr="00D21590">
        <w:rPr>
          <w:sz w:val="22"/>
          <w:szCs w:val="22"/>
          <w:vertAlign w:val="superscript"/>
          <w:lang w:val="en-US"/>
        </w:rPr>
        <w:t xml:space="preserve">th </w:t>
      </w:r>
      <w:r w:rsidRPr="00D21590">
        <w:rPr>
          <w:sz w:val="22"/>
          <w:szCs w:val="22"/>
          <w:lang w:val="en-US"/>
        </w:rPr>
        <w:t xml:space="preserve"> edition</w:t>
      </w:r>
      <w:proofErr w:type="gramEnd"/>
      <w:r w:rsidRPr="00D21590">
        <w:rPr>
          <w:sz w:val="22"/>
          <w:szCs w:val="22"/>
          <w:lang w:val="en-US"/>
        </w:rPr>
        <w:t xml:space="preserve">, Massachusetts: </w:t>
      </w:r>
      <w:proofErr w:type="spellStart"/>
      <w:r w:rsidRPr="00D21590">
        <w:rPr>
          <w:sz w:val="22"/>
          <w:szCs w:val="22"/>
          <w:lang w:val="en-US"/>
        </w:rPr>
        <w:t>Heinle</w:t>
      </w:r>
      <w:proofErr w:type="spellEnd"/>
      <w:r w:rsidRPr="00D21590">
        <w:rPr>
          <w:sz w:val="22"/>
          <w:szCs w:val="22"/>
          <w:lang w:val="en-US"/>
        </w:rPr>
        <w:t xml:space="preserve"> &amp; </w:t>
      </w:r>
      <w:proofErr w:type="spellStart"/>
      <w:r w:rsidRPr="00D21590">
        <w:rPr>
          <w:sz w:val="22"/>
          <w:szCs w:val="22"/>
          <w:lang w:val="en-US"/>
        </w:rPr>
        <w:t>Heinle</w:t>
      </w:r>
      <w:proofErr w:type="spellEnd"/>
      <w:r w:rsidRPr="00D21590">
        <w:rPr>
          <w:sz w:val="22"/>
          <w:szCs w:val="22"/>
          <w:lang w:val="en-US"/>
        </w:rPr>
        <w:t xml:space="preserve"> Thomson Learning, </w:t>
      </w:r>
      <w:r w:rsidRPr="00D21590">
        <w:rPr>
          <w:sz w:val="22"/>
          <w:szCs w:val="22"/>
        </w:rPr>
        <w:t>2014</w:t>
      </w:r>
      <w:r w:rsidRPr="00D21590">
        <w:rPr>
          <w:sz w:val="22"/>
          <w:szCs w:val="22"/>
          <w:lang w:val="en-US"/>
        </w:rPr>
        <w:t>. 533p.</w:t>
      </w:r>
    </w:p>
    <w:p w:rsidR="00D21590" w:rsidRPr="00D21590" w:rsidRDefault="00D21590" w:rsidP="00D21590">
      <w:pPr>
        <w:pStyle w:val="Normal1"/>
        <w:numPr>
          <w:ilvl w:val="0"/>
          <w:numId w:val="24"/>
        </w:numPr>
        <w:jc w:val="both"/>
        <w:rPr>
          <w:sz w:val="22"/>
          <w:szCs w:val="22"/>
        </w:rPr>
      </w:pPr>
      <w:r w:rsidRPr="00D21590">
        <w:rPr>
          <w:sz w:val="22"/>
          <w:szCs w:val="22"/>
        </w:rPr>
        <w:t>Harmer, Jeremy. The Practice of English Language Teaching: Buch. Harlow: Pearson/Longman, 2015.</w:t>
      </w:r>
    </w:p>
    <w:p w:rsidR="00D21590" w:rsidRPr="00D21590" w:rsidRDefault="00D21590" w:rsidP="00D21590">
      <w:pPr>
        <w:pStyle w:val="ListParagraph"/>
        <w:numPr>
          <w:ilvl w:val="0"/>
          <w:numId w:val="24"/>
        </w:numPr>
        <w:jc w:val="both"/>
        <w:rPr>
          <w:i/>
          <w:sz w:val="22"/>
          <w:szCs w:val="22"/>
          <w:lang w:val="fr-FR"/>
        </w:rPr>
      </w:pPr>
      <w:proofErr w:type="spellStart"/>
      <w:r w:rsidRPr="00D21590">
        <w:rPr>
          <w:sz w:val="22"/>
          <w:szCs w:val="22"/>
          <w:lang w:val="fr-FR"/>
        </w:rPr>
        <w:t>Guţu</w:t>
      </w:r>
      <w:proofErr w:type="spellEnd"/>
      <w:r w:rsidRPr="00D21590">
        <w:rPr>
          <w:sz w:val="22"/>
          <w:szCs w:val="22"/>
          <w:lang w:val="fr-FR"/>
        </w:rPr>
        <w:t xml:space="preserve"> I. </w:t>
      </w:r>
      <w:proofErr w:type="spellStart"/>
      <w:r w:rsidRPr="00D21590">
        <w:rPr>
          <w:i/>
          <w:sz w:val="22"/>
          <w:szCs w:val="22"/>
          <w:lang w:val="es-ES_tradnl"/>
        </w:rPr>
        <w:t>Referen</w:t>
      </w:r>
      <w:proofErr w:type="spellEnd"/>
      <w:r w:rsidRPr="00D21590">
        <w:rPr>
          <w:i/>
          <w:sz w:val="22"/>
          <w:szCs w:val="22"/>
          <w:lang w:val="fr-FR"/>
        </w:rPr>
        <w:t>ţ</w:t>
      </w:r>
      <w:proofErr w:type="spellStart"/>
      <w:r w:rsidRPr="00D21590">
        <w:rPr>
          <w:i/>
          <w:sz w:val="22"/>
          <w:szCs w:val="22"/>
          <w:lang w:val="es-ES_tradnl"/>
        </w:rPr>
        <w:t>ialul</w:t>
      </w:r>
      <w:proofErr w:type="spellEnd"/>
      <w:r w:rsidRPr="00D21590">
        <w:rPr>
          <w:i/>
          <w:sz w:val="22"/>
          <w:szCs w:val="22"/>
          <w:lang w:val="es-ES_tradnl"/>
        </w:rPr>
        <w:t xml:space="preserve"> </w:t>
      </w:r>
      <w:r w:rsidRPr="00D21590">
        <w:rPr>
          <w:i/>
          <w:sz w:val="22"/>
          <w:szCs w:val="22"/>
          <w:lang w:val="fr-FR"/>
        </w:rPr>
        <w:t xml:space="preserve">de </w:t>
      </w:r>
      <w:proofErr w:type="spellStart"/>
      <w:r w:rsidRPr="00D21590">
        <w:rPr>
          <w:i/>
          <w:sz w:val="22"/>
          <w:szCs w:val="22"/>
          <w:lang w:val="fr-FR"/>
        </w:rPr>
        <w:t>evaluare</w:t>
      </w:r>
      <w:proofErr w:type="spellEnd"/>
      <w:r w:rsidRPr="00D21590">
        <w:rPr>
          <w:i/>
          <w:sz w:val="22"/>
          <w:szCs w:val="22"/>
          <w:lang w:val="fr-FR"/>
        </w:rPr>
        <w:t xml:space="preserve"> a </w:t>
      </w:r>
      <w:proofErr w:type="spellStart"/>
      <w:r w:rsidRPr="00D21590">
        <w:rPr>
          <w:i/>
          <w:sz w:val="22"/>
          <w:szCs w:val="22"/>
          <w:lang w:val="fr-FR"/>
        </w:rPr>
        <w:t>standardelor</w:t>
      </w:r>
      <w:proofErr w:type="spellEnd"/>
      <w:r w:rsidRPr="00D21590">
        <w:rPr>
          <w:i/>
          <w:sz w:val="22"/>
          <w:szCs w:val="22"/>
          <w:lang w:val="fr-FR"/>
        </w:rPr>
        <w:t xml:space="preserve"> de </w:t>
      </w:r>
      <w:proofErr w:type="spellStart"/>
      <w:r w:rsidRPr="00D21590">
        <w:rPr>
          <w:i/>
          <w:sz w:val="22"/>
          <w:szCs w:val="22"/>
          <w:lang w:val="fr-FR"/>
        </w:rPr>
        <w:t>eficienţă</w:t>
      </w:r>
      <w:proofErr w:type="spellEnd"/>
      <w:r w:rsidRPr="00D21590">
        <w:rPr>
          <w:i/>
          <w:sz w:val="22"/>
          <w:szCs w:val="22"/>
          <w:lang w:val="fr-FR"/>
        </w:rPr>
        <w:t xml:space="preserve"> a </w:t>
      </w:r>
      <w:proofErr w:type="spellStart"/>
      <w:r w:rsidRPr="00D21590">
        <w:rPr>
          <w:i/>
          <w:sz w:val="22"/>
          <w:szCs w:val="22"/>
          <w:lang w:val="fr-FR"/>
        </w:rPr>
        <w:t>învăţării</w:t>
      </w:r>
      <w:proofErr w:type="spellEnd"/>
      <w:r w:rsidRPr="00D21590">
        <w:rPr>
          <w:i/>
          <w:sz w:val="22"/>
          <w:szCs w:val="22"/>
          <w:lang w:val="fr-FR"/>
        </w:rPr>
        <w:t xml:space="preserve"> la disciplina „</w:t>
      </w:r>
      <w:proofErr w:type="spellStart"/>
      <w:r w:rsidRPr="00D21590">
        <w:rPr>
          <w:i/>
          <w:sz w:val="22"/>
          <w:szCs w:val="22"/>
          <w:lang w:val="fr-FR"/>
        </w:rPr>
        <w:t>Limbi</w:t>
      </w:r>
      <w:proofErr w:type="spellEnd"/>
      <w:r w:rsidRPr="00D21590">
        <w:rPr>
          <w:i/>
          <w:sz w:val="22"/>
          <w:szCs w:val="22"/>
          <w:lang w:val="fr-FR"/>
        </w:rPr>
        <w:t xml:space="preserve"> </w:t>
      </w:r>
      <w:proofErr w:type="spellStart"/>
      <w:r w:rsidRPr="00D21590">
        <w:rPr>
          <w:i/>
          <w:sz w:val="22"/>
          <w:szCs w:val="22"/>
          <w:lang w:val="fr-FR"/>
        </w:rPr>
        <w:t>străine</w:t>
      </w:r>
      <w:proofErr w:type="spellEnd"/>
      <w:r w:rsidRPr="00D21590">
        <w:rPr>
          <w:i/>
          <w:sz w:val="22"/>
          <w:szCs w:val="22"/>
          <w:lang w:val="fr-FR"/>
        </w:rPr>
        <w:t xml:space="preserve">”, </w:t>
      </w:r>
      <w:r w:rsidRPr="00D21590">
        <w:rPr>
          <w:i/>
          <w:sz w:val="22"/>
          <w:szCs w:val="22"/>
          <w:lang w:val="es-ES_tradnl"/>
        </w:rPr>
        <w:t xml:space="preserve">pe </w:t>
      </w:r>
      <w:proofErr w:type="spellStart"/>
      <w:r w:rsidRPr="00D21590">
        <w:rPr>
          <w:i/>
          <w:sz w:val="22"/>
          <w:szCs w:val="22"/>
          <w:lang w:val="es-ES_tradnl"/>
        </w:rPr>
        <w:t>trepte</w:t>
      </w:r>
      <w:proofErr w:type="spellEnd"/>
      <w:r w:rsidRPr="00D21590">
        <w:rPr>
          <w:i/>
          <w:sz w:val="22"/>
          <w:szCs w:val="22"/>
          <w:lang w:val="es-ES_tradnl"/>
        </w:rPr>
        <w:t xml:space="preserve"> de </w:t>
      </w:r>
      <w:proofErr w:type="spellStart"/>
      <w:r w:rsidRPr="00D21590">
        <w:rPr>
          <w:i/>
          <w:sz w:val="22"/>
          <w:szCs w:val="22"/>
          <w:lang w:val="es-ES_tradnl"/>
        </w:rPr>
        <w:t>învăţământ</w:t>
      </w:r>
      <w:proofErr w:type="spellEnd"/>
      <w:r w:rsidRPr="00D21590">
        <w:rPr>
          <w:i/>
          <w:sz w:val="22"/>
          <w:szCs w:val="22"/>
          <w:lang w:val="es-ES_tradnl"/>
        </w:rPr>
        <w:t xml:space="preserve">, </w:t>
      </w:r>
      <w:proofErr w:type="spellStart"/>
      <w:r w:rsidRPr="00D21590">
        <w:rPr>
          <w:sz w:val="22"/>
          <w:szCs w:val="22"/>
          <w:lang w:val="es-ES_tradnl"/>
        </w:rPr>
        <w:t>Chişinău</w:t>
      </w:r>
      <w:proofErr w:type="spellEnd"/>
      <w:r w:rsidRPr="00D21590">
        <w:rPr>
          <w:sz w:val="22"/>
          <w:szCs w:val="22"/>
          <w:lang w:val="es-ES_tradnl"/>
        </w:rPr>
        <w:t>, 2014.</w:t>
      </w:r>
    </w:p>
    <w:p w:rsidR="00D21590" w:rsidRPr="00D21590" w:rsidRDefault="00D21590" w:rsidP="00D21590">
      <w:pPr>
        <w:pStyle w:val="1"/>
        <w:numPr>
          <w:ilvl w:val="0"/>
          <w:numId w:val="24"/>
        </w:numPr>
        <w:jc w:val="both"/>
        <w:rPr>
          <w:color w:val="auto"/>
          <w:sz w:val="22"/>
          <w:szCs w:val="22"/>
        </w:rPr>
      </w:pPr>
      <w:r w:rsidRPr="00D21590">
        <w:rPr>
          <w:color w:val="auto"/>
          <w:sz w:val="22"/>
          <w:szCs w:val="22"/>
        </w:rPr>
        <w:t>Harris Bryan: Creating a Classroom Culture That Supports the Common Core: Teaching Questioning, Conversation Techniques, and Other Essential Skills-Routledge (2013)</w:t>
      </w:r>
    </w:p>
    <w:p w:rsidR="00D21590" w:rsidRPr="00D21590" w:rsidRDefault="00D21590" w:rsidP="00D21590">
      <w:pPr>
        <w:pStyle w:val="1"/>
        <w:numPr>
          <w:ilvl w:val="0"/>
          <w:numId w:val="24"/>
        </w:numPr>
        <w:jc w:val="both"/>
        <w:rPr>
          <w:color w:val="auto"/>
          <w:sz w:val="22"/>
          <w:szCs w:val="22"/>
        </w:rPr>
      </w:pPr>
      <w:r w:rsidRPr="00D21590">
        <w:rPr>
          <w:color w:val="auto"/>
          <w:sz w:val="22"/>
          <w:szCs w:val="22"/>
          <w:lang w:val="en-US"/>
        </w:rPr>
        <w:t xml:space="preserve">Harmer, Jeremy., How to teach writing, </w:t>
      </w:r>
      <w:r w:rsidRPr="00D21590">
        <w:rPr>
          <w:color w:val="auto"/>
          <w:sz w:val="22"/>
          <w:szCs w:val="22"/>
        </w:rPr>
        <w:t>Pearson Education Limited/Longman, 2004</w:t>
      </w:r>
    </w:p>
    <w:p w:rsidR="00D21590" w:rsidRPr="00D21590" w:rsidRDefault="00D21590" w:rsidP="00D21590">
      <w:pPr>
        <w:pStyle w:val="1"/>
        <w:numPr>
          <w:ilvl w:val="0"/>
          <w:numId w:val="24"/>
        </w:numPr>
        <w:jc w:val="both"/>
        <w:rPr>
          <w:color w:val="auto"/>
          <w:sz w:val="22"/>
          <w:szCs w:val="22"/>
          <w:lang w:eastAsia="en-US"/>
        </w:rPr>
      </w:pPr>
      <w:r w:rsidRPr="00D21590">
        <w:rPr>
          <w:color w:val="auto"/>
          <w:sz w:val="22"/>
          <w:szCs w:val="22"/>
          <w:lang w:val="en-US"/>
        </w:rPr>
        <w:t xml:space="preserve">Harmer, Jeremy, How to teach English, </w:t>
      </w:r>
      <w:r w:rsidRPr="00D21590">
        <w:rPr>
          <w:color w:val="auto"/>
          <w:sz w:val="22"/>
          <w:szCs w:val="22"/>
        </w:rPr>
        <w:t xml:space="preserve">Pearson Education Limited/Longman, 2001 </w:t>
      </w:r>
    </w:p>
    <w:p w:rsidR="00D21590" w:rsidRPr="00D21590" w:rsidRDefault="00D21590" w:rsidP="00D21590">
      <w:pPr>
        <w:pStyle w:val="1"/>
        <w:numPr>
          <w:ilvl w:val="0"/>
          <w:numId w:val="24"/>
        </w:numPr>
        <w:jc w:val="both"/>
        <w:rPr>
          <w:color w:val="auto"/>
          <w:sz w:val="22"/>
          <w:szCs w:val="22"/>
        </w:rPr>
      </w:pPr>
      <w:r w:rsidRPr="00D21590">
        <w:rPr>
          <w:color w:val="auto"/>
          <w:sz w:val="22"/>
          <w:szCs w:val="22"/>
          <w:lang w:val="en-GB" w:eastAsia="en-US"/>
        </w:rPr>
        <w:t xml:space="preserve">Larsen-Freeman, Diane. Techniques and Principles in Language Teaching. </w:t>
      </w:r>
      <w:r w:rsidRPr="00D21590">
        <w:rPr>
          <w:color w:val="auto"/>
          <w:sz w:val="22"/>
          <w:szCs w:val="22"/>
          <w:lang w:eastAsia="en-US"/>
        </w:rPr>
        <w:t>Oxford: Oxford University Press, 2000. (Video I and II)</w:t>
      </w:r>
    </w:p>
    <w:p w:rsidR="00D21590" w:rsidRPr="00D21590" w:rsidRDefault="00D21590" w:rsidP="00D21590">
      <w:pPr>
        <w:pStyle w:val="1"/>
        <w:numPr>
          <w:ilvl w:val="0"/>
          <w:numId w:val="24"/>
        </w:numPr>
        <w:jc w:val="both"/>
        <w:rPr>
          <w:color w:val="auto"/>
          <w:sz w:val="22"/>
          <w:szCs w:val="22"/>
          <w:lang w:eastAsia="en-US"/>
        </w:rPr>
      </w:pPr>
      <w:r w:rsidRPr="00D21590">
        <w:rPr>
          <w:color w:val="auto"/>
          <w:sz w:val="22"/>
          <w:szCs w:val="22"/>
          <w:lang w:val="en-GB" w:eastAsia="en-US"/>
        </w:rPr>
        <w:t xml:space="preserve">Richards, Jack C., John Talbot Platt, and Heidi K. Platt. Longman Dictionary of Language Teaching and Applied Linguistics. </w:t>
      </w:r>
      <w:r w:rsidRPr="00D21590">
        <w:rPr>
          <w:color w:val="auto"/>
          <w:sz w:val="22"/>
          <w:szCs w:val="22"/>
          <w:lang w:eastAsia="en-US"/>
        </w:rPr>
        <w:t>Essex, England: Longman, 1992.</w:t>
      </w:r>
    </w:p>
    <w:p w:rsidR="00D21590" w:rsidRPr="00D21590" w:rsidRDefault="00D21590" w:rsidP="00D21590">
      <w:pPr>
        <w:pStyle w:val="1"/>
        <w:numPr>
          <w:ilvl w:val="0"/>
          <w:numId w:val="24"/>
        </w:numPr>
        <w:jc w:val="both"/>
        <w:rPr>
          <w:color w:val="auto"/>
          <w:sz w:val="22"/>
          <w:szCs w:val="22"/>
        </w:rPr>
      </w:pPr>
      <w:r w:rsidRPr="00D21590">
        <w:rPr>
          <w:color w:val="auto"/>
          <w:sz w:val="22"/>
          <w:szCs w:val="22"/>
          <w:lang w:val="en-GB" w:eastAsia="en-US"/>
        </w:rPr>
        <w:t xml:space="preserve">Richards, Jack C., and Theodore S. Rodgers. Approaches and Methods in Language Teaching. </w:t>
      </w:r>
      <w:r w:rsidRPr="00D21590">
        <w:rPr>
          <w:color w:val="auto"/>
          <w:sz w:val="22"/>
          <w:szCs w:val="22"/>
          <w:lang w:eastAsia="en-US"/>
        </w:rPr>
        <w:t>Cambridge language teaching library. Cambridge: Cambridge University Press, 2001.</w:t>
      </w:r>
    </w:p>
    <w:p w:rsidR="00D21590" w:rsidRPr="00D21590" w:rsidRDefault="00D21590" w:rsidP="00D21590">
      <w:pPr>
        <w:pStyle w:val="1"/>
        <w:numPr>
          <w:ilvl w:val="0"/>
          <w:numId w:val="24"/>
        </w:numPr>
        <w:jc w:val="both"/>
        <w:rPr>
          <w:color w:val="auto"/>
          <w:sz w:val="22"/>
          <w:szCs w:val="22"/>
        </w:rPr>
      </w:pPr>
      <w:r w:rsidRPr="00D21590">
        <w:rPr>
          <w:color w:val="auto"/>
          <w:sz w:val="22"/>
          <w:szCs w:val="22"/>
        </w:rPr>
        <w:t>Scrivener, Jim. Teaching English Grammar: What to Teach and How to Teach It. Oxford: Macmillan Education, 2014.</w:t>
      </w:r>
    </w:p>
    <w:p w:rsidR="00D21590" w:rsidRPr="00D21590" w:rsidRDefault="00D21590" w:rsidP="00D21590">
      <w:pPr>
        <w:pStyle w:val="1"/>
        <w:numPr>
          <w:ilvl w:val="0"/>
          <w:numId w:val="24"/>
        </w:numPr>
        <w:jc w:val="both"/>
        <w:rPr>
          <w:color w:val="auto"/>
          <w:sz w:val="22"/>
          <w:szCs w:val="22"/>
        </w:rPr>
      </w:pPr>
      <w:proofErr w:type="spellStart"/>
      <w:r w:rsidRPr="00D21590">
        <w:rPr>
          <w:color w:val="auto"/>
          <w:sz w:val="22"/>
          <w:szCs w:val="22"/>
          <w:lang w:val="en-US"/>
        </w:rPr>
        <w:t>Thornbury</w:t>
      </w:r>
      <w:proofErr w:type="spellEnd"/>
      <w:r w:rsidRPr="00D21590">
        <w:rPr>
          <w:color w:val="auto"/>
          <w:sz w:val="22"/>
          <w:szCs w:val="22"/>
          <w:lang w:val="en-US"/>
        </w:rPr>
        <w:t>, Scott. How to Teach Grammar.;</w:t>
      </w:r>
      <w:r w:rsidRPr="00D21590">
        <w:rPr>
          <w:color w:val="auto"/>
          <w:sz w:val="22"/>
          <w:szCs w:val="22"/>
        </w:rPr>
        <w:t xml:space="preserve"> Pearson Educated Limited, 2002</w:t>
      </w:r>
    </w:p>
    <w:p w:rsidR="00D21590" w:rsidRPr="00D21590" w:rsidRDefault="00D21590" w:rsidP="00D21590">
      <w:pPr>
        <w:pStyle w:val="1"/>
        <w:numPr>
          <w:ilvl w:val="0"/>
          <w:numId w:val="24"/>
        </w:numPr>
        <w:jc w:val="both"/>
        <w:rPr>
          <w:color w:val="auto"/>
          <w:sz w:val="22"/>
          <w:szCs w:val="22"/>
        </w:rPr>
      </w:pPr>
      <w:r w:rsidRPr="00D21590">
        <w:rPr>
          <w:color w:val="auto"/>
          <w:sz w:val="22"/>
          <w:szCs w:val="22"/>
        </w:rPr>
        <w:t>Thornbury, Scott. How to Teach Speaking. Harlow: Longman, 2013.</w:t>
      </w:r>
      <w:r w:rsidRPr="00D21590">
        <w:rPr>
          <w:color w:val="auto"/>
          <w:sz w:val="22"/>
          <w:szCs w:val="22"/>
          <w:lang w:val="en-US"/>
        </w:rPr>
        <w:t xml:space="preserve"> </w:t>
      </w:r>
    </w:p>
    <w:p w:rsidR="00D21590" w:rsidRPr="00D21590" w:rsidRDefault="00D21590" w:rsidP="00D21590">
      <w:pPr>
        <w:pStyle w:val="1"/>
        <w:numPr>
          <w:ilvl w:val="0"/>
          <w:numId w:val="24"/>
        </w:numPr>
        <w:jc w:val="both"/>
        <w:rPr>
          <w:color w:val="auto"/>
          <w:sz w:val="22"/>
          <w:szCs w:val="22"/>
        </w:rPr>
      </w:pPr>
      <w:proofErr w:type="spellStart"/>
      <w:r w:rsidRPr="00D21590">
        <w:rPr>
          <w:color w:val="auto"/>
          <w:sz w:val="22"/>
          <w:szCs w:val="22"/>
          <w:lang w:val="en-US"/>
        </w:rPr>
        <w:t>Thornbury</w:t>
      </w:r>
      <w:proofErr w:type="spellEnd"/>
      <w:r w:rsidRPr="00D21590">
        <w:rPr>
          <w:color w:val="auto"/>
          <w:sz w:val="22"/>
          <w:szCs w:val="22"/>
          <w:lang w:val="en-US"/>
        </w:rPr>
        <w:t xml:space="preserve">, Scott. How to Teach Vocabulary. </w:t>
      </w:r>
      <w:r w:rsidRPr="00D21590">
        <w:rPr>
          <w:color w:val="auto"/>
          <w:sz w:val="22"/>
          <w:szCs w:val="22"/>
        </w:rPr>
        <w:t>Harlow: Pearson Educated Limited, 2015.</w:t>
      </w:r>
    </w:p>
    <w:p w:rsidR="00D21590" w:rsidRPr="00D21590" w:rsidRDefault="00D21590" w:rsidP="00D21590">
      <w:pPr>
        <w:pStyle w:val="NormalWeb"/>
        <w:numPr>
          <w:ilvl w:val="0"/>
          <w:numId w:val="24"/>
        </w:numPr>
        <w:spacing w:after="200"/>
        <w:contextualSpacing/>
        <w:jc w:val="both"/>
        <w:rPr>
          <w:sz w:val="22"/>
          <w:szCs w:val="22"/>
          <w:lang w:val="ro-RO"/>
        </w:rPr>
      </w:pPr>
      <w:proofErr w:type="spellStart"/>
      <w:r w:rsidRPr="00D21590">
        <w:rPr>
          <w:sz w:val="22"/>
          <w:szCs w:val="22"/>
          <w:lang w:val="en-US"/>
        </w:rPr>
        <w:t>Thornbury</w:t>
      </w:r>
      <w:proofErr w:type="spellEnd"/>
      <w:r w:rsidRPr="00D21590">
        <w:rPr>
          <w:sz w:val="22"/>
          <w:szCs w:val="22"/>
          <w:lang w:val="en-US"/>
        </w:rPr>
        <w:t>, Scott, and Peter A. Watkins. The Celta Course: Certificate in English Language Teaching to Adults: Trainee Book. Cambridge: Cambridge University Press, 2016.</w:t>
      </w:r>
    </w:p>
    <w:p w:rsidR="00D21590" w:rsidRPr="00D21590" w:rsidRDefault="00D21590" w:rsidP="00D21590">
      <w:pPr>
        <w:pStyle w:val="Normal1"/>
        <w:numPr>
          <w:ilvl w:val="0"/>
          <w:numId w:val="24"/>
        </w:numPr>
        <w:jc w:val="both"/>
        <w:rPr>
          <w:sz w:val="22"/>
          <w:szCs w:val="22"/>
        </w:rPr>
      </w:pPr>
      <w:r w:rsidRPr="00D21590">
        <w:rPr>
          <w:sz w:val="22"/>
          <w:szCs w:val="22"/>
        </w:rPr>
        <w:t>Curriculumului Național la Limbi Străine, Clasele V – IX, ediția 2019. https://mecc.gov.md/sites/default/files/limba_straine_gimnaziu.pdf.</w:t>
      </w:r>
    </w:p>
    <w:p w:rsidR="00D21590" w:rsidRPr="00EB1EBD" w:rsidRDefault="00D21590" w:rsidP="00D21590">
      <w:pPr>
        <w:pStyle w:val="NormalWeb"/>
        <w:spacing w:after="200"/>
        <w:ind w:left="720"/>
        <w:contextualSpacing/>
        <w:jc w:val="both"/>
        <w:rPr>
          <w:lang w:val="ro-RO"/>
        </w:rPr>
      </w:pPr>
    </w:p>
    <w:p w:rsidR="00122CF7" w:rsidRPr="00D21590" w:rsidRDefault="00122CF7" w:rsidP="00122CF7">
      <w:pPr>
        <w:pStyle w:val="ListParagraph1"/>
        <w:tabs>
          <w:tab w:val="left" w:pos="993"/>
        </w:tabs>
        <w:ind w:left="1058"/>
        <w:rPr>
          <w:rFonts w:ascii="Times New Roman" w:hAnsi="Times New Roman"/>
          <w:noProof/>
          <w:sz w:val="24"/>
          <w:szCs w:val="24"/>
        </w:rPr>
      </w:pPr>
    </w:p>
    <w:p w:rsidR="00122CF7" w:rsidRPr="00294F5D" w:rsidRDefault="00122CF7" w:rsidP="00122CF7">
      <w:pPr>
        <w:spacing w:before="120"/>
        <w:ind w:left="1080"/>
        <w:rPr>
          <w:b/>
          <w:color w:val="000000"/>
          <w:sz w:val="22"/>
          <w:szCs w:val="22"/>
          <w:lang w:val="ro-MD"/>
        </w:rPr>
      </w:pPr>
    </w:p>
    <w:p w:rsidR="00122CF7" w:rsidRPr="00294F5D" w:rsidRDefault="00122CF7" w:rsidP="00122CF7">
      <w:pPr>
        <w:rPr>
          <w:lang w:val="ro-MD"/>
        </w:rPr>
      </w:pPr>
    </w:p>
    <w:p w:rsidR="006F7DC9" w:rsidRDefault="006F7DC9">
      <w:pPr>
        <w:rPr>
          <w:lang w:val="ro-MD"/>
        </w:rPr>
      </w:pPr>
    </w:p>
    <w:p w:rsidR="00524F2E" w:rsidRDefault="00524F2E">
      <w:pPr>
        <w:rPr>
          <w:lang w:val="ro-MD"/>
        </w:rPr>
      </w:pPr>
    </w:p>
    <w:p w:rsidR="00524F2E" w:rsidRDefault="00524F2E">
      <w:pPr>
        <w:rPr>
          <w:lang w:val="ro-MD"/>
        </w:rPr>
      </w:pPr>
    </w:p>
    <w:p w:rsidR="00524F2E" w:rsidRDefault="00524F2E">
      <w:pPr>
        <w:rPr>
          <w:lang w:val="ro-MD"/>
        </w:rPr>
      </w:pPr>
    </w:p>
    <w:p w:rsidR="00524F2E" w:rsidRPr="00524F2E" w:rsidRDefault="00524F2E" w:rsidP="00524F2E">
      <w:pPr>
        <w:pStyle w:val="Heading1"/>
        <w:jc w:val="right"/>
        <w:rPr>
          <w:rStyle w:val="tlid-translation"/>
          <w:rFonts w:ascii="Times New Roman" w:hAnsi="Times New Roman"/>
          <w:sz w:val="22"/>
          <w:szCs w:val="22"/>
          <w:highlight w:val="yellow"/>
          <w:lang w:val="fr-FR"/>
        </w:rPr>
      </w:pPr>
      <w:proofErr w:type="spellStart"/>
      <w:r w:rsidRPr="00524F2E">
        <w:rPr>
          <w:rFonts w:ascii="Times New Roman" w:hAnsi="Times New Roman"/>
          <w:sz w:val="22"/>
          <w:szCs w:val="22"/>
          <w:lang w:val="fr-FR"/>
        </w:rPr>
        <w:t>Anexa</w:t>
      </w:r>
      <w:proofErr w:type="spellEnd"/>
      <w:r w:rsidRPr="00524F2E">
        <w:rPr>
          <w:rFonts w:ascii="Times New Roman" w:hAnsi="Times New Roman"/>
          <w:sz w:val="22"/>
          <w:szCs w:val="22"/>
          <w:lang w:val="fr-FR"/>
        </w:rPr>
        <w:t xml:space="preserve"> 1</w:t>
      </w:r>
      <w:r w:rsidRPr="00524F2E">
        <w:rPr>
          <w:rStyle w:val="tlid-translation"/>
          <w:rFonts w:ascii="Times New Roman" w:hAnsi="Times New Roman"/>
          <w:sz w:val="22"/>
          <w:szCs w:val="22"/>
          <w:highlight w:val="yellow"/>
          <w:lang w:val="fr-FR"/>
        </w:rPr>
        <w:t xml:space="preserve"> </w:t>
      </w:r>
    </w:p>
    <w:p w:rsidR="00524F2E" w:rsidRPr="00524F2E" w:rsidRDefault="00524F2E" w:rsidP="00524F2E">
      <w:pPr>
        <w:pStyle w:val="Heading1"/>
        <w:spacing w:line="360" w:lineRule="auto"/>
        <w:jc w:val="both"/>
        <w:rPr>
          <w:rStyle w:val="tlid-translation"/>
          <w:rFonts w:ascii="Times New Roman" w:hAnsi="Times New Roman"/>
          <w:sz w:val="22"/>
          <w:szCs w:val="22"/>
          <w:lang w:val="fr-FR"/>
        </w:rPr>
      </w:pPr>
      <w:proofErr w:type="spellStart"/>
      <w:r w:rsidRPr="00524F2E">
        <w:rPr>
          <w:rStyle w:val="tlid-translation"/>
          <w:rFonts w:ascii="Times New Roman" w:hAnsi="Times New Roman"/>
          <w:sz w:val="22"/>
          <w:szCs w:val="22"/>
          <w:lang w:val="fr-FR"/>
        </w:rPr>
        <w:t>Prezentați</w:t>
      </w:r>
      <w:proofErr w:type="spellEnd"/>
      <w:r w:rsidRPr="00524F2E">
        <w:rPr>
          <w:rStyle w:val="tlid-translation"/>
          <w:rFonts w:ascii="Times New Roman" w:hAnsi="Times New Roman"/>
          <w:sz w:val="22"/>
          <w:szCs w:val="22"/>
          <w:lang w:val="fr-FR"/>
        </w:rPr>
        <w:t xml:space="preserve"> o </w:t>
      </w:r>
      <w:proofErr w:type="spellStart"/>
      <w:r w:rsidRPr="00524F2E">
        <w:rPr>
          <w:rStyle w:val="tlid-translation"/>
          <w:rFonts w:ascii="Times New Roman" w:hAnsi="Times New Roman"/>
          <w:sz w:val="22"/>
          <w:szCs w:val="22"/>
          <w:lang w:val="fr-FR"/>
        </w:rPr>
        <w:t>metodă</w:t>
      </w:r>
      <w:proofErr w:type="spellEnd"/>
      <w:r w:rsidRPr="00524F2E">
        <w:rPr>
          <w:rStyle w:val="tlid-translation"/>
          <w:rFonts w:ascii="Times New Roman" w:hAnsi="Times New Roman"/>
          <w:sz w:val="22"/>
          <w:szCs w:val="22"/>
          <w:lang w:val="fr-FR"/>
        </w:rPr>
        <w:t xml:space="preserve"> de </w:t>
      </w:r>
      <w:proofErr w:type="spellStart"/>
      <w:r w:rsidRPr="00524F2E">
        <w:rPr>
          <w:rStyle w:val="tlid-translation"/>
          <w:rFonts w:ascii="Times New Roman" w:hAnsi="Times New Roman"/>
          <w:sz w:val="22"/>
          <w:szCs w:val="22"/>
          <w:lang w:val="fr-FR"/>
        </w:rPr>
        <w:t>predare</w:t>
      </w:r>
      <w:proofErr w:type="spellEnd"/>
    </w:p>
    <w:p w:rsidR="00524F2E" w:rsidRPr="00524F2E" w:rsidRDefault="00524F2E" w:rsidP="00524F2E">
      <w:pPr>
        <w:numPr>
          <w:ilvl w:val="0"/>
          <w:numId w:val="26"/>
        </w:numPr>
        <w:spacing w:line="360" w:lineRule="auto"/>
        <w:jc w:val="both"/>
        <w:rPr>
          <w:bCs/>
          <w:iCs/>
          <w:sz w:val="22"/>
          <w:szCs w:val="22"/>
          <w:lang w:val="en-US"/>
        </w:rPr>
      </w:pPr>
      <w:r w:rsidRPr="00524F2E">
        <w:rPr>
          <w:bCs/>
          <w:iCs/>
          <w:sz w:val="22"/>
          <w:szCs w:val="22"/>
          <w:lang w:val="en-US"/>
        </w:rPr>
        <w:t>Historic background of the teaching method - 5 pts</w:t>
      </w:r>
    </w:p>
    <w:p w:rsidR="00524F2E" w:rsidRPr="00524F2E" w:rsidRDefault="00524F2E" w:rsidP="00524F2E">
      <w:pPr>
        <w:numPr>
          <w:ilvl w:val="0"/>
          <w:numId w:val="26"/>
        </w:numPr>
        <w:spacing w:line="360" w:lineRule="auto"/>
        <w:jc w:val="both"/>
        <w:rPr>
          <w:bCs/>
          <w:iCs/>
          <w:sz w:val="22"/>
          <w:szCs w:val="22"/>
          <w:lang w:val="en-US"/>
        </w:rPr>
      </w:pPr>
      <w:r w:rsidRPr="00524F2E">
        <w:rPr>
          <w:bCs/>
          <w:iCs/>
          <w:sz w:val="22"/>
          <w:szCs w:val="22"/>
          <w:lang w:val="en-US"/>
        </w:rPr>
        <w:lastRenderedPageBreak/>
        <w:t xml:space="preserve"> Analysis of the basic components of a method:</w:t>
      </w:r>
    </w:p>
    <w:p w:rsidR="00524F2E" w:rsidRPr="00524F2E" w:rsidRDefault="00524F2E" w:rsidP="00524F2E">
      <w:pPr>
        <w:numPr>
          <w:ilvl w:val="0"/>
          <w:numId w:val="25"/>
        </w:numPr>
        <w:spacing w:line="360" w:lineRule="auto"/>
        <w:jc w:val="both"/>
        <w:rPr>
          <w:bCs/>
          <w:iCs/>
          <w:sz w:val="22"/>
          <w:szCs w:val="22"/>
          <w:lang w:val="en-US"/>
        </w:rPr>
      </w:pPr>
      <w:r w:rsidRPr="00524F2E">
        <w:rPr>
          <w:bCs/>
          <w:iCs/>
          <w:sz w:val="22"/>
          <w:szCs w:val="22"/>
          <w:lang w:val="en-US"/>
        </w:rPr>
        <w:t>theory of leaning - 10 pts</w:t>
      </w:r>
    </w:p>
    <w:p w:rsidR="00524F2E" w:rsidRPr="00524F2E" w:rsidRDefault="00524F2E" w:rsidP="00524F2E">
      <w:pPr>
        <w:numPr>
          <w:ilvl w:val="0"/>
          <w:numId w:val="25"/>
        </w:numPr>
        <w:spacing w:line="360" w:lineRule="auto"/>
        <w:jc w:val="both"/>
        <w:rPr>
          <w:bCs/>
          <w:iCs/>
          <w:sz w:val="22"/>
          <w:szCs w:val="22"/>
          <w:lang w:val="en-US"/>
        </w:rPr>
      </w:pPr>
      <w:r w:rsidRPr="00524F2E">
        <w:rPr>
          <w:bCs/>
          <w:iCs/>
          <w:sz w:val="22"/>
          <w:szCs w:val="22"/>
          <w:lang w:val="en-US"/>
        </w:rPr>
        <w:t>theory of language- 10 pts</w:t>
      </w:r>
    </w:p>
    <w:p w:rsidR="00524F2E" w:rsidRPr="00524F2E" w:rsidRDefault="00524F2E" w:rsidP="00524F2E">
      <w:pPr>
        <w:numPr>
          <w:ilvl w:val="0"/>
          <w:numId w:val="25"/>
        </w:numPr>
        <w:spacing w:line="360" w:lineRule="auto"/>
        <w:jc w:val="both"/>
        <w:rPr>
          <w:bCs/>
          <w:iCs/>
          <w:sz w:val="22"/>
          <w:szCs w:val="22"/>
          <w:lang w:val="en-US"/>
        </w:rPr>
      </w:pPr>
      <w:r w:rsidRPr="00524F2E">
        <w:rPr>
          <w:bCs/>
          <w:iCs/>
          <w:sz w:val="22"/>
          <w:szCs w:val="22"/>
          <w:lang w:val="en-US"/>
        </w:rPr>
        <w:t>teacher’s role- 10 pts</w:t>
      </w:r>
    </w:p>
    <w:p w:rsidR="00524F2E" w:rsidRPr="00524F2E" w:rsidRDefault="00524F2E" w:rsidP="00524F2E">
      <w:pPr>
        <w:numPr>
          <w:ilvl w:val="0"/>
          <w:numId w:val="25"/>
        </w:numPr>
        <w:spacing w:line="360" w:lineRule="auto"/>
        <w:jc w:val="both"/>
        <w:rPr>
          <w:bCs/>
          <w:iCs/>
          <w:sz w:val="22"/>
          <w:szCs w:val="22"/>
          <w:lang w:val="en-US"/>
        </w:rPr>
      </w:pPr>
      <w:r w:rsidRPr="00524F2E">
        <w:rPr>
          <w:bCs/>
          <w:iCs/>
          <w:sz w:val="22"/>
          <w:szCs w:val="22"/>
          <w:lang w:val="en-US"/>
        </w:rPr>
        <w:t>students’ role- 10 pts</w:t>
      </w:r>
    </w:p>
    <w:p w:rsidR="00524F2E" w:rsidRPr="00524F2E" w:rsidRDefault="00524F2E" w:rsidP="00524F2E">
      <w:pPr>
        <w:numPr>
          <w:ilvl w:val="0"/>
          <w:numId w:val="25"/>
        </w:numPr>
        <w:spacing w:line="360" w:lineRule="auto"/>
        <w:jc w:val="both"/>
        <w:rPr>
          <w:bCs/>
          <w:iCs/>
          <w:sz w:val="22"/>
          <w:szCs w:val="22"/>
          <w:lang w:val="en-US"/>
        </w:rPr>
      </w:pPr>
      <w:r w:rsidRPr="00524F2E">
        <w:rPr>
          <w:bCs/>
          <w:iCs/>
          <w:sz w:val="22"/>
          <w:szCs w:val="22"/>
          <w:lang w:val="en-US"/>
        </w:rPr>
        <w:t>techniques - 10 pts</w:t>
      </w:r>
    </w:p>
    <w:p w:rsidR="00524F2E" w:rsidRPr="00524F2E" w:rsidRDefault="00524F2E" w:rsidP="00524F2E">
      <w:pPr>
        <w:numPr>
          <w:ilvl w:val="0"/>
          <w:numId w:val="25"/>
        </w:numPr>
        <w:spacing w:line="360" w:lineRule="auto"/>
        <w:jc w:val="both"/>
        <w:rPr>
          <w:sz w:val="22"/>
          <w:szCs w:val="22"/>
          <w:lang w:val="ro-RO"/>
        </w:rPr>
      </w:pPr>
      <w:r w:rsidRPr="00524F2E">
        <w:rPr>
          <w:bCs/>
          <w:iCs/>
          <w:sz w:val="22"/>
          <w:szCs w:val="22"/>
          <w:lang w:val="en-US"/>
        </w:rPr>
        <w:t>materials - 10 pts</w:t>
      </w:r>
    </w:p>
    <w:p w:rsidR="00524F2E" w:rsidRPr="00524F2E" w:rsidRDefault="00524F2E" w:rsidP="00524F2E">
      <w:pPr>
        <w:numPr>
          <w:ilvl w:val="0"/>
          <w:numId w:val="26"/>
        </w:numPr>
        <w:spacing w:line="360" w:lineRule="auto"/>
        <w:jc w:val="both"/>
        <w:rPr>
          <w:bCs/>
          <w:iCs/>
          <w:sz w:val="22"/>
          <w:szCs w:val="22"/>
          <w:lang w:val="en-US"/>
        </w:rPr>
      </w:pPr>
      <w:r w:rsidRPr="00524F2E">
        <w:rPr>
          <w:bCs/>
          <w:iCs/>
          <w:sz w:val="22"/>
          <w:szCs w:val="22"/>
          <w:lang w:val="en-US"/>
        </w:rPr>
        <w:t xml:space="preserve"> Evaluation of one/two strong point(s) of the  teaching method under analysis – 5/10 pts</w:t>
      </w:r>
    </w:p>
    <w:p w:rsidR="00524F2E" w:rsidRPr="00524F2E" w:rsidRDefault="00524F2E" w:rsidP="00524F2E">
      <w:pPr>
        <w:numPr>
          <w:ilvl w:val="0"/>
          <w:numId w:val="26"/>
        </w:numPr>
        <w:spacing w:line="360" w:lineRule="auto"/>
        <w:jc w:val="both"/>
        <w:rPr>
          <w:bCs/>
          <w:iCs/>
          <w:sz w:val="22"/>
          <w:szCs w:val="22"/>
          <w:lang w:val="en-US"/>
        </w:rPr>
      </w:pPr>
      <w:r w:rsidRPr="00524F2E">
        <w:rPr>
          <w:bCs/>
          <w:iCs/>
          <w:sz w:val="22"/>
          <w:szCs w:val="22"/>
          <w:lang w:val="en-US"/>
        </w:rPr>
        <w:t>Evaluation of one/two weak point(s) of the  teaching method under analysis – 5/10 pts</w:t>
      </w:r>
    </w:p>
    <w:p w:rsidR="00524F2E" w:rsidRPr="00524F2E" w:rsidRDefault="00524F2E" w:rsidP="00524F2E">
      <w:pPr>
        <w:numPr>
          <w:ilvl w:val="0"/>
          <w:numId w:val="26"/>
        </w:numPr>
        <w:spacing w:line="360" w:lineRule="auto"/>
        <w:jc w:val="both"/>
        <w:rPr>
          <w:sz w:val="22"/>
          <w:szCs w:val="22"/>
          <w:lang w:val="en-US"/>
        </w:rPr>
      </w:pPr>
      <w:r w:rsidRPr="00524F2E">
        <w:rPr>
          <w:bCs/>
          <w:iCs/>
          <w:sz w:val="22"/>
          <w:szCs w:val="22"/>
          <w:lang w:val="en-US"/>
        </w:rPr>
        <w:t>The influence/reflection of the method on other methods – 5 pts</w:t>
      </w:r>
    </w:p>
    <w:p w:rsidR="00524F2E" w:rsidRPr="00524F2E" w:rsidRDefault="00524F2E" w:rsidP="00524F2E">
      <w:pPr>
        <w:numPr>
          <w:ilvl w:val="0"/>
          <w:numId w:val="26"/>
        </w:numPr>
        <w:spacing w:line="360" w:lineRule="auto"/>
        <w:jc w:val="both"/>
        <w:rPr>
          <w:sz w:val="22"/>
          <w:szCs w:val="22"/>
          <w:lang w:val="fr-FR"/>
        </w:rPr>
      </w:pPr>
      <w:r w:rsidRPr="00524F2E">
        <w:rPr>
          <w:bCs/>
          <w:iCs/>
          <w:sz w:val="22"/>
          <w:szCs w:val="22"/>
          <w:lang w:val="en-US"/>
        </w:rPr>
        <w:t>Personal opinion - 10 pts</w:t>
      </w:r>
    </w:p>
    <w:p w:rsidR="00524F2E" w:rsidRPr="00524F2E" w:rsidRDefault="00524F2E" w:rsidP="00524F2E">
      <w:pPr>
        <w:spacing w:line="360" w:lineRule="auto"/>
        <w:jc w:val="both"/>
        <w:rPr>
          <w:b/>
          <w:bCs/>
          <w:iCs/>
          <w:sz w:val="22"/>
          <w:szCs w:val="22"/>
          <w:lang w:val="fr-FR"/>
        </w:rPr>
      </w:pPr>
    </w:p>
    <w:p w:rsidR="00524F2E" w:rsidRPr="00524F2E" w:rsidRDefault="00524F2E" w:rsidP="00524F2E">
      <w:pPr>
        <w:pStyle w:val="Heading1"/>
        <w:spacing w:before="0" w:after="0" w:line="360" w:lineRule="auto"/>
        <w:contextualSpacing/>
        <w:jc w:val="right"/>
        <w:rPr>
          <w:rFonts w:ascii="Times New Roman" w:hAnsi="Times New Roman"/>
          <w:sz w:val="22"/>
          <w:szCs w:val="22"/>
        </w:rPr>
      </w:pPr>
      <w:r w:rsidRPr="00524F2E">
        <w:rPr>
          <w:rFonts w:ascii="Times New Roman" w:hAnsi="Times New Roman"/>
          <w:sz w:val="22"/>
          <w:szCs w:val="22"/>
        </w:rPr>
        <w:br w:type="page"/>
      </w:r>
      <w:proofErr w:type="spellStart"/>
      <w:r w:rsidRPr="00524F2E">
        <w:rPr>
          <w:rFonts w:ascii="Times New Roman" w:hAnsi="Times New Roman"/>
          <w:sz w:val="22"/>
          <w:szCs w:val="22"/>
        </w:rPr>
        <w:lastRenderedPageBreak/>
        <w:t>Anexa</w:t>
      </w:r>
      <w:proofErr w:type="spellEnd"/>
      <w:r w:rsidRPr="00524F2E">
        <w:rPr>
          <w:rFonts w:ascii="Times New Roman" w:hAnsi="Times New Roman"/>
          <w:sz w:val="22"/>
          <w:szCs w:val="22"/>
        </w:rPr>
        <w:t xml:space="preserve"> 2</w:t>
      </w:r>
    </w:p>
    <w:p w:rsidR="00524F2E" w:rsidRPr="00524F2E" w:rsidRDefault="00524F2E" w:rsidP="00524F2E">
      <w:pPr>
        <w:spacing w:line="360" w:lineRule="auto"/>
        <w:contextualSpacing/>
        <w:jc w:val="right"/>
        <w:rPr>
          <w:b/>
          <w:bCs/>
          <w:iCs/>
          <w:sz w:val="22"/>
          <w:szCs w:val="22"/>
        </w:rPr>
      </w:pPr>
    </w:p>
    <w:p w:rsidR="00524F2E" w:rsidRPr="00524F2E" w:rsidRDefault="00524F2E" w:rsidP="00524F2E">
      <w:pPr>
        <w:spacing w:line="360" w:lineRule="auto"/>
        <w:contextualSpacing/>
        <w:jc w:val="right"/>
        <w:rPr>
          <w:b/>
          <w:bCs/>
          <w:iCs/>
          <w:sz w:val="22"/>
          <w:szCs w:val="22"/>
        </w:rPr>
      </w:pPr>
      <w:proofErr w:type="spellStart"/>
      <w:r w:rsidRPr="00524F2E">
        <w:rPr>
          <w:b/>
          <w:bCs/>
          <w:iCs/>
          <w:sz w:val="22"/>
          <w:szCs w:val="22"/>
        </w:rPr>
        <w:t>Rubrics</w:t>
      </w:r>
      <w:proofErr w:type="spellEnd"/>
      <w:r w:rsidRPr="00524F2E">
        <w:rPr>
          <w:b/>
          <w:bCs/>
          <w:iCs/>
          <w:sz w:val="22"/>
          <w:szCs w:val="22"/>
        </w:rPr>
        <w:t xml:space="preserve"> </w:t>
      </w:r>
      <w:proofErr w:type="spellStart"/>
      <w:r w:rsidRPr="00524F2E">
        <w:rPr>
          <w:b/>
          <w:bCs/>
          <w:iCs/>
          <w:sz w:val="22"/>
          <w:szCs w:val="22"/>
        </w:rPr>
        <w:t>for</w:t>
      </w:r>
      <w:proofErr w:type="spellEnd"/>
      <w:r w:rsidRPr="00524F2E">
        <w:rPr>
          <w:b/>
          <w:bCs/>
          <w:iCs/>
          <w:sz w:val="22"/>
          <w:szCs w:val="22"/>
        </w:rPr>
        <w:t xml:space="preserve"> </w:t>
      </w:r>
      <w:proofErr w:type="spellStart"/>
      <w:r w:rsidRPr="00524F2E">
        <w:rPr>
          <w:b/>
          <w:bCs/>
          <w:iCs/>
          <w:sz w:val="22"/>
          <w:szCs w:val="22"/>
        </w:rPr>
        <w:t>evaluating</w:t>
      </w:r>
      <w:proofErr w:type="spellEnd"/>
      <w:r w:rsidRPr="00524F2E">
        <w:rPr>
          <w:b/>
          <w:bCs/>
          <w:iCs/>
          <w:sz w:val="22"/>
          <w:szCs w:val="22"/>
        </w:rPr>
        <w:t xml:space="preserve"> </w:t>
      </w:r>
      <w:proofErr w:type="spellStart"/>
      <w:r w:rsidRPr="00524F2E">
        <w:rPr>
          <w:b/>
          <w:bCs/>
          <w:iCs/>
          <w:sz w:val="22"/>
          <w:szCs w:val="22"/>
        </w:rPr>
        <w:t>mini-lessons</w:t>
      </w:r>
      <w:proofErr w:type="spellEnd"/>
    </w:p>
    <w:p w:rsidR="00524F2E" w:rsidRPr="00524F2E" w:rsidRDefault="00524F2E" w:rsidP="00524F2E">
      <w:pPr>
        <w:rPr>
          <w:bCs/>
          <w:iCs/>
          <w:sz w:val="22"/>
          <w:szCs w:val="22"/>
        </w:rPr>
      </w:pPr>
    </w:p>
    <w:p w:rsidR="00524F2E" w:rsidRPr="00524F2E" w:rsidRDefault="00524F2E" w:rsidP="00524F2E">
      <w:pPr>
        <w:rPr>
          <w:bCs/>
          <w:iCs/>
          <w:sz w:val="22"/>
          <w:szCs w:val="22"/>
        </w:rPr>
      </w:pPr>
    </w:p>
    <w:p w:rsidR="00524F2E" w:rsidRPr="00524F2E" w:rsidRDefault="00524F2E" w:rsidP="00524F2E">
      <w:pPr>
        <w:spacing w:line="360" w:lineRule="auto"/>
        <w:contextualSpacing/>
        <w:jc w:val="both"/>
        <w:rPr>
          <w:sz w:val="22"/>
          <w:szCs w:val="22"/>
          <w:lang w:val="en-US"/>
        </w:rPr>
      </w:pPr>
      <w:bookmarkStart w:id="2" w:name="_Anexa_3"/>
      <w:bookmarkEnd w:id="2"/>
      <w:r w:rsidRPr="00524F2E">
        <w:rPr>
          <w:sz w:val="22"/>
          <w:szCs w:val="22"/>
          <w:lang w:val="en-US"/>
        </w:rPr>
        <w:t>Planning -15 pts</w:t>
      </w:r>
    </w:p>
    <w:p w:rsidR="00524F2E" w:rsidRPr="00524F2E" w:rsidRDefault="00524F2E" w:rsidP="00524F2E">
      <w:pPr>
        <w:spacing w:line="360" w:lineRule="auto"/>
        <w:contextualSpacing/>
        <w:jc w:val="both"/>
        <w:rPr>
          <w:sz w:val="22"/>
          <w:szCs w:val="22"/>
          <w:lang w:val="en-US"/>
        </w:rPr>
      </w:pPr>
      <w:r w:rsidRPr="00524F2E">
        <w:rPr>
          <w:sz w:val="22"/>
          <w:szCs w:val="22"/>
          <w:lang w:val="en-US"/>
        </w:rPr>
        <w:t>Quality of the taught material language – 15 pts</w:t>
      </w:r>
    </w:p>
    <w:p w:rsidR="00524F2E" w:rsidRPr="00524F2E" w:rsidRDefault="00524F2E" w:rsidP="00524F2E">
      <w:pPr>
        <w:spacing w:line="360" w:lineRule="auto"/>
        <w:contextualSpacing/>
        <w:jc w:val="both"/>
        <w:rPr>
          <w:sz w:val="22"/>
          <w:szCs w:val="22"/>
          <w:lang w:val="en-US"/>
        </w:rPr>
      </w:pPr>
      <w:r w:rsidRPr="00524F2E">
        <w:rPr>
          <w:sz w:val="22"/>
          <w:szCs w:val="22"/>
          <w:lang w:val="en-US"/>
        </w:rPr>
        <w:t>Techniques used -20 pts</w:t>
      </w:r>
    </w:p>
    <w:p w:rsidR="00524F2E" w:rsidRPr="00524F2E" w:rsidRDefault="00524F2E" w:rsidP="00524F2E">
      <w:pPr>
        <w:spacing w:line="360" w:lineRule="auto"/>
        <w:contextualSpacing/>
        <w:jc w:val="both"/>
        <w:rPr>
          <w:sz w:val="22"/>
          <w:szCs w:val="22"/>
          <w:lang w:val="en-US"/>
        </w:rPr>
      </w:pPr>
      <w:r w:rsidRPr="00524F2E">
        <w:rPr>
          <w:sz w:val="22"/>
          <w:szCs w:val="22"/>
          <w:lang w:val="en-US"/>
        </w:rPr>
        <w:t>Classroom interaction – 10 pts</w:t>
      </w:r>
    </w:p>
    <w:p w:rsidR="00524F2E" w:rsidRPr="00524F2E" w:rsidRDefault="00524F2E" w:rsidP="00524F2E">
      <w:pPr>
        <w:spacing w:line="360" w:lineRule="auto"/>
        <w:contextualSpacing/>
        <w:jc w:val="both"/>
        <w:rPr>
          <w:bCs/>
          <w:iCs/>
          <w:sz w:val="22"/>
          <w:szCs w:val="22"/>
          <w:lang w:val="en-US"/>
        </w:rPr>
      </w:pPr>
      <w:r w:rsidRPr="00524F2E">
        <w:rPr>
          <w:bCs/>
          <w:iCs/>
          <w:sz w:val="22"/>
          <w:szCs w:val="22"/>
          <w:lang w:val="en-US"/>
        </w:rPr>
        <w:t xml:space="preserve">Classroom management </w:t>
      </w:r>
      <w:r w:rsidRPr="00524F2E">
        <w:rPr>
          <w:sz w:val="22"/>
          <w:szCs w:val="22"/>
          <w:lang w:val="en-US"/>
        </w:rPr>
        <w:t>– 10 pts</w:t>
      </w:r>
    </w:p>
    <w:p w:rsidR="00524F2E" w:rsidRPr="00524F2E" w:rsidRDefault="00524F2E" w:rsidP="00524F2E">
      <w:pPr>
        <w:spacing w:line="360" w:lineRule="auto"/>
        <w:contextualSpacing/>
        <w:jc w:val="both"/>
        <w:rPr>
          <w:sz w:val="22"/>
          <w:szCs w:val="22"/>
          <w:lang w:val="en-US"/>
        </w:rPr>
      </w:pPr>
      <w:r w:rsidRPr="00524F2E">
        <w:rPr>
          <w:sz w:val="22"/>
          <w:szCs w:val="22"/>
          <w:lang w:val="en-US"/>
        </w:rPr>
        <w:t>Teacher’s command of the English language – 10 pts</w:t>
      </w:r>
    </w:p>
    <w:p w:rsidR="00524F2E" w:rsidRPr="00524F2E" w:rsidRDefault="00524F2E" w:rsidP="00524F2E">
      <w:pPr>
        <w:spacing w:line="360" w:lineRule="auto"/>
        <w:contextualSpacing/>
        <w:jc w:val="both"/>
        <w:rPr>
          <w:sz w:val="22"/>
          <w:szCs w:val="22"/>
          <w:lang w:val="ro-RO"/>
        </w:rPr>
      </w:pPr>
      <w:r w:rsidRPr="00524F2E">
        <w:rPr>
          <w:sz w:val="22"/>
          <w:szCs w:val="22"/>
          <w:lang w:val="ro-RO"/>
        </w:rPr>
        <w:t xml:space="preserve">Task clarity </w:t>
      </w:r>
      <w:r w:rsidRPr="00524F2E">
        <w:rPr>
          <w:sz w:val="22"/>
          <w:szCs w:val="22"/>
          <w:lang w:val="en-US"/>
        </w:rPr>
        <w:t>– 10 pts</w:t>
      </w:r>
    </w:p>
    <w:p w:rsidR="00524F2E" w:rsidRPr="00524F2E" w:rsidRDefault="00524F2E" w:rsidP="00524F2E">
      <w:pPr>
        <w:pStyle w:val="Heading1"/>
        <w:spacing w:before="0" w:after="0" w:line="360" w:lineRule="auto"/>
        <w:contextualSpacing/>
        <w:jc w:val="both"/>
        <w:rPr>
          <w:rFonts w:ascii="Times New Roman" w:hAnsi="Times New Roman"/>
          <w:b w:val="0"/>
          <w:sz w:val="22"/>
          <w:szCs w:val="22"/>
          <w:lang w:val="en-US"/>
        </w:rPr>
      </w:pPr>
      <w:r w:rsidRPr="00524F2E">
        <w:rPr>
          <w:rFonts w:ascii="Times New Roman" w:hAnsi="Times New Roman"/>
          <w:b w:val="0"/>
          <w:sz w:val="22"/>
          <w:szCs w:val="22"/>
          <w:lang w:val="ro-RO"/>
        </w:rPr>
        <w:t xml:space="preserve">Time management </w:t>
      </w:r>
      <w:r w:rsidRPr="00524F2E">
        <w:rPr>
          <w:rFonts w:ascii="Times New Roman" w:hAnsi="Times New Roman"/>
          <w:b w:val="0"/>
          <w:sz w:val="22"/>
          <w:szCs w:val="22"/>
          <w:lang w:val="en-US"/>
        </w:rPr>
        <w:t>– 10 pts</w:t>
      </w:r>
    </w:p>
    <w:p w:rsidR="00524F2E" w:rsidRPr="00524F2E" w:rsidRDefault="00524F2E" w:rsidP="00524F2E">
      <w:pPr>
        <w:pStyle w:val="Heading1"/>
        <w:spacing w:before="0" w:after="0" w:line="360" w:lineRule="auto"/>
        <w:contextualSpacing/>
        <w:jc w:val="right"/>
        <w:rPr>
          <w:rFonts w:ascii="Times New Roman" w:hAnsi="Times New Roman"/>
          <w:sz w:val="22"/>
          <w:szCs w:val="22"/>
          <w:lang w:val="en-US"/>
        </w:rPr>
      </w:pPr>
      <w:r w:rsidRPr="00524F2E">
        <w:rPr>
          <w:rFonts w:ascii="Times New Roman" w:hAnsi="Times New Roman"/>
          <w:sz w:val="22"/>
          <w:szCs w:val="22"/>
          <w:lang w:val="en-US"/>
        </w:rPr>
        <w:br w:type="page"/>
      </w:r>
      <w:proofErr w:type="spellStart"/>
      <w:r w:rsidRPr="00524F2E">
        <w:rPr>
          <w:rFonts w:ascii="Times New Roman" w:hAnsi="Times New Roman"/>
          <w:sz w:val="22"/>
          <w:szCs w:val="22"/>
          <w:lang w:val="en-US"/>
        </w:rPr>
        <w:lastRenderedPageBreak/>
        <w:t>Anexa</w:t>
      </w:r>
      <w:proofErr w:type="spellEnd"/>
      <w:r w:rsidRPr="00524F2E">
        <w:rPr>
          <w:rFonts w:ascii="Times New Roman" w:hAnsi="Times New Roman"/>
          <w:sz w:val="22"/>
          <w:szCs w:val="22"/>
          <w:lang w:val="en-US"/>
        </w:rPr>
        <w:t xml:space="preserve"> 3</w:t>
      </w:r>
    </w:p>
    <w:p w:rsidR="00524F2E" w:rsidRPr="00524F2E" w:rsidRDefault="00524F2E" w:rsidP="00524F2E">
      <w:pPr>
        <w:jc w:val="both"/>
        <w:rPr>
          <w:sz w:val="22"/>
          <w:szCs w:val="22"/>
          <w:lang w:val="en-US"/>
        </w:rPr>
      </w:pPr>
    </w:p>
    <w:p w:rsidR="00524F2E" w:rsidRPr="00524F2E" w:rsidRDefault="00524F2E" w:rsidP="00524F2E">
      <w:pPr>
        <w:jc w:val="both"/>
        <w:rPr>
          <w:sz w:val="22"/>
          <w:szCs w:val="22"/>
          <w:lang w:val="en-GB"/>
        </w:rPr>
      </w:pPr>
      <w:r w:rsidRPr="00524F2E">
        <w:rPr>
          <w:sz w:val="22"/>
          <w:szCs w:val="22"/>
          <w:lang w:val="en-GB"/>
        </w:rPr>
        <w:t xml:space="preserve">Task: Develop teaching materials aimed at teaching reading comprehension, using a text published in any textbook approved by the Ministry of Education of the Republic of Moldova. Follow the model discussed during the seminar. </w:t>
      </w:r>
    </w:p>
    <w:p w:rsidR="00524F2E" w:rsidRPr="00524F2E" w:rsidRDefault="00524F2E" w:rsidP="00524F2E">
      <w:pPr>
        <w:jc w:val="both"/>
        <w:rPr>
          <w:sz w:val="22"/>
          <w:szCs w:val="22"/>
          <w:lang w:val="en-GB"/>
        </w:rPr>
      </w:pPr>
    </w:p>
    <w:p w:rsidR="00524F2E" w:rsidRPr="00524F2E" w:rsidRDefault="00524F2E" w:rsidP="00524F2E">
      <w:pPr>
        <w:outlineLvl w:val="0"/>
        <w:rPr>
          <w:b/>
          <w:sz w:val="22"/>
          <w:szCs w:val="22"/>
        </w:rPr>
      </w:pPr>
      <w:proofErr w:type="spellStart"/>
      <w:r w:rsidRPr="00524F2E">
        <w:rPr>
          <w:b/>
          <w:sz w:val="22"/>
          <w:szCs w:val="22"/>
        </w:rPr>
        <w:t>Rubric</w:t>
      </w:r>
      <w:proofErr w:type="spellEnd"/>
      <w:r w:rsidRPr="00524F2E">
        <w:rPr>
          <w:b/>
          <w:sz w:val="22"/>
          <w:szCs w:val="22"/>
        </w:rPr>
        <w:t xml:space="preserve"> </w:t>
      </w:r>
    </w:p>
    <w:p w:rsidR="00524F2E" w:rsidRPr="00524F2E" w:rsidRDefault="00524F2E" w:rsidP="00524F2E">
      <w:pPr>
        <w:rPr>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680"/>
        <w:gridCol w:w="2040"/>
        <w:gridCol w:w="1680"/>
        <w:gridCol w:w="1560"/>
        <w:gridCol w:w="1560"/>
      </w:tblGrid>
      <w:tr w:rsidR="00524F2E" w:rsidRPr="00524F2E" w:rsidTr="00E278A5">
        <w:tc>
          <w:tcPr>
            <w:tcW w:w="468" w:type="dxa"/>
            <w:tcBorders>
              <w:top w:val="nil"/>
              <w:left w:val="nil"/>
            </w:tcBorders>
          </w:tcPr>
          <w:p w:rsidR="00524F2E" w:rsidRPr="00524F2E" w:rsidRDefault="00524F2E" w:rsidP="00E278A5">
            <w:pPr>
              <w:rPr>
                <w:bCs/>
                <w:sz w:val="22"/>
                <w:szCs w:val="22"/>
              </w:rPr>
            </w:pPr>
          </w:p>
        </w:tc>
        <w:tc>
          <w:tcPr>
            <w:tcW w:w="1680" w:type="dxa"/>
          </w:tcPr>
          <w:p w:rsidR="00524F2E" w:rsidRPr="00524F2E" w:rsidRDefault="00524F2E" w:rsidP="00E278A5">
            <w:pPr>
              <w:jc w:val="center"/>
              <w:rPr>
                <w:b/>
                <w:bCs/>
                <w:sz w:val="22"/>
                <w:szCs w:val="22"/>
              </w:rPr>
            </w:pPr>
            <w:r w:rsidRPr="00524F2E">
              <w:rPr>
                <w:b/>
                <w:bCs/>
                <w:sz w:val="22"/>
                <w:szCs w:val="22"/>
              </w:rPr>
              <w:t xml:space="preserve">20 </w:t>
            </w:r>
            <w:proofErr w:type="spellStart"/>
            <w:r w:rsidRPr="00524F2E">
              <w:rPr>
                <w:b/>
                <w:bCs/>
                <w:sz w:val="22"/>
                <w:szCs w:val="22"/>
              </w:rPr>
              <w:t>points</w:t>
            </w:r>
            <w:proofErr w:type="spellEnd"/>
          </w:p>
        </w:tc>
        <w:tc>
          <w:tcPr>
            <w:tcW w:w="2040" w:type="dxa"/>
          </w:tcPr>
          <w:p w:rsidR="00524F2E" w:rsidRPr="00524F2E" w:rsidRDefault="00524F2E" w:rsidP="00E278A5">
            <w:pPr>
              <w:rPr>
                <w:b/>
                <w:bCs/>
                <w:sz w:val="22"/>
                <w:szCs w:val="22"/>
              </w:rPr>
            </w:pPr>
            <w:r w:rsidRPr="00524F2E">
              <w:rPr>
                <w:b/>
                <w:bCs/>
                <w:sz w:val="22"/>
                <w:szCs w:val="22"/>
              </w:rPr>
              <w:t xml:space="preserve">15 </w:t>
            </w:r>
            <w:proofErr w:type="spellStart"/>
            <w:r w:rsidRPr="00524F2E">
              <w:rPr>
                <w:b/>
                <w:bCs/>
                <w:sz w:val="22"/>
                <w:szCs w:val="22"/>
              </w:rPr>
              <w:t>points</w:t>
            </w:r>
            <w:proofErr w:type="spellEnd"/>
          </w:p>
        </w:tc>
        <w:tc>
          <w:tcPr>
            <w:tcW w:w="1680" w:type="dxa"/>
          </w:tcPr>
          <w:p w:rsidR="00524F2E" w:rsidRPr="00524F2E" w:rsidRDefault="00524F2E" w:rsidP="00E278A5">
            <w:pPr>
              <w:rPr>
                <w:b/>
                <w:bCs/>
                <w:sz w:val="22"/>
                <w:szCs w:val="22"/>
              </w:rPr>
            </w:pPr>
            <w:r w:rsidRPr="00524F2E">
              <w:rPr>
                <w:b/>
                <w:bCs/>
                <w:sz w:val="22"/>
                <w:szCs w:val="22"/>
              </w:rPr>
              <w:t xml:space="preserve">10 </w:t>
            </w:r>
            <w:proofErr w:type="spellStart"/>
            <w:r w:rsidRPr="00524F2E">
              <w:rPr>
                <w:b/>
                <w:bCs/>
                <w:sz w:val="22"/>
                <w:szCs w:val="22"/>
              </w:rPr>
              <w:t>points</w:t>
            </w:r>
            <w:proofErr w:type="spellEnd"/>
          </w:p>
        </w:tc>
        <w:tc>
          <w:tcPr>
            <w:tcW w:w="1560" w:type="dxa"/>
          </w:tcPr>
          <w:p w:rsidR="00524F2E" w:rsidRPr="00524F2E" w:rsidRDefault="00524F2E" w:rsidP="00E278A5">
            <w:pPr>
              <w:rPr>
                <w:b/>
                <w:bCs/>
                <w:sz w:val="22"/>
                <w:szCs w:val="22"/>
              </w:rPr>
            </w:pPr>
            <w:r w:rsidRPr="00524F2E">
              <w:rPr>
                <w:b/>
                <w:bCs/>
                <w:sz w:val="22"/>
                <w:szCs w:val="22"/>
              </w:rPr>
              <w:t xml:space="preserve">5 </w:t>
            </w:r>
            <w:proofErr w:type="spellStart"/>
            <w:r w:rsidRPr="00524F2E">
              <w:rPr>
                <w:b/>
                <w:bCs/>
                <w:sz w:val="22"/>
                <w:szCs w:val="22"/>
              </w:rPr>
              <w:t>points</w:t>
            </w:r>
            <w:proofErr w:type="spellEnd"/>
          </w:p>
        </w:tc>
        <w:tc>
          <w:tcPr>
            <w:tcW w:w="1560" w:type="dxa"/>
          </w:tcPr>
          <w:p w:rsidR="00524F2E" w:rsidRPr="00524F2E" w:rsidRDefault="00524F2E" w:rsidP="00E278A5">
            <w:pPr>
              <w:rPr>
                <w:b/>
                <w:bCs/>
                <w:sz w:val="22"/>
                <w:szCs w:val="22"/>
              </w:rPr>
            </w:pPr>
            <w:r w:rsidRPr="00524F2E">
              <w:rPr>
                <w:b/>
                <w:bCs/>
                <w:sz w:val="22"/>
                <w:szCs w:val="22"/>
              </w:rPr>
              <w:t xml:space="preserve">0 </w:t>
            </w:r>
            <w:proofErr w:type="spellStart"/>
            <w:r w:rsidRPr="00524F2E">
              <w:rPr>
                <w:b/>
                <w:bCs/>
                <w:sz w:val="22"/>
                <w:szCs w:val="22"/>
              </w:rPr>
              <w:t>points</w:t>
            </w:r>
            <w:proofErr w:type="spellEnd"/>
          </w:p>
        </w:tc>
      </w:tr>
      <w:tr w:rsidR="00524F2E" w:rsidRPr="00524F2E" w:rsidTr="00E278A5">
        <w:trPr>
          <w:cantSplit/>
          <w:trHeight w:val="3114"/>
        </w:trPr>
        <w:tc>
          <w:tcPr>
            <w:tcW w:w="468" w:type="dxa"/>
            <w:textDirection w:val="btLr"/>
          </w:tcPr>
          <w:p w:rsidR="00524F2E" w:rsidRPr="00524F2E" w:rsidRDefault="00524F2E" w:rsidP="00E278A5">
            <w:pPr>
              <w:ind w:left="113" w:right="113"/>
              <w:rPr>
                <w:bCs/>
                <w:sz w:val="22"/>
                <w:szCs w:val="22"/>
              </w:rPr>
            </w:pPr>
            <w:proofErr w:type="spellStart"/>
            <w:r w:rsidRPr="00524F2E">
              <w:rPr>
                <w:bCs/>
                <w:sz w:val="22"/>
                <w:szCs w:val="22"/>
              </w:rPr>
              <w:t>Pre-reading</w:t>
            </w:r>
            <w:proofErr w:type="spellEnd"/>
            <w:r w:rsidRPr="00524F2E">
              <w:rPr>
                <w:bCs/>
                <w:sz w:val="22"/>
                <w:szCs w:val="22"/>
              </w:rPr>
              <w:t xml:space="preserve"> </w:t>
            </w:r>
            <w:proofErr w:type="spellStart"/>
            <w:r w:rsidRPr="00524F2E">
              <w:rPr>
                <w:bCs/>
                <w:sz w:val="22"/>
                <w:szCs w:val="22"/>
              </w:rPr>
              <w:t>stage</w:t>
            </w:r>
            <w:proofErr w:type="spellEnd"/>
          </w:p>
        </w:tc>
        <w:tc>
          <w:tcPr>
            <w:tcW w:w="1680" w:type="dxa"/>
          </w:tcPr>
          <w:p w:rsidR="00524F2E" w:rsidRPr="00524F2E" w:rsidRDefault="00524F2E" w:rsidP="00E278A5">
            <w:pPr>
              <w:rPr>
                <w:sz w:val="22"/>
                <w:szCs w:val="22"/>
                <w:lang w:val="en-US"/>
              </w:rPr>
            </w:pPr>
            <w:r w:rsidRPr="00524F2E">
              <w:rPr>
                <w:sz w:val="22"/>
                <w:szCs w:val="22"/>
                <w:lang w:val="en-GB"/>
              </w:rPr>
              <w:t xml:space="preserve"> The pre-reading stage contains TWO activities, which </w:t>
            </w:r>
            <w:proofErr w:type="gramStart"/>
            <w:r w:rsidRPr="00524F2E">
              <w:rPr>
                <w:sz w:val="22"/>
                <w:szCs w:val="22"/>
                <w:lang w:val="en-GB"/>
              </w:rPr>
              <w:t>are aimed</w:t>
            </w:r>
            <w:proofErr w:type="gramEnd"/>
            <w:r w:rsidRPr="00524F2E">
              <w:rPr>
                <w:sz w:val="22"/>
                <w:szCs w:val="22"/>
                <w:lang w:val="en-GB"/>
              </w:rPr>
              <w:t xml:space="preserve"> at introducing the topic of the studied text or at the pre-teaching of the unknown vocabulary items. </w:t>
            </w:r>
            <w:r w:rsidRPr="00524F2E">
              <w:rPr>
                <w:sz w:val="22"/>
                <w:szCs w:val="22"/>
                <w:lang w:val="en-US"/>
              </w:rPr>
              <w:t xml:space="preserve">The task of each activity is clearly stated. </w:t>
            </w:r>
          </w:p>
        </w:tc>
        <w:tc>
          <w:tcPr>
            <w:tcW w:w="2040" w:type="dxa"/>
          </w:tcPr>
          <w:p w:rsidR="00524F2E" w:rsidRPr="00524F2E" w:rsidRDefault="00524F2E" w:rsidP="00E278A5">
            <w:pPr>
              <w:rPr>
                <w:sz w:val="22"/>
                <w:szCs w:val="22"/>
                <w:lang w:val="en-GB"/>
              </w:rPr>
            </w:pPr>
            <w:r w:rsidRPr="00524F2E">
              <w:rPr>
                <w:sz w:val="22"/>
                <w:szCs w:val="22"/>
                <w:lang w:val="en-GB"/>
              </w:rPr>
              <w:t xml:space="preserve">The pre-reading stage contains one activity and which </w:t>
            </w:r>
            <w:proofErr w:type="gramStart"/>
            <w:r w:rsidRPr="00524F2E">
              <w:rPr>
                <w:sz w:val="22"/>
                <w:szCs w:val="22"/>
                <w:lang w:val="en-GB"/>
              </w:rPr>
              <w:t>is aimed</w:t>
            </w:r>
            <w:proofErr w:type="gramEnd"/>
            <w:r w:rsidRPr="00524F2E">
              <w:rPr>
                <w:sz w:val="22"/>
                <w:szCs w:val="22"/>
                <w:lang w:val="en-GB"/>
              </w:rPr>
              <w:t xml:space="preserve"> at introducing the topic of the text or the pre-teaching of the unknown vocabulary items. </w:t>
            </w:r>
            <w:proofErr w:type="gramStart"/>
            <w:r w:rsidRPr="00524F2E">
              <w:rPr>
                <w:sz w:val="22"/>
                <w:szCs w:val="22"/>
                <w:lang w:val="en-GB"/>
              </w:rPr>
              <w:t>OR</w:t>
            </w:r>
            <w:proofErr w:type="gramEnd"/>
            <w:r w:rsidRPr="00524F2E">
              <w:rPr>
                <w:sz w:val="22"/>
                <w:szCs w:val="22"/>
                <w:lang w:val="en-GB"/>
              </w:rPr>
              <w:t xml:space="preserve"> The task of at least one activity described above is not clearly stated or is not accurately written.</w:t>
            </w:r>
          </w:p>
        </w:tc>
        <w:tc>
          <w:tcPr>
            <w:tcW w:w="1680" w:type="dxa"/>
          </w:tcPr>
          <w:p w:rsidR="00524F2E" w:rsidRPr="00524F2E" w:rsidRDefault="00524F2E" w:rsidP="00E278A5">
            <w:pPr>
              <w:rPr>
                <w:sz w:val="22"/>
                <w:szCs w:val="22"/>
              </w:rPr>
            </w:pPr>
            <w:r w:rsidRPr="00524F2E">
              <w:rPr>
                <w:sz w:val="22"/>
                <w:szCs w:val="22"/>
                <w:lang w:val="en-GB"/>
              </w:rPr>
              <w:t xml:space="preserve">The pre-reading stage contains two activities and which </w:t>
            </w:r>
            <w:proofErr w:type="gramStart"/>
            <w:r w:rsidRPr="00524F2E">
              <w:rPr>
                <w:sz w:val="22"/>
                <w:szCs w:val="22"/>
                <w:lang w:val="en-GB"/>
              </w:rPr>
              <w:t>are not   aimed</w:t>
            </w:r>
            <w:proofErr w:type="gramEnd"/>
            <w:r w:rsidRPr="00524F2E">
              <w:rPr>
                <w:sz w:val="22"/>
                <w:szCs w:val="22"/>
                <w:lang w:val="en-GB"/>
              </w:rPr>
              <w:t xml:space="preserve"> at introducing the topic of the text or the pre-teaching of the unknown vocabulary items. </w:t>
            </w:r>
            <w:proofErr w:type="spellStart"/>
            <w:r w:rsidRPr="00524F2E">
              <w:rPr>
                <w:sz w:val="22"/>
                <w:szCs w:val="22"/>
              </w:rPr>
              <w:t>The</w:t>
            </w:r>
            <w:proofErr w:type="spellEnd"/>
            <w:r w:rsidRPr="00524F2E">
              <w:rPr>
                <w:sz w:val="22"/>
                <w:szCs w:val="22"/>
              </w:rPr>
              <w:t xml:space="preserve"> </w:t>
            </w:r>
            <w:proofErr w:type="spellStart"/>
            <w:r w:rsidRPr="00524F2E">
              <w:rPr>
                <w:sz w:val="22"/>
                <w:szCs w:val="22"/>
              </w:rPr>
              <w:t>tasks</w:t>
            </w:r>
            <w:proofErr w:type="spellEnd"/>
            <w:r w:rsidRPr="00524F2E">
              <w:rPr>
                <w:sz w:val="22"/>
                <w:szCs w:val="22"/>
              </w:rPr>
              <w:t xml:space="preserve"> </w:t>
            </w:r>
            <w:proofErr w:type="spellStart"/>
            <w:r w:rsidRPr="00524F2E">
              <w:rPr>
                <w:sz w:val="22"/>
                <w:szCs w:val="22"/>
              </w:rPr>
              <w:t>of</w:t>
            </w:r>
            <w:proofErr w:type="spellEnd"/>
            <w:r w:rsidRPr="00524F2E">
              <w:rPr>
                <w:sz w:val="22"/>
                <w:szCs w:val="22"/>
              </w:rPr>
              <w:t xml:space="preserve"> </w:t>
            </w:r>
            <w:proofErr w:type="spellStart"/>
            <w:r w:rsidRPr="00524F2E">
              <w:rPr>
                <w:sz w:val="22"/>
                <w:szCs w:val="22"/>
              </w:rPr>
              <w:t>each</w:t>
            </w:r>
            <w:proofErr w:type="spellEnd"/>
            <w:r w:rsidRPr="00524F2E">
              <w:rPr>
                <w:sz w:val="22"/>
                <w:szCs w:val="22"/>
              </w:rPr>
              <w:t xml:space="preserve"> </w:t>
            </w:r>
            <w:proofErr w:type="spellStart"/>
            <w:r w:rsidRPr="00524F2E">
              <w:rPr>
                <w:sz w:val="22"/>
                <w:szCs w:val="22"/>
              </w:rPr>
              <w:t>activity</w:t>
            </w:r>
            <w:proofErr w:type="spellEnd"/>
            <w:r w:rsidRPr="00524F2E">
              <w:rPr>
                <w:sz w:val="22"/>
                <w:szCs w:val="22"/>
              </w:rPr>
              <w:t xml:space="preserve"> </w:t>
            </w:r>
            <w:proofErr w:type="spellStart"/>
            <w:r w:rsidRPr="00524F2E">
              <w:rPr>
                <w:sz w:val="22"/>
                <w:szCs w:val="22"/>
              </w:rPr>
              <w:t>are</w:t>
            </w:r>
            <w:proofErr w:type="spellEnd"/>
            <w:r w:rsidRPr="00524F2E">
              <w:rPr>
                <w:sz w:val="22"/>
                <w:szCs w:val="22"/>
              </w:rPr>
              <w:t xml:space="preserve"> </w:t>
            </w:r>
            <w:proofErr w:type="spellStart"/>
            <w:r w:rsidRPr="00524F2E">
              <w:rPr>
                <w:sz w:val="22"/>
                <w:szCs w:val="22"/>
              </w:rPr>
              <w:t>clearly</w:t>
            </w:r>
            <w:proofErr w:type="spellEnd"/>
            <w:r w:rsidRPr="00524F2E">
              <w:rPr>
                <w:sz w:val="22"/>
                <w:szCs w:val="22"/>
              </w:rPr>
              <w:t xml:space="preserve"> </w:t>
            </w:r>
            <w:proofErr w:type="spellStart"/>
            <w:r w:rsidRPr="00524F2E">
              <w:rPr>
                <w:sz w:val="22"/>
                <w:szCs w:val="22"/>
              </w:rPr>
              <w:t>stated</w:t>
            </w:r>
            <w:proofErr w:type="spellEnd"/>
            <w:r w:rsidRPr="00524F2E">
              <w:rPr>
                <w:sz w:val="22"/>
                <w:szCs w:val="22"/>
              </w:rPr>
              <w:t>.</w:t>
            </w:r>
          </w:p>
          <w:p w:rsidR="00524F2E" w:rsidRPr="00524F2E" w:rsidRDefault="00524F2E" w:rsidP="00E278A5">
            <w:pPr>
              <w:rPr>
                <w:sz w:val="22"/>
                <w:szCs w:val="22"/>
              </w:rPr>
            </w:pPr>
          </w:p>
        </w:tc>
        <w:tc>
          <w:tcPr>
            <w:tcW w:w="1560" w:type="dxa"/>
          </w:tcPr>
          <w:p w:rsidR="00524F2E" w:rsidRPr="00524F2E" w:rsidRDefault="00524F2E" w:rsidP="00E278A5">
            <w:pPr>
              <w:rPr>
                <w:sz w:val="22"/>
                <w:szCs w:val="22"/>
                <w:lang w:val="en-GB"/>
              </w:rPr>
            </w:pPr>
            <w:r w:rsidRPr="00524F2E">
              <w:rPr>
                <w:sz w:val="22"/>
                <w:szCs w:val="22"/>
                <w:lang w:val="en-GB"/>
              </w:rPr>
              <w:t xml:space="preserve">The pre-reading stage contains two activities and which </w:t>
            </w:r>
            <w:proofErr w:type="gramStart"/>
            <w:r w:rsidRPr="00524F2E">
              <w:rPr>
                <w:sz w:val="22"/>
                <w:szCs w:val="22"/>
                <w:lang w:val="en-GB"/>
              </w:rPr>
              <w:t>are not   aimed</w:t>
            </w:r>
            <w:proofErr w:type="gramEnd"/>
            <w:r w:rsidRPr="00524F2E">
              <w:rPr>
                <w:sz w:val="22"/>
                <w:szCs w:val="22"/>
                <w:lang w:val="en-GB"/>
              </w:rPr>
              <w:t xml:space="preserve"> at introducing the topic of the text or the pre-teaching of the unknown vocabulary items. </w:t>
            </w:r>
            <w:proofErr w:type="gramStart"/>
            <w:r w:rsidRPr="00524F2E">
              <w:rPr>
                <w:sz w:val="22"/>
                <w:szCs w:val="22"/>
                <w:lang w:val="en-GB"/>
              </w:rPr>
              <w:t>OR</w:t>
            </w:r>
            <w:proofErr w:type="gramEnd"/>
            <w:r w:rsidRPr="00524F2E">
              <w:rPr>
                <w:sz w:val="22"/>
                <w:szCs w:val="22"/>
                <w:lang w:val="en-GB"/>
              </w:rPr>
              <w:t xml:space="preserve"> The task of at least one activity described above is not clearly stated.</w:t>
            </w:r>
          </w:p>
        </w:tc>
        <w:tc>
          <w:tcPr>
            <w:tcW w:w="1560" w:type="dxa"/>
          </w:tcPr>
          <w:p w:rsidR="00524F2E" w:rsidRPr="00524F2E" w:rsidRDefault="00524F2E" w:rsidP="00E278A5">
            <w:pPr>
              <w:rPr>
                <w:sz w:val="22"/>
                <w:szCs w:val="22"/>
              </w:rPr>
            </w:pPr>
            <w:r w:rsidRPr="00524F2E">
              <w:rPr>
                <w:sz w:val="22"/>
                <w:szCs w:val="22"/>
                <w:lang w:val="en-GB"/>
              </w:rPr>
              <w:t xml:space="preserve">The materials </w:t>
            </w:r>
            <w:proofErr w:type="gramStart"/>
            <w:r w:rsidRPr="00524F2E">
              <w:rPr>
                <w:sz w:val="22"/>
                <w:szCs w:val="22"/>
                <w:lang w:val="en-GB"/>
              </w:rPr>
              <w:t>lack  pre</w:t>
            </w:r>
            <w:proofErr w:type="gramEnd"/>
            <w:r w:rsidRPr="00524F2E">
              <w:rPr>
                <w:sz w:val="22"/>
                <w:szCs w:val="22"/>
                <w:lang w:val="en-GB"/>
              </w:rPr>
              <w:t xml:space="preserve">-reading activities. </w:t>
            </w:r>
            <w:proofErr w:type="spellStart"/>
            <w:r w:rsidRPr="00524F2E">
              <w:rPr>
                <w:sz w:val="22"/>
                <w:szCs w:val="22"/>
              </w:rPr>
              <w:t>Or</w:t>
            </w:r>
            <w:proofErr w:type="spellEnd"/>
            <w:r w:rsidRPr="00524F2E">
              <w:rPr>
                <w:sz w:val="22"/>
                <w:szCs w:val="22"/>
              </w:rPr>
              <w:t xml:space="preserve"> </w:t>
            </w:r>
            <w:proofErr w:type="spellStart"/>
            <w:r w:rsidRPr="00524F2E">
              <w:rPr>
                <w:sz w:val="22"/>
                <w:szCs w:val="22"/>
              </w:rPr>
              <w:t>it</w:t>
            </w:r>
            <w:proofErr w:type="spellEnd"/>
            <w:r w:rsidRPr="00524F2E">
              <w:rPr>
                <w:sz w:val="22"/>
                <w:szCs w:val="22"/>
              </w:rPr>
              <w:t xml:space="preserve"> </w:t>
            </w:r>
            <w:proofErr w:type="spellStart"/>
            <w:r w:rsidRPr="00524F2E">
              <w:rPr>
                <w:sz w:val="22"/>
                <w:szCs w:val="22"/>
              </w:rPr>
              <w:t>is</w:t>
            </w:r>
            <w:proofErr w:type="spellEnd"/>
            <w:r w:rsidRPr="00524F2E">
              <w:rPr>
                <w:sz w:val="22"/>
                <w:szCs w:val="22"/>
              </w:rPr>
              <w:t xml:space="preserve"> </w:t>
            </w:r>
            <w:proofErr w:type="spellStart"/>
            <w:r w:rsidRPr="00524F2E">
              <w:rPr>
                <w:sz w:val="22"/>
                <w:szCs w:val="22"/>
              </w:rPr>
              <w:t>plagiarized</w:t>
            </w:r>
            <w:proofErr w:type="spellEnd"/>
            <w:r w:rsidRPr="00524F2E">
              <w:rPr>
                <w:sz w:val="22"/>
                <w:szCs w:val="22"/>
              </w:rPr>
              <w:t xml:space="preserve">. </w:t>
            </w:r>
          </w:p>
          <w:p w:rsidR="00524F2E" w:rsidRPr="00524F2E" w:rsidRDefault="00524F2E" w:rsidP="00E278A5">
            <w:pPr>
              <w:rPr>
                <w:sz w:val="22"/>
                <w:szCs w:val="22"/>
              </w:rPr>
            </w:pPr>
          </w:p>
          <w:p w:rsidR="00524F2E" w:rsidRPr="00524F2E" w:rsidRDefault="00524F2E" w:rsidP="00E278A5">
            <w:pPr>
              <w:rPr>
                <w:sz w:val="22"/>
                <w:szCs w:val="22"/>
              </w:rPr>
            </w:pPr>
          </w:p>
          <w:p w:rsidR="00524F2E" w:rsidRPr="00524F2E" w:rsidRDefault="00524F2E" w:rsidP="00E278A5">
            <w:pPr>
              <w:rPr>
                <w:sz w:val="22"/>
                <w:szCs w:val="22"/>
              </w:rPr>
            </w:pPr>
          </w:p>
        </w:tc>
      </w:tr>
      <w:tr w:rsidR="00524F2E" w:rsidRPr="00524F2E" w:rsidTr="00E278A5">
        <w:trPr>
          <w:cantSplit/>
          <w:trHeight w:val="3114"/>
        </w:trPr>
        <w:tc>
          <w:tcPr>
            <w:tcW w:w="468" w:type="dxa"/>
            <w:textDirection w:val="btLr"/>
          </w:tcPr>
          <w:p w:rsidR="00524F2E" w:rsidRPr="00524F2E" w:rsidRDefault="00524F2E" w:rsidP="00E278A5">
            <w:pPr>
              <w:ind w:left="113" w:right="113"/>
              <w:jc w:val="center"/>
              <w:rPr>
                <w:bCs/>
                <w:sz w:val="22"/>
                <w:szCs w:val="22"/>
              </w:rPr>
            </w:pPr>
            <w:proofErr w:type="spellStart"/>
            <w:r w:rsidRPr="00524F2E">
              <w:rPr>
                <w:bCs/>
                <w:sz w:val="22"/>
                <w:szCs w:val="22"/>
              </w:rPr>
              <w:t>Extensive</w:t>
            </w:r>
            <w:proofErr w:type="spellEnd"/>
            <w:r w:rsidRPr="00524F2E">
              <w:rPr>
                <w:bCs/>
                <w:sz w:val="22"/>
                <w:szCs w:val="22"/>
                <w:lang w:val="ro-RO"/>
              </w:rPr>
              <w:t xml:space="preserve"> </w:t>
            </w:r>
            <w:proofErr w:type="spellStart"/>
            <w:r w:rsidRPr="00524F2E">
              <w:rPr>
                <w:bCs/>
                <w:sz w:val="22"/>
                <w:szCs w:val="22"/>
              </w:rPr>
              <w:t>reading</w:t>
            </w:r>
            <w:proofErr w:type="spellEnd"/>
            <w:r w:rsidRPr="00524F2E">
              <w:rPr>
                <w:bCs/>
                <w:sz w:val="22"/>
                <w:szCs w:val="22"/>
              </w:rPr>
              <w:t xml:space="preserve"> </w:t>
            </w:r>
            <w:proofErr w:type="spellStart"/>
            <w:r w:rsidRPr="00524F2E">
              <w:rPr>
                <w:bCs/>
                <w:sz w:val="22"/>
                <w:szCs w:val="22"/>
              </w:rPr>
              <w:t>stage</w:t>
            </w:r>
            <w:proofErr w:type="spellEnd"/>
          </w:p>
        </w:tc>
        <w:tc>
          <w:tcPr>
            <w:tcW w:w="1680" w:type="dxa"/>
          </w:tcPr>
          <w:p w:rsidR="00524F2E" w:rsidRPr="00524F2E" w:rsidRDefault="00524F2E" w:rsidP="00E278A5">
            <w:pPr>
              <w:rPr>
                <w:sz w:val="22"/>
                <w:szCs w:val="22"/>
                <w:lang w:val="en-GB"/>
              </w:rPr>
            </w:pPr>
            <w:r w:rsidRPr="00524F2E">
              <w:rPr>
                <w:sz w:val="22"/>
                <w:szCs w:val="22"/>
                <w:lang w:val="en-GB"/>
              </w:rPr>
              <w:t xml:space="preserve">The stage features ONE activity that develops top down reading skills and </w:t>
            </w:r>
            <w:proofErr w:type="gramStart"/>
            <w:r w:rsidRPr="00524F2E">
              <w:rPr>
                <w:sz w:val="22"/>
                <w:szCs w:val="22"/>
                <w:lang w:val="en-GB"/>
              </w:rPr>
              <w:t>is aimed</w:t>
            </w:r>
            <w:proofErr w:type="gramEnd"/>
            <w:r w:rsidRPr="00524F2E">
              <w:rPr>
                <w:sz w:val="22"/>
                <w:szCs w:val="22"/>
                <w:lang w:val="en-GB"/>
              </w:rPr>
              <w:t xml:space="preserve"> at checking the general comprehension of the text. It </w:t>
            </w:r>
            <w:proofErr w:type="gramStart"/>
            <w:r w:rsidRPr="00524F2E">
              <w:rPr>
                <w:sz w:val="22"/>
                <w:szCs w:val="22"/>
                <w:lang w:val="en-GB"/>
              </w:rPr>
              <w:t>is accurately written</w:t>
            </w:r>
            <w:proofErr w:type="gramEnd"/>
            <w:r w:rsidRPr="00524F2E">
              <w:rPr>
                <w:sz w:val="22"/>
                <w:szCs w:val="22"/>
                <w:lang w:val="en-GB"/>
              </w:rPr>
              <w:t xml:space="preserve">. The task of the activity is clearly stated. </w:t>
            </w:r>
          </w:p>
        </w:tc>
        <w:tc>
          <w:tcPr>
            <w:tcW w:w="2040" w:type="dxa"/>
          </w:tcPr>
          <w:p w:rsidR="00524F2E" w:rsidRPr="00524F2E" w:rsidRDefault="00524F2E" w:rsidP="00E278A5">
            <w:pPr>
              <w:rPr>
                <w:sz w:val="22"/>
                <w:szCs w:val="22"/>
                <w:lang w:val="en-GB"/>
              </w:rPr>
            </w:pPr>
            <w:r w:rsidRPr="00524F2E">
              <w:rPr>
                <w:sz w:val="22"/>
                <w:szCs w:val="22"/>
                <w:lang w:val="en-GB"/>
              </w:rPr>
              <w:t xml:space="preserve">The stage features one activity that develops top down reading skills and </w:t>
            </w:r>
            <w:proofErr w:type="gramStart"/>
            <w:r w:rsidRPr="00524F2E">
              <w:rPr>
                <w:sz w:val="22"/>
                <w:szCs w:val="22"/>
                <w:lang w:val="en-GB"/>
              </w:rPr>
              <w:t>is aimed</w:t>
            </w:r>
            <w:proofErr w:type="gramEnd"/>
            <w:r w:rsidRPr="00524F2E">
              <w:rPr>
                <w:sz w:val="22"/>
                <w:szCs w:val="22"/>
                <w:lang w:val="en-GB"/>
              </w:rPr>
              <w:t xml:space="preserve"> at checking the general comprehension of the text. The task of the activity is clearly stated but it contains some errors</w:t>
            </w:r>
          </w:p>
        </w:tc>
        <w:tc>
          <w:tcPr>
            <w:tcW w:w="1680" w:type="dxa"/>
          </w:tcPr>
          <w:p w:rsidR="00524F2E" w:rsidRPr="00524F2E" w:rsidRDefault="00524F2E" w:rsidP="00E278A5">
            <w:pPr>
              <w:rPr>
                <w:sz w:val="22"/>
                <w:szCs w:val="22"/>
                <w:lang w:val="en-GB"/>
              </w:rPr>
            </w:pPr>
            <w:r w:rsidRPr="00524F2E">
              <w:rPr>
                <w:sz w:val="22"/>
                <w:szCs w:val="22"/>
                <w:lang w:val="en-GB"/>
              </w:rPr>
              <w:t xml:space="preserve">The stage features one activity that develops top down reading skills and </w:t>
            </w:r>
            <w:proofErr w:type="gramStart"/>
            <w:r w:rsidRPr="00524F2E">
              <w:rPr>
                <w:sz w:val="22"/>
                <w:szCs w:val="22"/>
                <w:lang w:val="en-GB"/>
              </w:rPr>
              <w:t>is aimed</w:t>
            </w:r>
            <w:proofErr w:type="gramEnd"/>
            <w:r w:rsidRPr="00524F2E">
              <w:rPr>
                <w:sz w:val="22"/>
                <w:szCs w:val="22"/>
                <w:lang w:val="en-GB"/>
              </w:rPr>
              <w:t xml:space="preserve"> at checking the general comprehension of the text. The task is poorly stated .and it contains some errors</w:t>
            </w:r>
          </w:p>
        </w:tc>
        <w:tc>
          <w:tcPr>
            <w:tcW w:w="1560" w:type="dxa"/>
          </w:tcPr>
          <w:p w:rsidR="00524F2E" w:rsidRPr="00524F2E" w:rsidRDefault="00524F2E" w:rsidP="00E278A5">
            <w:pPr>
              <w:rPr>
                <w:sz w:val="22"/>
                <w:szCs w:val="22"/>
              </w:rPr>
            </w:pPr>
            <w:r w:rsidRPr="00524F2E">
              <w:rPr>
                <w:sz w:val="22"/>
                <w:szCs w:val="22"/>
                <w:lang w:val="en-GB"/>
              </w:rPr>
              <w:t xml:space="preserve">This stage features an activity, which does not meet the objectives of the extensive reading stage. </w:t>
            </w:r>
            <w:proofErr w:type="spellStart"/>
            <w:r w:rsidRPr="00524F2E">
              <w:rPr>
                <w:sz w:val="22"/>
                <w:szCs w:val="22"/>
              </w:rPr>
              <w:t>The</w:t>
            </w:r>
            <w:proofErr w:type="spellEnd"/>
            <w:r w:rsidRPr="00524F2E">
              <w:rPr>
                <w:sz w:val="22"/>
                <w:szCs w:val="22"/>
              </w:rPr>
              <w:t xml:space="preserve"> </w:t>
            </w:r>
            <w:proofErr w:type="spellStart"/>
            <w:r w:rsidRPr="00524F2E">
              <w:rPr>
                <w:sz w:val="22"/>
                <w:szCs w:val="22"/>
              </w:rPr>
              <w:t>task</w:t>
            </w:r>
            <w:proofErr w:type="spellEnd"/>
            <w:r w:rsidRPr="00524F2E">
              <w:rPr>
                <w:sz w:val="22"/>
                <w:szCs w:val="22"/>
              </w:rPr>
              <w:t xml:space="preserve"> </w:t>
            </w:r>
            <w:proofErr w:type="spellStart"/>
            <w:r w:rsidRPr="00524F2E">
              <w:rPr>
                <w:sz w:val="22"/>
                <w:szCs w:val="22"/>
              </w:rPr>
              <w:t>is</w:t>
            </w:r>
            <w:proofErr w:type="spellEnd"/>
            <w:r w:rsidRPr="00524F2E">
              <w:rPr>
                <w:sz w:val="22"/>
                <w:szCs w:val="22"/>
              </w:rPr>
              <w:t xml:space="preserve"> </w:t>
            </w:r>
            <w:proofErr w:type="spellStart"/>
            <w:r w:rsidRPr="00524F2E">
              <w:rPr>
                <w:sz w:val="22"/>
                <w:szCs w:val="22"/>
              </w:rPr>
              <w:t>poorly</w:t>
            </w:r>
            <w:proofErr w:type="spellEnd"/>
            <w:r w:rsidRPr="00524F2E">
              <w:rPr>
                <w:sz w:val="22"/>
                <w:szCs w:val="22"/>
              </w:rPr>
              <w:t xml:space="preserve"> </w:t>
            </w:r>
            <w:proofErr w:type="spellStart"/>
            <w:r w:rsidRPr="00524F2E">
              <w:rPr>
                <w:sz w:val="22"/>
                <w:szCs w:val="22"/>
              </w:rPr>
              <w:t>stated</w:t>
            </w:r>
            <w:proofErr w:type="spellEnd"/>
            <w:r w:rsidRPr="00524F2E">
              <w:rPr>
                <w:sz w:val="22"/>
                <w:szCs w:val="22"/>
              </w:rPr>
              <w:t>.</w:t>
            </w:r>
          </w:p>
        </w:tc>
        <w:tc>
          <w:tcPr>
            <w:tcW w:w="1560" w:type="dxa"/>
          </w:tcPr>
          <w:p w:rsidR="00524F2E" w:rsidRPr="00524F2E" w:rsidRDefault="00524F2E" w:rsidP="00E278A5">
            <w:pPr>
              <w:rPr>
                <w:sz w:val="22"/>
                <w:szCs w:val="22"/>
              </w:rPr>
            </w:pPr>
            <w:r w:rsidRPr="00524F2E">
              <w:rPr>
                <w:sz w:val="22"/>
                <w:szCs w:val="22"/>
                <w:lang w:val="en-GB"/>
              </w:rPr>
              <w:t xml:space="preserve">The extensive reading stage is missing. </w:t>
            </w:r>
            <w:proofErr w:type="spellStart"/>
            <w:r w:rsidRPr="00524F2E">
              <w:rPr>
                <w:sz w:val="22"/>
                <w:szCs w:val="22"/>
              </w:rPr>
              <w:t>Or</w:t>
            </w:r>
            <w:proofErr w:type="spellEnd"/>
            <w:r w:rsidRPr="00524F2E">
              <w:rPr>
                <w:sz w:val="22"/>
                <w:szCs w:val="22"/>
              </w:rPr>
              <w:t xml:space="preserve"> </w:t>
            </w:r>
            <w:proofErr w:type="spellStart"/>
            <w:r w:rsidRPr="00524F2E">
              <w:rPr>
                <w:sz w:val="22"/>
                <w:szCs w:val="22"/>
              </w:rPr>
              <w:t>it</w:t>
            </w:r>
            <w:proofErr w:type="spellEnd"/>
            <w:r w:rsidRPr="00524F2E">
              <w:rPr>
                <w:sz w:val="22"/>
                <w:szCs w:val="22"/>
              </w:rPr>
              <w:t xml:space="preserve"> </w:t>
            </w:r>
            <w:proofErr w:type="spellStart"/>
            <w:r w:rsidRPr="00524F2E">
              <w:rPr>
                <w:sz w:val="22"/>
                <w:szCs w:val="22"/>
              </w:rPr>
              <w:t>is</w:t>
            </w:r>
            <w:proofErr w:type="spellEnd"/>
            <w:r w:rsidRPr="00524F2E">
              <w:rPr>
                <w:sz w:val="22"/>
                <w:szCs w:val="22"/>
              </w:rPr>
              <w:t xml:space="preserve"> </w:t>
            </w:r>
            <w:proofErr w:type="spellStart"/>
            <w:r w:rsidRPr="00524F2E">
              <w:rPr>
                <w:sz w:val="22"/>
                <w:szCs w:val="22"/>
              </w:rPr>
              <w:t>plagiarized</w:t>
            </w:r>
            <w:proofErr w:type="spellEnd"/>
            <w:r w:rsidRPr="00524F2E">
              <w:rPr>
                <w:sz w:val="22"/>
                <w:szCs w:val="22"/>
              </w:rPr>
              <w:t xml:space="preserve">. </w:t>
            </w:r>
          </w:p>
        </w:tc>
      </w:tr>
    </w:tbl>
    <w:p w:rsidR="00524F2E" w:rsidRPr="00524F2E" w:rsidRDefault="00524F2E" w:rsidP="00524F2E">
      <w:pPr>
        <w:ind w:left="113" w:right="113"/>
        <w:jc w:val="center"/>
        <w:rPr>
          <w:bCs/>
          <w:sz w:val="22"/>
          <w:szCs w:val="22"/>
        </w:rPr>
        <w:sectPr w:rsidR="00524F2E" w:rsidRPr="00524F2E" w:rsidSect="00E278A5">
          <w:footerReference w:type="even" r:id="rId7"/>
          <w:footerReference w:type="default" r:id="rId8"/>
          <w:pgSz w:w="11907" w:h="16840" w:code="9"/>
          <w:pgMar w:top="1276" w:right="567" w:bottom="1077" w:left="1701" w:header="720" w:footer="720" w:gutter="0"/>
          <w:cols w:space="720"/>
          <w:titlePg/>
        </w:sect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040"/>
        <w:gridCol w:w="1800"/>
        <w:gridCol w:w="2520"/>
        <w:gridCol w:w="1560"/>
        <w:gridCol w:w="1680"/>
      </w:tblGrid>
      <w:tr w:rsidR="00524F2E" w:rsidRPr="00524F2E" w:rsidTr="00E278A5">
        <w:trPr>
          <w:cantSplit/>
          <w:trHeight w:val="3114"/>
        </w:trPr>
        <w:tc>
          <w:tcPr>
            <w:tcW w:w="588" w:type="dxa"/>
            <w:textDirection w:val="btLr"/>
          </w:tcPr>
          <w:p w:rsidR="00524F2E" w:rsidRPr="00524F2E" w:rsidRDefault="00524F2E" w:rsidP="00E278A5">
            <w:pPr>
              <w:ind w:left="113" w:right="113"/>
              <w:jc w:val="center"/>
              <w:rPr>
                <w:bCs/>
                <w:sz w:val="22"/>
                <w:szCs w:val="22"/>
              </w:rPr>
            </w:pPr>
            <w:proofErr w:type="spellStart"/>
            <w:r w:rsidRPr="00524F2E">
              <w:rPr>
                <w:bCs/>
                <w:sz w:val="22"/>
                <w:szCs w:val="22"/>
              </w:rPr>
              <w:lastRenderedPageBreak/>
              <w:t>Intensive</w:t>
            </w:r>
            <w:proofErr w:type="spellEnd"/>
            <w:r w:rsidRPr="00524F2E">
              <w:rPr>
                <w:bCs/>
                <w:sz w:val="22"/>
                <w:szCs w:val="22"/>
              </w:rPr>
              <w:t xml:space="preserve"> </w:t>
            </w:r>
            <w:proofErr w:type="spellStart"/>
            <w:r w:rsidRPr="00524F2E">
              <w:rPr>
                <w:bCs/>
                <w:sz w:val="22"/>
                <w:szCs w:val="22"/>
              </w:rPr>
              <w:t>reading</w:t>
            </w:r>
            <w:proofErr w:type="spellEnd"/>
            <w:r w:rsidRPr="00524F2E">
              <w:rPr>
                <w:bCs/>
                <w:sz w:val="22"/>
                <w:szCs w:val="22"/>
              </w:rPr>
              <w:t xml:space="preserve"> </w:t>
            </w:r>
            <w:proofErr w:type="spellStart"/>
            <w:r w:rsidRPr="00524F2E">
              <w:rPr>
                <w:bCs/>
                <w:sz w:val="22"/>
                <w:szCs w:val="22"/>
              </w:rPr>
              <w:t>stage</w:t>
            </w:r>
            <w:proofErr w:type="spellEnd"/>
          </w:p>
        </w:tc>
        <w:tc>
          <w:tcPr>
            <w:tcW w:w="2040" w:type="dxa"/>
          </w:tcPr>
          <w:p w:rsidR="00524F2E" w:rsidRPr="00524F2E" w:rsidRDefault="00524F2E" w:rsidP="00E278A5">
            <w:pPr>
              <w:rPr>
                <w:sz w:val="22"/>
                <w:szCs w:val="22"/>
                <w:lang w:val="en-GB"/>
              </w:rPr>
            </w:pPr>
            <w:r w:rsidRPr="00524F2E">
              <w:rPr>
                <w:sz w:val="22"/>
                <w:szCs w:val="22"/>
                <w:lang w:val="en-GB"/>
              </w:rPr>
              <w:t xml:space="preserve">This stage features THREE activities: one that checks the detailed comprehension of the text, one that </w:t>
            </w:r>
            <w:proofErr w:type="gramStart"/>
            <w:r w:rsidRPr="00524F2E">
              <w:rPr>
                <w:sz w:val="22"/>
                <w:szCs w:val="22"/>
                <w:lang w:val="en-GB"/>
              </w:rPr>
              <w:t>is aimed</w:t>
            </w:r>
            <w:proofErr w:type="gramEnd"/>
            <w:r w:rsidRPr="00524F2E">
              <w:rPr>
                <w:sz w:val="22"/>
                <w:szCs w:val="22"/>
                <w:lang w:val="en-GB"/>
              </w:rPr>
              <w:t xml:space="preserve"> at clarifying the possible lexical difficulties and another that is base either on the vocabulary or some grammar related to the text. All three tasks </w:t>
            </w:r>
            <w:proofErr w:type="gramStart"/>
            <w:r w:rsidRPr="00524F2E">
              <w:rPr>
                <w:sz w:val="22"/>
                <w:szCs w:val="22"/>
                <w:lang w:val="en-GB"/>
              </w:rPr>
              <w:t>are stated</w:t>
            </w:r>
            <w:proofErr w:type="gramEnd"/>
            <w:r w:rsidRPr="00524F2E">
              <w:rPr>
                <w:sz w:val="22"/>
                <w:szCs w:val="22"/>
                <w:lang w:val="en-GB"/>
              </w:rPr>
              <w:t xml:space="preserve"> clearly and accurately. The vocabulary that </w:t>
            </w:r>
            <w:proofErr w:type="gramStart"/>
            <w:r w:rsidRPr="00524F2E">
              <w:rPr>
                <w:sz w:val="22"/>
                <w:szCs w:val="22"/>
                <w:lang w:val="en-GB"/>
              </w:rPr>
              <w:t>is dealt with</w:t>
            </w:r>
            <w:proofErr w:type="gramEnd"/>
            <w:r w:rsidRPr="00524F2E">
              <w:rPr>
                <w:sz w:val="22"/>
                <w:szCs w:val="22"/>
                <w:lang w:val="en-GB"/>
              </w:rPr>
              <w:t xml:space="preserve"> should be the one that appears in the text.</w:t>
            </w:r>
          </w:p>
        </w:tc>
        <w:tc>
          <w:tcPr>
            <w:tcW w:w="1800" w:type="dxa"/>
          </w:tcPr>
          <w:p w:rsidR="00524F2E" w:rsidRPr="00524F2E" w:rsidRDefault="00524F2E" w:rsidP="00E278A5">
            <w:pPr>
              <w:rPr>
                <w:sz w:val="22"/>
                <w:szCs w:val="22"/>
                <w:lang w:val="en-GB"/>
              </w:rPr>
            </w:pPr>
            <w:r w:rsidRPr="00524F2E">
              <w:rPr>
                <w:sz w:val="22"/>
                <w:szCs w:val="22"/>
                <w:lang w:val="en-GB"/>
              </w:rPr>
              <w:t xml:space="preserve">This stage features three activities: one that checks the detailed comprehension of the text, one that </w:t>
            </w:r>
            <w:proofErr w:type="gramStart"/>
            <w:r w:rsidRPr="00524F2E">
              <w:rPr>
                <w:sz w:val="22"/>
                <w:szCs w:val="22"/>
                <w:lang w:val="en-GB"/>
              </w:rPr>
              <w:t>is aimed</w:t>
            </w:r>
            <w:proofErr w:type="gramEnd"/>
            <w:r w:rsidRPr="00524F2E">
              <w:rPr>
                <w:sz w:val="22"/>
                <w:szCs w:val="22"/>
                <w:lang w:val="en-GB"/>
              </w:rPr>
              <w:t xml:space="preserve"> at clarifying the possible lexical difficulties and another that is base either on the vocabulary or some grammar related to the text. All the tasks </w:t>
            </w:r>
            <w:proofErr w:type="gramStart"/>
            <w:r w:rsidRPr="00524F2E">
              <w:rPr>
                <w:sz w:val="22"/>
                <w:szCs w:val="22"/>
                <w:lang w:val="en-GB"/>
              </w:rPr>
              <w:t>are stated</w:t>
            </w:r>
            <w:proofErr w:type="gramEnd"/>
            <w:r w:rsidRPr="00524F2E">
              <w:rPr>
                <w:sz w:val="22"/>
                <w:szCs w:val="22"/>
                <w:lang w:val="en-GB"/>
              </w:rPr>
              <w:t xml:space="preserve"> clearly. </w:t>
            </w:r>
            <w:proofErr w:type="gramStart"/>
            <w:r w:rsidRPr="00524F2E">
              <w:rPr>
                <w:sz w:val="22"/>
                <w:szCs w:val="22"/>
                <w:lang w:val="en-GB"/>
              </w:rPr>
              <w:t>But</w:t>
            </w:r>
            <w:proofErr w:type="gramEnd"/>
            <w:r w:rsidRPr="00524F2E">
              <w:rPr>
                <w:sz w:val="22"/>
                <w:szCs w:val="22"/>
                <w:lang w:val="en-GB"/>
              </w:rPr>
              <w:t xml:space="preserve"> there are some grammatical or lexical errors.</w:t>
            </w:r>
          </w:p>
        </w:tc>
        <w:tc>
          <w:tcPr>
            <w:tcW w:w="2520" w:type="dxa"/>
          </w:tcPr>
          <w:p w:rsidR="00524F2E" w:rsidRPr="00524F2E" w:rsidRDefault="00524F2E" w:rsidP="00E278A5">
            <w:pPr>
              <w:rPr>
                <w:sz w:val="22"/>
                <w:szCs w:val="22"/>
              </w:rPr>
            </w:pPr>
            <w:r w:rsidRPr="00524F2E">
              <w:rPr>
                <w:sz w:val="22"/>
                <w:szCs w:val="22"/>
                <w:lang w:val="en-GB"/>
              </w:rPr>
              <w:t xml:space="preserve">This stage features only two activities that that </w:t>
            </w:r>
            <w:proofErr w:type="gramStart"/>
            <w:r w:rsidRPr="00524F2E">
              <w:rPr>
                <w:sz w:val="22"/>
                <w:szCs w:val="22"/>
                <w:lang w:val="en-GB"/>
              </w:rPr>
              <w:t>are aimed</w:t>
            </w:r>
            <w:proofErr w:type="gramEnd"/>
            <w:r w:rsidRPr="00524F2E">
              <w:rPr>
                <w:sz w:val="22"/>
                <w:szCs w:val="22"/>
                <w:lang w:val="en-GB"/>
              </w:rPr>
              <w:t xml:space="preserve"> at checking the detailed comprehension of the text and the vocabulary. </w:t>
            </w:r>
            <w:proofErr w:type="spellStart"/>
            <w:r w:rsidRPr="00524F2E">
              <w:rPr>
                <w:sz w:val="22"/>
                <w:szCs w:val="22"/>
              </w:rPr>
              <w:t>The</w:t>
            </w:r>
            <w:proofErr w:type="spellEnd"/>
            <w:r w:rsidRPr="00524F2E">
              <w:rPr>
                <w:sz w:val="22"/>
                <w:szCs w:val="22"/>
              </w:rPr>
              <w:t xml:space="preserve"> </w:t>
            </w:r>
            <w:proofErr w:type="spellStart"/>
            <w:r w:rsidRPr="00524F2E">
              <w:rPr>
                <w:sz w:val="22"/>
                <w:szCs w:val="22"/>
              </w:rPr>
              <w:t>tasks</w:t>
            </w:r>
            <w:proofErr w:type="spellEnd"/>
            <w:r w:rsidRPr="00524F2E">
              <w:rPr>
                <w:sz w:val="22"/>
                <w:szCs w:val="22"/>
              </w:rPr>
              <w:t xml:space="preserve"> </w:t>
            </w:r>
            <w:proofErr w:type="spellStart"/>
            <w:r w:rsidRPr="00524F2E">
              <w:rPr>
                <w:sz w:val="22"/>
                <w:szCs w:val="22"/>
              </w:rPr>
              <w:t>are</w:t>
            </w:r>
            <w:proofErr w:type="spellEnd"/>
            <w:r w:rsidRPr="00524F2E">
              <w:rPr>
                <w:sz w:val="22"/>
                <w:szCs w:val="22"/>
              </w:rPr>
              <w:t xml:space="preserve"> </w:t>
            </w:r>
            <w:proofErr w:type="spellStart"/>
            <w:r w:rsidRPr="00524F2E">
              <w:rPr>
                <w:sz w:val="22"/>
                <w:szCs w:val="22"/>
              </w:rPr>
              <w:t>stated</w:t>
            </w:r>
            <w:proofErr w:type="spellEnd"/>
            <w:r w:rsidRPr="00524F2E">
              <w:rPr>
                <w:sz w:val="22"/>
                <w:szCs w:val="22"/>
              </w:rPr>
              <w:t xml:space="preserve"> </w:t>
            </w:r>
            <w:proofErr w:type="spellStart"/>
            <w:r w:rsidRPr="00524F2E">
              <w:rPr>
                <w:sz w:val="22"/>
                <w:szCs w:val="22"/>
              </w:rPr>
              <w:t>clearly</w:t>
            </w:r>
            <w:proofErr w:type="spellEnd"/>
            <w:r w:rsidRPr="00524F2E">
              <w:rPr>
                <w:sz w:val="22"/>
                <w:szCs w:val="22"/>
              </w:rPr>
              <w:t xml:space="preserve"> </w:t>
            </w:r>
            <w:proofErr w:type="spellStart"/>
            <w:r w:rsidRPr="00524F2E">
              <w:rPr>
                <w:sz w:val="22"/>
                <w:szCs w:val="22"/>
              </w:rPr>
              <w:t>and</w:t>
            </w:r>
            <w:proofErr w:type="spellEnd"/>
            <w:r w:rsidRPr="00524F2E">
              <w:rPr>
                <w:sz w:val="22"/>
                <w:szCs w:val="22"/>
              </w:rPr>
              <w:t xml:space="preserve"> </w:t>
            </w:r>
            <w:proofErr w:type="spellStart"/>
            <w:r w:rsidRPr="00524F2E">
              <w:rPr>
                <w:sz w:val="22"/>
                <w:szCs w:val="22"/>
              </w:rPr>
              <w:t>accurately</w:t>
            </w:r>
            <w:proofErr w:type="spellEnd"/>
            <w:r w:rsidRPr="00524F2E">
              <w:rPr>
                <w:sz w:val="22"/>
                <w:szCs w:val="22"/>
              </w:rPr>
              <w:t xml:space="preserve">. </w:t>
            </w:r>
          </w:p>
        </w:tc>
        <w:tc>
          <w:tcPr>
            <w:tcW w:w="1560" w:type="dxa"/>
          </w:tcPr>
          <w:p w:rsidR="00524F2E" w:rsidRPr="00524F2E" w:rsidRDefault="00524F2E" w:rsidP="00E278A5">
            <w:pPr>
              <w:rPr>
                <w:sz w:val="22"/>
                <w:szCs w:val="22"/>
                <w:lang w:val="en-GB"/>
              </w:rPr>
            </w:pPr>
            <w:r w:rsidRPr="00524F2E">
              <w:rPr>
                <w:sz w:val="22"/>
                <w:szCs w:val="22"/>
                <w:lang w:val="en-GB"/>
              </w:rPr>
              <w:t xml:space="preserve">This stage features only two activities that that </w:t>
            </w:r>
            <w:proofErr w:type="gramStart"/>
            <w:r w:rsidRPr="00524F2E">
              <w:rPr>
                <w:sz w:val="22"/>
                <w:szCs w:val="22"/>
                <w:lang w:val="en-GB"/>
              </w:rPr>
              <w:t>are aimed</w:t>
            </w:r>
            <w:proofErr w:type="gramEnd"/>
            <w:r w:rsidRPr="00524F2E">
              <w:rPr>
                <w:sz w:val="22"/>
                <w:szCs w:val="22"/>
                <w:lang w:val="en-GB"/>
              </w:rPr>
              <w:t xml:space="preserve"> at checking the detailed comprehension of the text and the vocabulary. The tasks </w:t>
            </w:r>
            <w:proofErr w:type="gramStart"/>
            <w:r w:rsidRPr="00524F2E">
              <w:rPr>
                <w:sz w:val="22"/>
                <w:szCs w:val="22"/>
                <w:lang w:val="en-GB"/>
              </w:rPr>
              <w:t>are not stated</w:t>
            </w:r>
            <w:proofErr w:type="gramEnd"/>
            <w:r w:rsidRPr="00524F2E">
              <w:rPr>
                <w:sz w:val="22"/>
                <w:szCs w:val="22"/>
                <w:lang w:val="en-GB"/>
              </w:rPr>
              <w:t xml:space="preserve"> clearly and accurately.  OR the stage contains only one activity</w:t>
            </w:r>
          </w:p>
        </w:tc>
        <w:tc>
          <w:tcPr>
            <w:tcW w:w="1680" w:type="dxa"/>
          </w:tcPr>
          <w:p w:rsidR="00524F2E" w:rsidRPr="00524F2E" w:rsidRDefault="00524F2E" w:rsidP="00E278A5">
            <w:pPr>
              <w:rPr>
                <w:sz w:val="22"/>
                <w:szCs w:val="22"/>
              </w:rPr>
            </w:pPr>
            <w:r w:rsidRPr="00524F2E">
              <w:rPr>
                <w:sz w:val="22"/>
                <w:szCs w:val="22"/>
                <w:lang w:val="en-GB"/>
              </w:rPr>
              <w:t xml:space="preserve">The intensive reading stage is missing. </w:t>
            </w:r>
            <w:proofErr w:type="spellStart"/>
            <w:r w:rsidRPr="00524F2E">
              <w:rPr>
                <w:sz w:val="22"/>
                <w:szCs w:val="22"/>
              </w:rPr>
              <w:t>Or</w:t>
            </w:r>
            <w:proofErr w:type="spellEnd"/>
            <w:r w:rsidRPr="00524F2E">
              <w:rPr>
                <w:sz w:val="22"/>
                <w:szCs w:val="22"/>
              </w:rPr>
              <w:t xml:space="preserve"> </w:t>
            </w:r>
            <w:proofErr w:type="spellStart"/>
            <w:r w:rsidRPr="00524F2E">
              <w:rPr>
                <w:sz w:val="22"/>
                <w:szCs w:val="22"/>
              </w:rPr>
              <w:t>it</w:t>
            </w:r>
            <w:proofErr w:type="spellEnd"/>
            <w:r w:rsidRPr="00524F2E">
              <w:rPr>
                <w:sz w:val="22"/>
                <w:szCs w:val="22"/>
              </w:rPr>
              <w:t xml:space="preserve"> </w:t>
            </w:r>
            <w:proofErr w:type="spellStart"/>
            <w:r w:rsidRPr="00524F2E">
              <w:rPr>
                <w:sz w:val="22"/>
                <w:szCs w:val="22"/>
              </w:rPr>
              <w:t>is</w:t>
            </w:r>
            <w:proofErr w:type="spellEnd"/>
            <w:r w:rsidRPr="00524F2E">
              <w:rPr>
                <w:sz w:val="22"/>
                <w:szCs w:val="22"/>
              </w:rPr>
              <w:t xml:space="preserve"> </w:t>
            </w:r>
            <w:proofErr w:type="spellStart"/>
            <w:r w:rsidRPr="00524F2E">
              <w:rPr>
                <w:sz w:val="22"/>
                <w:szCs w:val="22"/>
              </w:rPr>
              <w:t>plagiarized</w:t>
            </w:r>
            <w:proofErr w:type="spellEnd"/>
            <w:r w:rsidRPr="00524F2E">
              <w:rPr>
                <w:sz w:val="22"/>
                <w:szCs w:val="22"/>
              </w:rPr>
              <w:t xml:space="preserve">. </w:t>
            </w:r>
          </w:p>
        </w:tc>
      </w:tr>
      <w:tr w:rsidR="00524F2E" w:rsidRPr="00775CC4" w:rsidTr="00E278A5">
        <w:trPr>
          <w:cantSplit/>
          <w:trHeight w:val="1134"/>
        </w:trPr>
        <w:tc>
          <w:tcPr>
            <w:tcW w:w="588" w:type="dxa"/>
            <w:textDirection w:val="btLr"/>
          </w:tcPr>
          <w:p w:rsidR="00524F2E" w:rsidRPr="00524F2E" w:rsidRDefault="00524F2E" w:rsidP="00E278A5">
            <w:pPr>
              <w:ind w:left="113" w:right="113"/>
              <w:jc w:val="center"/>
              <w:rPr>
                <w:bCs/>
                <w:sz w:val="22"/>
                <w:szCs w:val="22"/>
              </w:rPr>
            </w:pPr>
            <w:proofErr w:type="spellStart"/>
            <w:r w:rsidRPr="00524F2E">
              <w:rPr>
                <w:bCs/>
                <w:sz w:val="22"/>
                <w:szCs w:val="22"/>
              </w:rPr>
              <w:t>Final</w:t>
            </w:r>
            <w:proofErr w:type="spellEnd"/>
            <w:r w:rsidRPr="00524F2E">
              <w:rPr>
                <w:bCs/>
                <w:sz w:val="22"/>
                <w:szCs w:val="22"/>
              </w:rPr>
              <w:t xml:space="preserve"> </w:t>
            </w:r>
            <w:r w:rsidRPr="00524F2E">
              <w:rPr>
                <w:bCs/>
                <w:sz w:val="22"/>
                <w:szCs w:val="22"/>
                <w:lang w:val="ro-RO"/>
              </w:rPr>
              <w:t>r</w:t>
            </w:r>
            <w:proofErr w:type="spellStart"/>
            <w:r w:rsidRPr="00524F2E">
              <w:rPr>
                <w:bCs/>
                <w:sz w:val="22"/>
                <w:szCs w:val="22"/>
              </w:rPr>
              <w:t>eading</w:t>
            </w:r>
            <w:proofErr w:type="spellEnd"/>
            <w:r w:rsidRPr="00524F2E">
              <w:rPr>
                <w:bCs/>
                <w:sz w:val="22"/>
                <w:szCs w:val="22"/>
              </w:rPr>
              <w:t xml:space="preserve"> </w:t>
            </w:r>
            <w:proofErr w:type="spellStart"/>
            <w:r w:rsidRPr="00524F2E">
              <w:rPr>
                <w:bCs/>
                <w:sz w:val="22"/>
                <w:szCs w:val="22"/>
              </w:rPr>
              <w:t>stage</w:t>
            </w:r>
            <w:proofErr w:type="spellEnd"/>
          </w:p>
          <w:p w:rsidR="00524F2E" w:rsidRPr="00524F2E" w:rsidRDefault="00524F2E" w:rsidP="00E278A5">
            <w:pPr>
              <w:ind w:left="113" w:right="113"/>
              <w:jc w:val="center"/>
              <w:rPr>
                <w:bCs/>
                <w:sz w:val="22"/>
                <w:szCs w:val="22"/>
              </w:rPr>
            </w:pPr>
          </w:p>
        </w:tc>
        <w:tc>
          <w:tcPr>
            <w:tcW w:w="2040" w:type="dxa"/>
          </w:tcPr>
          <w:p w:rsidR="00524F2E" w:rsidRPr="00524F2E" w:rsidRDefault="00524F2E" w:rsidP="00E278A5">
            <w:pPr>
              <w:rPr>
                <w:sz w:val="22"/>
                <w:szCs w:val="22"/>
                <w:lang w:val="en-GB"/>
              </w:rPr>
            </w:pPr>
            <w:r w:rsidRPr="00524F2E">
              <w:rPr>
                <w:sz w:val="22"/>
                <w:szCs w:val="22"/>
                <w:lang w:val="en-GB"/>
              </w:rPr>
              <w:t xml:space="preserve">This stage contains only ONE activity. The task is original and it </w:t>
            </w:r>
            <w:proofErr w:type="gramStart"/>
            <w:r w:rsidRPr="00524F2E">
              <w:rPr>
                <w:sz w:val="22"/>
                <w:szCs w:val="22"/>
                <w:lang w:val="en-GB"/>
              </w:rPr>
              <w:t>is written</w:t>
            </w:r>
            <w:proofErr w:type="gramEnd"/>
            <w:r w:rsidRPr="00524F2E">
              <w:rPr>
                <w:sz w:val="22"/>
                <w:szCs w:val="22"/>
                <w:lang w:val="en-GB"/>
              </w:rPr>
              <w:t xml:space="preserve"> clearly and accurately. </w:t>
            </w:r>
          </w:p>
        </w:tc>
        <w:tc>
          <w:tcPr>
            <w:tcW w:w="1800" w:type="dxa"/>
          </w:tcPr>
          <w:p w:rsidR="00524F2E" w:rsidRPr="00524F2E" w:rsidRDefault="00524F2E" w:rsidP="00E278A5">
            <w:pPr>
              <w:rPr>
                <w:sz w:val="22"/>
                <w:szCs w:val="22"/>
                <w:lang w:val="en-GB"/>
              </w:rPr>
            </w:pPr>
            <w:r w:rsidRPr="00524F2E">
              <w:rPr>
                <w:sz w:val="22"/>
                <w:szCs w:val="22"/>
                <w:lang w:val="en-GB"/>
              </w:rPr>
              <w:t xml:space="preserve">This stage contains only one activity. The task is </w:t>
            </w:r>
            <w:proofErr w:type="gramStart"/>
            <w:r w:rsidRPr="00524F2E">
              <w:rPr>
                <w:sz w:val="22"/>
                <w:szCs w:val="22"/>
                <w:lang w:val="en-GB"/>
              </w:rPr>
              <w:t>common  and</w:t>
            </w:r>
            <w:proofErr w:type="gramEnd"/>
            <w:r w:rsidRPr="00524F2E">
              <w:rPr>
                <w:sz w:val="22"/>
                <w:szCs w:val="22"/>
                <w:lang w:val="en-GB"/>
              </w:rPr>
              <w:t xml:space="preserve"> it is written clearly and accurately. </w:t>
            </w:r>
          </w:p>
        </w:tc>
        <w:tc>
          <w:tcPr>
            <w:tcW w:w="2520" w:type="dxa"/>
          </w:tcPr>
          <w:p w:rsidR="00524F2E" w:rsidRPr="00524F2E" w:rsidRDefault="00524F2E" w:rsidP="00E278A5">
            <w:pPr>
              <w:rPr>
                <w:sz w:val="22"/>
                <w:szCs w:val="22"/>
                <w:lang w:val="en-GB"/>
              </w:rPr>
            </w:pPr>
            <w:r w:rsidRPr="00524F2E">
              <w:rPr>
                <w:sz w:val="22"/>
                <w:szCs w:val="22"/>
                <w:lang w:val="en-GB"/>
              </w:rPr>
              <w:t xml:space="preserve">This stage contains only one activity. The task is common  The task has some errors </w:t>
            </w:r>
          </w:p>
        </w:tc>
        <w:tc>
          <w:tcPr>
            <w:tcW w:w="1560" w:type="dxa"/>
            <w:vAlign w:val="center"/>
          </w:tcPr>
          <w:p w:rsidR="00524F2E" w:rsidRPr="00524F2E" w:rsidRDefault="00524F2E" w:rsidP="00E278A5">
            <w:pPr>
              <w:jc w:val="center"/>
              <w:rPr>
                <w:sz w:val="22"/>
                <w:szCs w:val="22"/>
              </w:rPr>
            </w:pPr>
            <w:r w:rsidRPr="00524F2E">
              <w:rPr>
                <w:sz w:val="22"/>
                <w:szCs w:val="22"/>
              </w:rPr>
              <w:t>-</w:t>
            </w:r>
          </w:p>
        </w:tc>
        <w:tc>
          <w:tcPr>
            <w:tcW w:w="1680" w:type="dxa"/>
          </w:tcPr>
          <w:p w:rsidR="00524F2E" w:rsidRPr="00524F2E" w:rsidRDefault="00524F2E" w:rsidP="00E278A5">
            <w:pPr>
              <w:rPr>
                <w:sz w:val="22"/>
                <w:szCs w:val="22"/>
                <w:lang w:val="en-GB"/>
              </w:rPr>
            </w:pPr>
            <w:r w:rsidRPr="00524F2E">
              <w:rPr>
                <w:sz w:val="22"/>
                <w:szCs w:val="22"/>
                <w:lang w:val="en-GB"/>
              </w:rPr>
              <w:t xml:space="preserve">This stage is missing. </w:t>
            </w:r>
            <w:proofErr w:type="gramStart"/>
            <w:r w:rsidRPr="00524F2E">
              <w:rPr>
                <w:sz w:val="22"/>
                <w:szCs w:val="22"/>
                <w:lang w:val="en-GB"/>
              </w:rPr>
              <w:t>Or</w:t>
            </w:r>
            <w:proofErr w:type="gramEnd"/>
            <w:r w:rsidRPr="00524F2E">
              <w:rPr>
                <w:sz w:val="22"/>
                <w:szCs w:val="22"/>
                <w:lang w:val="en-GB"/>
              </w:rPr>
              <w:t xml:space="preserve"> it is plagiarized. </w:t>
            </w:r>
          </w:p>
        </w:tc>
      </w:tr>
      <w:tr w:rsidR="00524F2E" w:rsidRPr="00775CC4" w:rsidTr="00E278A5">
        <w:trPr>
          <w:cantSplit/>
          <w:trHeight w:val="1134"/>
        </w:trPr>
        <w:tc>
          <w:tcPr>
            <w:tcW w:w="588" w:type="dxa"/>
            <w:textDirection w:val="btLr"/>
          </w:tcPr>
          <w:p w:rsidR="00524F2E" w:rsidRPr="00524F2E" w:rsidRDefault="00524F2E" w:rsidP="00E278A5">
            <w:pPr>
              <w:ind w:left="113" w:right="113"/>
              <w:jc w:val="center"/>
              <w:rPr>
                <w:bCs/>
                <w:sz w:val="22"/>
                <w:szCs w:val="22"/>
              </w:rPr>
            </w:pPr>
            <w:proofErr w:type="spellStart"/>
            <w:r w:rsidRPr="00524F2E">
              <w:rPr>
                <w:bCs/>
                <w:sz w:val="22"/>
                <w:szCs w:val="22"/>
              </w:rPr>
              <w:t>Post</w:t>
            </w:r>
            <w:proofErr w:type="spellEnd"/>
            <w:r w:rsidRPr="00524F2E">
              <w:rPr>
                <w:bCs/>
                <w:sz w:val="22"/>
                <w:szCs w:val="22"/>
              </w:rPr>
              <w:t xml:space="preserve"> </w:t>
            </w:r>
            <w:proofErr w:type="spellStart"/>
            <w:r w:rsidRPr="00524F2E">
              <w:rPr>
                <w:bCs/>
                <w:sz w:val="22"/>
                <w:szCs w:val="22"/>
              </w:rPr>
              <w:t>reading</w:t>
            </w:r>
            <w:proofErr w:type="spellEnd"/>
            <w:r w:rsidRPr="00524F2E">
              <w:rPr>
                <w:bCs/>
                <w:sz w:val="22"/>
                <w:szCs w:val="22"/>
              </w:rPr>
              <w:t xml:space="preserve"> </w:t>
            </w:r>
            <w:proofErr w:type="spellStart"/>
            <w:r w:rsidRPr="00524F2E">
              <w:rPr>
                <w:bCs/>
                <w:sz w:val="22"/>
                <w:szCs w:val="22"/>
              </w:rPr>
              <w:t>stage</w:t>
            </w:r>
            <w:proofErr w:type="spellEnd"/>
          </w:p>
          <w:p w:rsidR="00524F2E" w:rsidRPr="00524F2E" w:rsidRDefault="00524F2E" w:rsidP="00E278A5">
            <w:pPr>
              <w:ind w:left="113" w:right="113"/>
              <w:jc w:val="center"/>
              <w:rPr>
                <w:bCs/>
                <w:sz w:val="22"/>
                <w:szCs w:val="22"/>
              </w:rPr>
            </w:pPr>
          </w:p>
          <w:p w:rsidR="00524F2E" w:rsidRPr="00524F2E" w:rsidRDefault="00524F2E" w:rsidP="00E278A5">
            <w:pPr>
              <w:ind w:left="113" w:right="113"/>
              <w:jc w:val="center"/>
              <w:rPr>
                <w:bCs/>
                <w:sz w:val="22"/>
                <w:szCs w:val="22"/>
              </w:rPr>
            </w:pPr>
          </w:p>
        </w:tc>
        <w:tc>
          <w:tcPr>
            <w:tcW w:w="2040" w:type="dxa"/>
          </w:tcPr>
          <w:p w:rsidR="00524F2E" w:rsidRPr="00524F2E" w:rsidRDefault="00524F2E" w:rsidP="00E278A5">
            <w:pPr>
              <w:rPr>
                <w:sz w:val="22"/>
                <w:szCs w:val="22"/>
              </w:rPr>
            </w:pPr>
            <w:r w:rsidRPr="00524F2E">
              <w:rPr>
                <w:sz w:val="22"/>
                <w:szCs w:val="22"/>
                <w:lang w:val="en-GB"/>
              </w:rPr>
              <w:t xml:space="preserve">This stage has TWO original and tasks it is related to the topic of the </w:t>
            </w:r>
            <w:proofErr w:type="gramStart"/>
            <w:r w:rsidRPr="00524F2E">
              <w:rPr>
                <w:sz w:val="22"/>
                <w:szCs w:val="22"/>
                <w:lang w:val="en-GB"/>
              </w:rPr>
              <w:t>text .</w:t>
            </w:r>
            <w:proofErr w:type="gramEnd"/>
            <w:r w:rsidRPr="00524F2E">
              <w:rPr>
                <w:sz w:val="22"/>
                <w:szCs w:val="22"/>
                <w:lang w:val="en-GB"/>
              </w:rPr>
              <w:t xml:space="preserve"> </w:t>
            </w:r>
            <w:proofErr w:type="spellStart"/>
            <w:r w:rsidRPr="00524F2E">
              <w:rPr>
                <w:sz w:val="22"/>
                <w:szCs w:val="22"/>
              </w:rPr>
              <w:t>The</w:t>
            </w:r>
            <w:proofErr w:type="spellEnd"/>
            <w:r w:rsidRPr="00524F2E">
              <w:rPr>
                <w:sz w:val="22"/>
                <w:szCs w:val="22"/>
              </w:rPr>
              <w:t xml:space="preserve"> </w:t>
            </w:r>
            <w:proofErr w:type="spellStart"/>
            <w:r w:rsidRPr="00524F2E">
              <w:rPr>
                <w:sz w:val="22"/>
                <w:szCs w:val="22"/>
              </w:rPr>
              <w:t>tasks</w:t>
            </w:r>
            <w:proofErr w:type="spellEnd"/>
            <w:r w:rsidRPr="00524F2E">
              <w:rPr>
                <w:sz w:val="22"/>
                <w:szCs w:val="22"/>
              </w:rPr>
              <w:t xml:space="preserve"> </w:t>
            </w:r>
            <w:proofErr w:type="spellStart"/>
            <w:r w:rsidRPr="00524F2E">
              <w:rPr>
                <w:sz w:val="22"/>
                <w:szCs w:val="22"/>
              </w:rPr>
              <w:t>are</w:t>
            </w:r>
            <w:proofErr w:type="spellEnd"/>
            <w:r w:rsidRPr="00524F2E">
              <w:rPr>
                <w:sz w:val="22"/>
                <w:szCs w:val="22"/>
              </w:rPr>
              <w:t xml:space="preserve"> </w:t>
            </w:r>
            <w:proofErr w:type="spellStart"/>
            <w:r w:rsidRPr="00524F2E">
              <w:rPr>
                <w:sz w:val="22"/>
                <w:szCs w:val="22"/>
              </w:rPr>
              <w:t>stated</w:t>
            </w:r>
            <w:proofErr w:type="spellEnd"/>
            <w:r w:rsidRPr="00524F2E">
              <w:rPr>
                <w:sz w:val="22"/>
                <w:szCs w:val="22"/>
              </w:rPr>
              <w:t xml:space="preserve"> </w:t>
            </w:r>
            <w:proofErr w:type="spellStart"/>
            <w:r w:rsidRPr="00524F2E">
              <w:rPr>
                <w:sz w:val="22"/>
                <w:szCs w:val="22"/>
              </w:rPr>
              <w:t>clearly</w:t>
            </w:r>
            <w:proofErr w:type="spellEnd"/>
            <w:r w:rsidRPr="00524F2E">
              <w:rPr>
                <w:sz w:val="22"/>
                <w:szCs w:val="22"/>
              </w:rPr>
              <w:t xml:space="preserve"> </w:t>
            </w:r>
            <w:proofErr w:type="spellStart"/>
            <w:r w:rsidRPr="00524F2E">
              <w:rPr>
                <w:sz w:val="22"/>
                <w:szCs w:val="22"/>
              </w:rPr>
              <w:t>and</w:t>
            </w:r>
            <w:proofErr w:type="spellEnd"/>
            <w:r w:rsidRPr="00524F2E">
              <w:rPr>
                <w:sz w:val="22"/>
                <w:szCs w:val="22"/>
              </w:rPr>
              <w:t xml:space="preserve"> </w:t>
            </w:r>
            <w:proofErr w:type="spellStart"/>
            <w:r w:rsidRPr="00524F2E">
              <w:rPr>
                <w:sz w:val="22"/>
                <w:szCs w:val="22"/>
              </w:rPr>
              <w:t>accurately</w:t>
            </w:r>
            <w:proofErr w:type="spellEnd"/>
            <w:r w:rsidRPr="00524F2E">
              <w:rPr>
                <w:sz w:val="22"/>
                <w:szCs w:val="22"/>
              </w:rPr>
              <w:t xml:space="preserve">. </w:t>
            </w:r>
          </w:p>
        </w:tc>
        <w:tc>
          <w:tcPr>
            <w:tcW w:w="1800" w:type="dxa"/>
          </w:tcPr>
          <w:p w:rsidR="00524F2E" w:rsidRPr="00524F2E" w:rsidRDefault="00524F2E" w:rsidP="00E278A5">
            <w:pPr>
              <w:rPr>
                <w:sz w:val="22"/>
                <w:szCs w:val="22"/>
                <w:lang w:val="en-GB"/>
              </w:rPr>
            </w:pPr>
            <w:r w:rsidRPr="00524F2E">
              <w:rPr>
                <w:sz w:val="22"/>
                <w:szCs w:val="22"/>
                <w:lang w:val="en-GB"/>
              </w:rPr>
              <w:t xml:space="preserve">This stage has TWO original and tasks it is related to the topic of the </w:t>
            </w:r>
            <w:proofErr w:type="gramStart"/>
            <w:r w:rsidRPr="00524F2E">
              <w:rPr>
                <w:sz w:val="22"/>
                <w:szCs w:val="22"/>
                <w:lang w:val="en-GB"/>
              </w:rPr>
              <w:t>text .</w:t>
            </w:r>
            <w:proofErr w:type="gramEnd"/>
            <w:r w:rsidRPr="00524F2E">
              <w:rPr>
                <w:sz w:val="22"/>
                <w:szCs w:val="22"/>
                <w:lang w:val="en-GB"/>
              </w:rPr>
              <w:t xml:space="preserve"> The tasks are stated </w:t>
            </w:r>
            <w:proofErr w:type="gramStart"/>
            <w:r w:rsidRPr="00524F2E">
              <w:rPr>
                <w:sz w:val="22"/>
                <w:szCs w:val="22"/>
                <w:lang w:val="en-GB"/>
              </w:rPr>
              <w:t>clearly  but</w:t>
            </w:r>
            <w:proofErr w:type="gramEnd"/>
            <w:r w:rsidRPr="00524F2E">
              <w:rPr>
                <w:sz w:val="22"/>
                <w:szCs w:val="22"/>
                <w:lang w:val="en-GB"/>
              </w:rPr>
              <w:t xml:space="preserve"> there are some errors. </w:t>
            </w:r>
          </w:p>
        </w:tc>
        <w:tc>
          <w:tcPr>
            <w:tcW w:w="2520" w:type="dxa"/>
          </w:tcPr>
          <w:p w:rsidR="00524F2E" w:rsidRPr="00524F2E" w:rsidRDefault="00524F2E" w:rsidP="00E278A5">
            <w:pPr>
              <w:rPr>
                <w:sz w:val="22"/>
                <w:szCs w:val="22"/>
                <w:lang w:val="en-GB"/>
              </w:rPr>
            </w:pPr>
            <w:r w:rsidRPr="00524F2E">
              <w:rPr>
                <w:sz w:val="22"/>
                <w:szCs w:val="22"/>
                <w:lang w:val="en-GB"/>
              </w:rPr>
              <w:t xml:space="preserve">This stage has TWO original and tasks but are </w:t>
            </w:r>
            <w:r w:rsidRPr="00524F2E">
              <w:rPr>
                <w:i/>
                <w:sz w:val="22"/>
                <w:szCs w:val="22"/>
                <w:lang w:val="en-GB"/>
              </w:rPr>
              <w:t>not</w:t>
            </w:r>
            <w:r w:rsidRPr="00524F2E">
              <w:rPr>
                <w:sz w:val="22"/>
                <w:szCs w:val="22"/>
                <w:lang w:val="en-GB"/>
              </w:rPr>
              <w:t xml:space="preserve"> related to the topic of the </w:t>
            </w:r>
            <w:proofErr w:type="gramStart"/>
            <w:r w:rsidRPr="00524F2E">
              <w:rPr>
                <w:sz w:val="22"/>
                <w:szCs w:val="22"/>
                <w:lang w:val="en-GB"/>
              </w:rPr>
              <w:t>text .</w:t>
            </w:r>
            <w:proofErr w:type="gramEnd"/>
            <w:r w:rsidRPr="00524F2E">
              <w:rPr>
                <w:sz w:val="22"/>
                <w:szCs w:val="22"/>
                <w:lang w:val="en-GB"/>
              </w:rPr>
              <w:t xml:space="preserve"> The tasks are stated </w:t>
            </w:r>
            <w:proofErr w:type="gramStart"/>
            <w:r w:rsidRPr="00524F2E">
              <w:rPr>
                <w:sz w:val="22"/>
                <w:szCs w:val="22"/>
                <w:lang w:val="en-GB"/>
              </w:rPr>
              <w:t>clearly  .</w:t>
            </w:r>
            <w:proofErr w:type="gramEnd"/>
            <w:r w:rsidRPr="00524F2E">
              <w:rPr>
                <w:sz w:val="22"/>
                <w:szCs w:val="22"/>
                <w:lang w:val="en-GB"/>
              </w:rPr>
              <w:t xml:space="preserve"> </w:t>
            </w:r>
            <w:proofErr w:type="gramStart"/>
            <w:r w:rsidRPr="00524F2E">
              <w:rPr>
                <w:sz w:val="22"/>
                <w:szCs w:val="22"/>
                <w:lang w:val="en-GB"/>
              </w:rPr>
              <w:t>OR</w:t>
            </w:r>
            <w:proofErr w:type="gramEnd"/>
            <w:r w:rsidRPr="00524F2E">
              <w:rPr>
                <w:sz w:val="22"/>
                <w:szCs w:val="22"/>
                <w:lang w:val="en-GB"/>
              </w:rPr>
              <w:t xml:space="preserve"> there are some errors. </w:t>
            </w:r>
          </w:p>
        </w:tc>
        <w:tc>
          <w:tcPr>
            <w:tcW w:w="1560" w:type="dxa"/>
          </w:tcPr>
          <w:p w:rsidR="00524F2E" w:rsidRPr="00524F2E" w:rsidRDefault="00524F2E" w:rsidP="00E278A5">
            <w:pPr>
              <w:rPr>
                <w:sz w:val="22"/>
                <w:szCs w:val="22"/>
                <w:lang w:val="en-GB"/>
              </w:rPr>
            </w:pPr>
            <w:r w:rsidRPr="00524F2E">
              <w:rPr>
                <w:sz w:val="22"/>
                <w:szCs w:val="22"/>
                <w:lang w:val="en-GB"/>
              </w:rPr>
              <w:t>This stage has only one original task.</w:t>
            </w:r>
            <w:r w:rsidRPr="00524F2E">
              <w:rPr>
                <w:sz w:val="22"/>
                <w:szCs w:val="22"/>
                <w:lang w:val="en-GB"/>
              </w:rPr>
              <w:br/>
            </w:r>
          </w:p>
        </w:tc>
        <w:tc>
          <w:tcPr>
            <w:tcW w:w="1680" w:type="dxa"/>
          </w:tcPr>
          <w:p w:rsidR="00524F2E" w:rsidRPr="00524F2E" w:rsidRDefault="00524F2E" w:rsidP="00E278A5">
            <w:pPr>
              <w:rPr>
                <w:sz w:val="22"/>
                <w:szCs w:val="22"/>
                <w:lang w:val="en-GB"/>
              </w:rPr>
            </w:pPr>
            <w:r w:rsidRPr="00524F2E">
              <w:rPr>
                <w:sz w:val="22"/>
                <w:szCs w:val="22"/>
                <w:lang w:val="en-GB"/>
              </w:rPr>
              <w:t xml:space="preserve">This stage is missing. </w:t>
            </w:r>
            <w:proofErr w:type="gramStart"/>
            <w:r w:rsidRPr="00524F2E">
              <w:rPr>
                <w:sz w:val="22"/>
                <w:szCs w:val="22"/>
                <w:lang w:val="en-GB"/>
              </w:rPr>
              <w:t>Or</w:t>
            </w:r>
            <w:proofErr w:type="gramEnd"/>
            <w:r w:rsidRPr="00524F2E">
              <w:rPr>
                <w:sz w:val="22"/>
                <w:szCs w:val="22"/>
                <w:lang w:val="en-GB"/>
              </w:rPr>
              <w:t xml:space="preserve"> it is plagiarized. </w:t>
            </w:r>
          </w:p>
        </w:tc>
      </w:tr>
    </w:tbl>
    <w:p w:rsidR="00524F2E" w:rsidRPr="00524F2E" w:rsidRDefault="00524F2E" w:rsidP="00524F2E">
      <w:pPr>
        <w:rPr>
          <w:b/>
          <w:bCs/>
          <w:iCs/>
          <w:sz w:val="22"/>
          <w:szCs w:val="22"/>
          <w:lang w:val="en-GB"/>
        </w:rPr>
      </w:pPr>
    </w:p>
    <w:p w:rsidR="00524F2E" w:rsidRPr="00524F2E" w:rsidRDefault="00524F2E" w:rsidP="00524F2E">
      <w:pPr>
        <w:pStyle w:val="Heading1"/>
        <w:jc w:val="right"/>
        <w:rPr>
          <w:rFonts w:ascii="Times New Roman" w:hAnsi="Times New Roman"/>
          <w:sz w:val="22"/>
          <w:szCs w:val="22"/>
          <w:lang w:val="en-GB"/>
        </w:rPr>
      </w:pPr>
      <w:r w:rsidRPr="00524F2E">
        <w:rPr>
          <w:rFonts w:ascii="Times New Roman" w:hAnsi="Times New Roman"/>
          <w:sz w:val="22"/>
          <w:szCs w:val="22"/>
          <w:lang w:val="en-GB"/>
        </w:rPr>
        <w:br w:type="page"/>
      </w:r>
      <w:proofErr w:type="spellStart"/>
      <w:r w:rsidRPr="00524F2E">
        <w:rPr>
          <w:rFonts w:ascii="Times New Roman" w:hAnsi="Times New Roman"/>
          <w:sz w:val="22"/>
          <w:szCs w:val="22"/>
          <w:lang w:val="en-GB"/>
        </w:rPr>
        <w:lastRenderedPageBreak/>
        <w:t>Anexa</w:t>
      </w:r>
      <w:proofErr w:type="spellEnd"/>
      <w:r w:rsidRPr="00524F2E">
        <w:rPr>
          <w:rFonts w:ascii="Times New Roman" w:hAnsi="Times New Roman"/>
          <w:sz w:val="22"/>
          <w:szCs w:val="22"/>
          <w:lang w:val="en-GB"/>
        </w:rPr>
        <w:t xml:space="preserve"> 4 </w:t>
      </w:r>
    </w:p>
    <w:p w:rsidR="00524F2E" w:rsidRPr="00524F2E" w:rsidRDefault="00524F2E" w:rsidP="00524F2E">
      <w:pPr>
        <w:jc w:val="center"/>
        <w:rPr>
          <w:sz w:val="22"/>
          <w:szCs w:val="22"/>
          <w:lang w:val="en-GB"/>
        </w:rPr>
      </w:pPr>
      <w:r w:rsidRPr="00524F2E">
        <w:rPr>
          <w:sz w:val="22"/>
          <w:szCs w:val="22"/>
          <w:lang w:val="en-GB"/>
        </w:rPr>
        <w:t>Observation Form</w:t>
      </w:r>
    </w:p>
    <w:p w:rsidR="00524F2E" w:rsidRPr="00524F2E" w:rsidRDefault="00524F2E" w:rsidP="00524F2E">
      <w:pPr>
        <w:rPr>
          <w:sz w:val="22"/>
          <w:szCs w:val="22"/>
          <w:lang w:val="en-GB"/>
        </w:rPr>
      </w:pPr>
      <w:proofErr w:type="gramStart"/>
      <w:r w:rsidRPr="00524F2E">
        <w:rPr>
          <w:sz w:val="22"/>
          <w:szCs w:val="22"/>
          <w:lang w:val="en-GB"/>
        </w:rPr>
        <w:t>Observer’s</w:t>
      </w:r>
      <w:proofErr w:type="gramEnd"/>
      <w:r w:rsidRPr="00524F2E">
        <w:rPr>
          <w:sz w:val="22"/>
          <w:szCs w:val="22"/>
          <w:lang w:val="en-GB"/>
        </w:rPr>
        <w:t xml:space="preserve"> first and last names_____________________</w:t>
      </w:r>
    </w:p>
    <w:p w:rsidR="00524F2E" w:rsidRPr="00524F2E" w:rsidRDefault="00524F2E" w:rsidP="00524F2E">
      <w:pPr>
        <w:rPr>
          <w:sz w:val="22"/>
          <w:szCs w:val="22"/>
          <w:lang w:val="en-GB"/>
        </w:rPr>
      </w:pPr>
      <w:r w:rsidRPr="00524F2E">
        <w:rPr>
          <w:sz w:val="22"/>
          <w:szCs w:val="22"/>
          <w:lang w:val="en-GB"/>
        </w:rPr>
        <w:t>Observer’s group number___________________________</w:t>
      </w:r>
    </w:p>
    <w:p w:rsidR="00524F2E" w:rsidRPr="00524F2E" w:rsidRDefault="00524F2E" w:rsidP="00524F2E">
      <w:pPr>
        <w:rPr>
          <w:sz w:val="22"/>
          <w:szCs w:val="22"/>
          <w:lang w:val="en-GB"/>
        </w:rPr>
      </w:pPr>
      <w:r w:rsidRPr="00524F2E">
        <w:rPr>
          <w:sz w:val="22"/>
          <w:szCs w:val="22"/>
          <w:lang w:val="en-GB"/>
        </w:rPr>
        <w:t>English Language Teacher’s Names ________________</w:t>
      </w:r>
    </w:p>
    <w:p w:rsidR="00524F2E" w:rsidRPr="00524F2E" w:rsidRDefault="00524F2E" w:rsidP="00524F2E">
      <w:pPr>
        <w:rPr>
          <w:sz w:val="22"/>
          <w:szCs w:val="22"/>
          <w:lang w:val="en-GB"/>
        </w:rPr>
      </w:pPr>
      <w:r w:rsidRPr="00524F2E">
        <w:rPr>
          <w:sz w:val="22"/>
          <w:szCs w:val="22"/>
          <w:lang w:val="en-GB"/>
        </w:rPr>
        <w:t>School _________________________________________________</w:t>
      </w:r>
    </w:p>
    <w:p w:rsidR="00524F2E" w:rsidRPr="00524F2E" w:rsidRDefault="00524F2E" w:rsidP="00524F2E">
      <w:pPr>
        <w:rPr>
          <w:sz w:val="22"/>
          <w:szCs w:val="22"/>
          <w:lang w:val="en-GB"/>
        </w:rPr>
      </w:pPr>
      <w:r w:rsidRPr="00524F2E">
        <w:rPr>
          <w:sz w:val="22"/>
          <w:szCs w:val="22"/>
          <w:lang w:val="en-GB"/>
        </w:rPr>
        <w:t>Form___________________________________________________</w:t>
      </w:r>
    </w:p>
    <w:p w:rsidR="00524F2E" w:rsidRPr="00524F2E" w:rsidRDefault="00524F2E" w:rsidP="00524F2E">
      <w:pPr>
        <w:rPr>
          <w:sz w:val="22"/>
          <w:szCs w:val="22"/>
          <w:lang w:val="en-GB"/>
        </w:rPr>
      </w:pPr>
      <w:r w:rsidRPr="00524F2E">
        <w:rPr>
          <w:sz w:val="22"/>
          <w:szCs w:val="22"/>
          <w:lang w:val="en-GB"/>
        </w:rPr>
        <w:t>Topic___________________________________________________</w:t>
      </w:r>
    </w:p>
    <w:p w:rsidR="00524F2E" w:rsidRPr="00524F2E" w:rsidRDefault="00524F2E" w:rsidP="00524F2E">
      <w:pPr>
        <w:rPr>
          <w:sz w:val="22"/>
          <w:szCs w:val="22"/>
          <w:lang w:val="en-GB"/>
        </w:rPr>
      </w:pPr>
      <w:r w:rsidRPr="00524F2E">
        <w:rPr>
          <w:sz w:val="22"/>
          <w:szCs w:val="22"/>
          <w:lang w:val="en-GB"/>
        </w:rPr>
        <w:t>Date____________________________________________________</w:t>
      </w:r>
    </w:p>
    <w:p w:rsidR="00524F2E" w:rsidRPr="00524F2E" w:rsidRDefault="00524F2E" w:rsidP="00524F2E">
      <w:pPr>
        <w:rPr>
          <w:sz w:val="22"/>
          <w:szCs w:val="22"/>
          <w:lang w:val="en-GB"/>
        </w:rPr>
      </w:pPr>
    </w:p>
    <w:p w:rsidR="00524F2E" w:rsidRPr="00524F2E" w:rsidRDefault="00524F2E" w:rsidP="00524F2E">
      <w:pPr>
        <w:rPr>
          <w:sz w:val="22"/>
          <w:szCs w:val="22"/>
          <w:lang w:val="en-GB"/>
        </w:rPr>
      </w:pPr>
      <w:r w:rsidRPr="00524F2E">
        <w:rPr>
          <w:sz w:val="22"/>
          <w:szCs w:val="22"/>
          <w:lang w:val="en-GB"/>
        </w:rPr>
        <w:t xml:space="preserve">This form is to </w:t>
      </w:r>
      <w:proofErr w:type="gramStart"/>
      <w:r w:rsidRPr="00524F2E">
        <w:rPr>
          <w:sz w:val="22"/>
          <w:szCs w:val="22"/>
          <w:lang w:val="en-GB"/>
        </w:rPr>
        <w:t>be completed</w:t>
      </w:r>
      <w:proofErr w:type="gramEnd"/>
      <w:r w:rsidRPr="00524F2E">
        <w:rPr>
          <w:sz w:val="22"/>
          <w:szCs w:val="22"/>
          <w:lang w:val="en-GB"/>
        </w:rPr>
        <w:t xml:space="preserve"> by the observer during and/or after an observation.</w:t>
      </w:r>
    </w:p>
    <w:p w:rsidR="00524F2E" w:rsidRPr="00524F2E" w:rsidRDefault="00524F2E" w:rsidP="00524F2E">
      <w:pPr>
        <w:rPr>
          <w:sz w:val="22"/>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095"/>
        <w:gridCol w:w="3276"/>
      </w:tblGrid>
      <w:tr w:rsidR="00524F2E" w:rsidRPr="00524F2E" w:rsidTr="00E278A5">
        <w:tc>
          <w:tcPr>
            <w:tcW w:w="1809" w:type="dxa"/>
            <w:vAlign w:val="center"/>
          </w:tcPr>
          <w:p w:rsidR="00524F2E" w:rsidRPr="00524F2E" w:rsidRDefault="00524F2E" w:rsidP="00E278A5">
            <w:pPr>
              <w:jc w:val="center"/>
              <w:rPr>
                <w:sz w:val="22"/>
                <w:szCs w:val="22"/>
              </w:rPr>
            </w:pPr>
            <w:proofErr w:type="spellStart"/>
            <w:r w:rsidRPr="00524F2E">
              <w:rPr>
                <w:sz w:val="22"/>
                <w:szCs w:val="22"/>
              </w:rPr>
              <w:t>Stage</w:t>
            </w:r>
            <w:proofErr w:type="spellEnd"/>
            <w:r w:rsidRPr="00524F2E">
              <w:rPr>
                <w:sz w:val="22"/>
                <w:szCs w:val="22"/>
              </w:rPr>
              <w:t xml:space="preserve">, </w:t>
            </w:r>
            <w:proofErr w:type="spellStart"/>
            <w:r w:rsidRPr="00524F2E">
              <w:rPr>
                <w:sz w:val="22"/>
                <w:szCs w:val="22"/>
              </w:rPr>
              <w:t>time</w:t>
            </w:r>
            <w:proofErr w:type="spellEnd"/>
          </w:p>
        </w:tc>
        <w:tc>
          <w:tcPr>
            <w:tcW w:w="4095" w:type="dxa"/>
            <w:vAlign w:val="center"/>
          </w:tcPr>
          <w:p w:rsidR="00524F2E" w:rsidRPr="00524F2E" w:rsidRDefault="00524F2E" w:rsidP="00E278A5">
            <w:pPr>
              <w:jc w:val="center"/>
              <w:rPr>
                <w:sz w:val="22"/>
                <w:szCs w:val="22"/>
                <w:lang w:val="en-GB"/>
              </w:rPr>
            </w:pPr>
            <w:r w:rsidRPr="00524F2E">
              <w:rPr>
                <w:sz w:val="22"/>
                <w:szCs w:val="22"/>
                <w:lang w:val="en-GB"/>
              </w:rPr>
              <w:t>Procedure</w:t>
            </w:r>
          </w:p>
          <w:p w:rsidR="00524F2E" w:rsidRPr="00524F2E" w:rsidRDefault="00524F2E" w:rsidP="00E278A5">
            <w:pPr>
              <w:jc w:val="center"/>
              <w:rPr>
                <w:sz w:val="22"/>
                <w:szCs w:val="22"/>
                <w:lang w:val="en-GB"/>
              </w:rPr>
            </w:pPr>
            <w:r w:rsidRPr="00524F2E">
              <w:rPr>
                <w:sz w:val="22"/>
                <w:szCs w:val="22"/>
                <w:lang w:val="en-GB"/>
              </w:rPr>
              <w:t>(teacher ‘s and students’ activity, practiced skills, materials, language objectives achieved, learning processes involved, sense of progress and continuity)</w:t>
            </w:r>
          </w:p>
        </w:tc>
        <w:tc>
          <w:tcPr>
            <w:tcW w:w="3276" w:type="dxa"/>
            <w:vAlign w:val="center"/>
          </w:tcPr>
          <w:p w:rsidR="00524F2E" w:rsidRPr="00524F2E" w:rsidRDefault="00524F2E" w:rsidP="00E278A5">
            <w:pPr>
              <w:jc w:val="center"/>
              <w:rPr>
                <w:b/>
                <w:sz w:val="22"/>
                <w:szCs w:val="22"/>
              </w:rPr>
            </w:pPr>
            <w:proofErr w:type="spellStart"/>
            <w:r w:rsidRPr="00524F2E">
              <w:rPr>
                <w:b/>
                <w:sz w:val="22"/>
                <w:szCs w:val="22"/>
              </w:rPr>
              <w:t>Comments</w:t>
            </w:r>
            <w:proofErr w:type="spellEnd"/>
          </w:p>
          <w:p w:rsidR="00524F2E" w:rsidRPr="00524F2E" w:rsidRDefault="00524F2E" w:rsidP="00E278A5">
            <w:pPr>
              <w:jc w:val="center"/>
              <w:rPr>
                <w:b/>
                <w:sz w:val="22"/>
                <w:szCs w:val="22"/>
              </w:rPr>
            </w:pPr>
            <w:proofErr w:type="spellStart"/>
            <w:r w:rsidRPr="00524F2E">
              <w:rPr>
                <w:b/>
                <w:sz w:val="22"/>
                <w:szCs w:val="22"/>
              </w:rPr>
              <w:t>Questions</w:t>
            </w:r>
            <w:proofErr w:type="spellEnd"/>
          </w:p>
          <w:p w:rsidR="00524F2E" w:rsidRPr="00524F2E" w:rsidRDefault="00524F2E" w:rsidP="00E278A5">
            <w:pPr>
              <w:jc w:val="center"/>
              <w:rPr>
                <w:b/>
                <w:sz w:val="22"/>
                <w:szCs w:val="22"/>
              </w:rPr>
            </w:pPr>
            <w:proofErr w:type="spellStart"/>
            <w:r w:rsidRPr="00524F2E">
              <w:rPr>
                <w:b/>
                <w:sz w:val="22"/>
                <w:szCs w:val="22"/>
              </w:rPr>
              <w:t>Alternatives</w:t>
            </w:r>
            <w:proofErr w:type="spellEnd"/>
          </w:p>
          <w:p w:rsidR="00524F2E" w:rsidRPr="00524F2E" w:rsidRDefault="00524F2E" w:rsidP="00E278A5">
            <w:pPr>
              <w:jc w:val="center"/>
              <w:rPr>
                <w:sz w:val="22"/>
                <w:szCs w:val="22"/>
              </w:rPr>
            </w:pPr>
            <w:proofErr w:type="spellStart"/>
            <w:r w:rsidRPr="00524F2E">
              <w:rPr>
                <w:b/>
                <w:sz w:val="22"/>
                <w:szCs w:val="22"/>
              </w:rPr>
              <w:t>Impressions</w:t>
            </w:r>
            <w:proofErr w:type="spellEnd"/>
          </w:p>
        </w:tc>
      </w:tr>
      <w:tr w:rsidR="00524F2E" w:rsidRPr="00775CC4" w:rsidTr="00E278A5">
        <w:tc>
          <w:tcPr>
            <w:tcW w:w="1809" w:type="dxa"/>
            <w:vAlign w:val="center"/>
          </w:tcPr>
          <w:p w:rsidR="00524F2E" w:rsidRPr="00524F2E" w:rsidRDefault="00524F2E" w:rsidP="00E278A5">
            <w:pPr>
              <w:jc w:val="center"/>
              <w:rPr>
                <w:sz w:val="22"/>
                <w:szCs w:val="22"/>
              </w:rPr>
            </w:pPr>
          </w:p>
        </w:tc>
        <w:tc>
          <w:tcPr>
            <w:tcW w:w="4095" w:type="dxa"/>
            <w:vAlign w:val="center"/>
          </w:tcPr>
          <w:p w:rsidR="00524F2E" w:rsidRPr="00524F2E" w:rsidRDefault="00524F2E" w:rsidP="00E278A5">
            <w:pPr>
              <w:rPr>
                <w:sz w:val="22"/>
                <w:szCs w:val="22"/>
                <w:lang w:val="en-GB"/>
              </w:rPr>
            </w:pPr>
            <w:r w:rsidRPr="00524F2E">
              <w:rPr>
                <w:sz w:val="22"/>
                <w:szCs w:val="22"/>
                <w:lang w:val="en-GB"/>
              </w:rPr>
              <w:t xml:space="preserve">Before the lesson, the T. posted 2 pictures on the blackboard and hung a chart with irregular verbs and meanwhile she had some small talk with the students about the </w:t>
            </w:r>
          </w:p>
        </w:tc>
        <w:tc>
          <w:tcPr>
            <w:tcW w:w="3276" w:type="dxa"/>
            <w:vAlign w:val="center"/>
          </w:tcPr>
          <w:p w:rsidR="00524F2E" w:rsidRPr="00524F2E" w:rsidRDefault="00524F2E" w:rsidP="00E278A5">
            <w:pPr>
              <w:jc w:val="center"/>
              <w:rPr>
                <w:sz w:val="22"/>
                <w:szCs w:val="22"/>
                <w:lang w:val="en-GB"/>
              </w:rPr>
            </w:pPr>
            <w:r w:rsidRPr="00524F2E">
              <w:rPr>
                <w:sz w:val="22"/>
                <w:szCs w:val="22"/>
                <w:lang w:val="en-GB"/>
              </w:rPr>
              <w:t xml:space="preserve">First of </w:t>
            </w:r>
            <w:proofErr w:type="gramStart"/>
            <w:r w:rsidRPr="00524F2E">
              <w:rPr>
                <w:sz w:val="22"/>
                <w:szCs w:val="22"/>
                <w:lang w:val="en-GB"/>
              </w:rPr>
              <w:t>all ,</w:t>
            </w:r>
            <w:proofErr w:type="gramEnd"/>
            <w:r w:rsidRPr="00524F2E">
              <w:rPr>
                <w:sz w:val="22"/>
                <w:szCs w:val="22"/>
                <w:lang w:val="en-GB"/>
              </w:rPr>
              <w:t xml:space="preserve"> the fact that the T. posted the materials before lesson proves that she is professional and ready for class. Moreover the small talk is a proof that the T. is trying to have a friendly rapport with the students and motivates the </w:t>
            </w:r>
            <w:proofErr w:type="spellStart"/>
            <w:r w:rsidRPr="00524F2E">
              <w:rPr>
                <w:sz w:val="22"/>
                <w:szCs w:val="22"/>
                <w:lang w:val="en-GB"/>
              </w:rPr>
              <w:t>Sts</w:t>
            </w:r>
            <w:proofErr w:type="spellEnd"/>
            <w:r w:rsidRPr="00524F2E">
              <w:rPr>
                <w:sz w:val="22"/>
                <w:szCs w:val="22"/>
                <w:lang w:val="en-GB"/>
              </w:rPr>
              <w:t xml:space="preserve"> to communication</w:t>
            </w:r>
          </w:p>
        </w:tc>
      </w:tr>
      <w:tr w:rsidR="00524F2E" w:rsidRPr="00775CC4" w:rsidTr="00E278A5">
        <w:trPr>
          <w:trHeight w:val="900"/>
        </w:trPr>
        <w:tc>
          <w:tcPr>
            <w:tcW w:w="1809" w:type="dxa"/>
            <w:tcBorders>
              <w:bottom w:val="single" w:sz="4" w:space="0" w:color="auto"/>
            </w:tcBorders>
          </w:tcPr>
          <w:p w:rsidR="00524F2E" w:rsidRPr="00524F2E" w:rsidRDefault="00524F2E" w:rsidP="00E278A5">
            <w:pPr>
              <w:rPr>
                <w:sz w:val="22"/>
                <w:szCs w:val="22"/>
                <w:lang w:val="en-GB"/>
              </w:rPr>
            </w:pPr>
          </w:p>
          <w:p w:rsidR="00524F2E" w:rsidRPr="00524F2E" w:rsidRDefault="00524F2E" w:rsidP="00E278A5">
            <w:pPr>
              <w:rPr>
                <w:sz w:val="22"/>
                <w:szCs w:val="22"/>
                <w:lang w:val="en-GB"/>
              </w:rPr>
            </w:pPr>
          </w:p>
          <w:p w:rsidR="00524F2E" w:rsidRPr="00524F2E" w:rsidRDefault="00524F2E" w:rsidP="00E278A5">
            <w:pPr>
              <w:rPr>
                <w:sz w:val="22"/>
                <w:szCs w:val="22"/>
              </w:rPr>
            </w:pPr>
            <w:proofErr w:type="spellStart"/>
            <w:r w:rsidRPr="00524F2E">
              <w:rPr>
                <w:sz w:val="22"/>
                <w:szCs w:val="22"/>
              </w:rPr>
              <w:t>Greetings</w:t>
            </w:r>
            <w:proofErr w:type="spellEnd"/>
          </w:p>
          <w:p w:rsidR="00524F2E" w:rsidRPr="00524F2E" w:rsidRDefault="00524F2E" w:rsidP="00E278A5">
            <w:pPr>
              <w:rPr>
                <w:sz w:val="22"/>
                <w:szCs w:val="22"/>
              </w:rPr>
            </w:pPr>
            <w:r w:rsidRPr="00524F2E">
              <w:rPr>
                <w:sz w:val="22"/>
                <w:szCs w:val="22"/>
              </w:rPr>
              <w:t xml:space="preserve">2 </w:t>
            </w:r>
            <w:proofErr w:type="spellStart"/>
            <w:r w:rsidRPr="00524F2E">
              <w:rPr>
                <w:sz w:val="22"/>
                <w:szCs w:val="22"/>
              </w:rPr>
              <w:t>minutes</w:t>
            </w:r>
            <w:proofErr w:type="spellEnd"/>
          </w:p>
        </w:tc>
        <w:tc>
          <w:tcPr>
            <w:tcW w:w="4095" w:type="dxa"/>
            <w:tcBorders>
              <w:bottom w:val="single" w:sz="4" w:space="0" w:color="auto"/>
            </w:tcBorders>
          </w:tcPr>
          <w:p w:rsidR="00524F2E" w:rsidRPr="00524F2E" w:rsidRDefault="00524F2E" w:rsidP="00E278A5">
            <w:pPr>
              <w:rPr>
                <w:sz w:val="22"/>
                <w:szCs w:val="22"/>
                <w:lang w:val="en-GB"/>
              </w:rPr>
            </w:pPr>
            <w:r w:rsidRPr="00524F2E">
              <w:rPr>
                <w:sz w:val="22"/>
                <w:szCs w:val="22"/>
                <w:lang w:val="en-GB"/>
              </w:rPr>
              <w:t xml:space="preserve">The T. greeted the </w:t>
            </w:r>
            <w:proofErr w:type="spellStart"/>
            <w:r w:rsidRPr="00524F2E">
              <w:rPr>
                <w:sz w:val="22"/>
                <w:szCs w:val="22"/>
                <w:lang w:val="en-GB"/>
              </w:rPr>
              <w:t>Sts</w:t>
            </w:r>
            <w:proofErr w:type="spellEnd"/>
            <w:r w:rsidRPr="00524F2E">
              <w:rPr>
                <w:sz w:val="22"/>
                <w:szCs w:val="22"/>
                <w:lang w:val="en-GB"/>
              </w:rPr>
              <w:t xml:space="preserve"> and called the register. A student entered the classroom after the bell and the T. requested an explanation.  The teacher used English whereas the St her native language. </w:t>
            </w:r>
          </w:p>
        </w:tc>
        <w:tc>
          <w:tcPr>
            <w:tcW w:w="3276" w:type="dxa"/>
            <w:tcBorders>
              <w:bottom w:val="single" w:sz="4" w:space="0" w:color="auto"/>
            </w:tcBorders>
          </w:tcPr>
          <w:p w:rsidR="00524F2E" w:rsidRPr="00524F2E" w:rsidRDefault="00524F2E" w:rsidP="00E278A5">
            <w:pPr>
              <w:rPr>
                <w:sz w:val="22"/>
                <w:szCs w:val="22"/>
                <w:lang w:val="en-GB"/>
              </w:rPr>
            </w:pPr>
            <w:r w:rsidRPr="00524F2E">
              <w:rPr>
                <w:sz w:val="22"/>
                <w:szCs w:val="22"/>
                <w:lang w:val="en-GB"/>
              </w:rPr>
              <w:t xml:space="preserve">This stage of the lesson did not have any learning objectives, but from the point of view of class </w:t>
            </w:r>
            <w:proofErr w:type="gramStart"/>
            <w:r w:rsidRPr="00524F2E">
              <w:rPr>
                <w:sz w:val="22"/>
                <w:szCs w:val="22"/>
                <w:lang w:val="en-GB"/>
              </w:rPr>
              <w:t>management</w:t>
            </w:r>
            <w:proofErr w:type="gramEnd"/>
            <w:r w:rsidRPr="00524F2E">
              <w:rPr>
                <w:sz w:val="22"/>
                <w:szCs w:val="22"/>
                <w:lang w:val="en-GB"/>
              </w:rPr>
              <w:t xml:space="preserve"> I could say that after T’s words “Good morning class” everybody became silent. I would have asked the late students to give explanations in English </w:t>
            </w:r>
            <w:proofErr w:type="spellStart"/>
            <w:r w:rsidRPr="00524F2E">
              <w:rPr>
                <w:sz w:val="22"/>
                <w:szCs w:val="22"/>
                <w:lang w:val="en-GB"/>
              </w:rPr>
              <w:t>ad</w:t>
            </w:r>
            <w:proofErr w:type="spellEnd"/>
            <w:r w:rsidRPr="00524F2E">
              <w:rPr>
                <w:sz w:val="22"/>
                <w:szCs w:val="22"/>
                <w:lang w:val="en-GB"/>
              </w:rPr>
              <w:t xml:space="preserve"> not in Rom.  </w:t>
            </w:r>
          </w:p>
        </w:tc>
      </w:tr>
      <w:tr w:rsidR="00524F2E" w:rsidRPr="00524F2E" w:rsidTr="00E278A5">
        <w:trPr>
          <w:trHeight w:val="1227"/>
        </w:trPr>
        <w:tc>
          <w:tcPr>
            <w:tcW w:w="1809" w:type="dxa"/>
            <w:tcBorders>
              <w:top w:val="single" w:sz="4" w:space="0" w:color="auto"/>
              <w:bottom w:val="single" w:sz="4" w:space="0" w:color="auto"/>
            </w:tcBorders>
          </w:tcPr>
          <w:p w:rsidR="00524F2E" w:rsidRPr="00524F2E" w:rsidRDefault="00524F2E" w:rsidP="00E278A5">
            <w:pPr>
              <w:rPr>
                <w:sz w:val="22"/>
                <w:szCs w:val="22"/>
                <w:lang w:val="en-GB"/>
              </w:rPr>
            </w:pPr>
          </w:p>
          <w:p w:rsidR="00524F2E" w:rsidRPr="00524F2E" w:rsidRDefault="00524F2E" w:rsidP="00E278A5">
            <w:pPr>
              <w:rPr>
                <w:sz w:val="22"/>
                <w:szCs w:val="22"/>
              </w:rPr>
            </w:pPr>
            <w:proofErr w:type="spellStart"/>
            <w:r w:rsidRPr="00524F2E">
              <w:rPr>
                <w:sz w:val="22"/>
                <w:szCs w:val="22"/>
              </w:rPr>
              <w:t>Warm-up</w:t>
            </w:r>
            <w:proofErr w:type="spellEnd"/>
            <w:r w:rsidRPr="00524F2E">
              <w:rPr>
                <w:sz w:val="22"/>
                <w:szCs w:val="22"/>
              </w:rPr>
              <w:t xml:space="preserve"> </w:t>
            </w:r>
          </w:p>
          <w:p w:rsidR="00524F2E" w:rsidRPr="00524F2E" w:rsidRDefault="00524F2E" w:rsidP="00E278A5">
            <w:pPr>
              <w:rPr>
                <w:sz w:val="22"/>
                <w:szCs w:val="22"/>
              </w:rPr>
            </w:pPr>
          </w:p>
        </w:tc>
        <w:tc>
          <w:tcPr>
            <w:tcW w:w="4095" w:type="dxa"/>
            <w:tcBorders>
              <w:top w:val="single" w:sz="4" w:space="0" w:color="auto"/>
              <w:bottom w:val="single" w:sz="4" w:space="0" w:color="auto"/>
            </w:tcBorders>
          </w:tcPr>
          <w:p w:rsidR="00524F2E" w:rsidRPr="00524F2E" w:rsidRDefault="00524F2E" w:rsidP="00E278A5">
            <w:pPr>
              <w:rPr>
                <w:sz w:val="22"/>
                <w:szCs w:val="22"/>
              </w:rPr>
            </w:pPr>
          </w:p>
        </w:tc>
        <w:tc>
          <w:tcPr>
            <w:tcW w:w="3276" w:type="dxa"/>
            <w:tcBorders>
              <w:top w:val="single" w:sz="4" w:space="0" w:color="auto"/>
              <w:bottom w:val="single" w:sz="4" w:space="0" w:color="auto"/>
            </w:tcBorders>
          </w:tcPr>
          <w:p w:rsidR="00524F2E" w:rsidRPr="00524F2E" w:rsidRDefault="00524F2E" w:rsidP="00E278A5">
            <w:pPr>
              <w:rPr>
                <w:sz w:val="22"/>
                <w:szCs w:val="22"/>
              </w:rPr>
            </w:pPr>
          </w:p>
        </w:tc>
      </w:tr>
      <w:tr w:rsidR="00524F2E" w:rsidRPr="00524F2E" w:rsidTr="00E278A5">
        <w:trPr>
          <w:trHeight w:val="557"/>
        </w:trPr>
        <w:tc>
          <w:tcPr>
            <w:tcW w:w="1809" w:type="dxa"/>
            <w:tcBorders>
              <w:top w:val="single" w:sz="4" w:space="0" w:color="auto"/>
            </w:tcBorders>
          </w:tcPr>
          <w:p w:rsidR="00524F2E" w:rsidRPr="00524F2E" w:rsidRDefault="00524F2E" w:rsidP="00E278A5">
            <w:pPr>
              <w:rPr>
                <w:sz w:val="22"/>
                <w:szCs w:val="22"/>
              </w:rPr>
            </w:pPr>
          </w:p>
          <w:p w:rsidR="00524F2E" w:rsidRPr="00524F2E" w:rsidRDefault="00524F2E" w:rsidP="00E278A5">
            <w:pPr>
              <w:rPr>
                <w:sz w:val="22"/>
                <w:szCs w:val="22"/>
              </w:rPr>
            </w:pPr>
          </w:p>
        </w:tc>
        <w:tc>
          <w:tcPr>
            <w:tcW w:w="4095" w:type="dxa"/>
            <w:tcBorders>
              <w:top w:val="single" w:sz="4" w:space="0" w:color="auto"/>
            </w:tcBorders>
          </w:tcPr>
          <w:p w:rsidR="00524F2E" w:rsidRPr="00524F2E" w:rsidRDefault="00524F2E" w:rsidP="00E278A5">
            <w:pPr>
              <w:rPr>
                <w:sz w:val="22"/>
                <w:szCs w:val="22"/>
              </w:rPr>
            </w:pPr>
          </w:p>
        </w:tc>
        <w:tc>
          <w:tcPr>
            <w:tcW w:w="3276" w:type="dxa"/>
            <w:tcBorders>
              <w:top w:val="single" w:sz="4" w:space="0" w:color="auto"/>
            </w:tcBorders>
          </w:tcPr>
          <w:p w:rsidR="00524F2E" w:rsidRPr="00524F2E" w:rsidRDefault="00524F2E" w:rsidP="00E278A5">
            <w:pPr>
              <w:rPr>
                <w:sz w:val="22"/>
                <w:szCs w:val="22"/>
              </w:rPr>
            </w:pPr>
          </w:p>
        </w:tc>
      </w:tr>
    </w:tbl>
    <w:p w:rsidR="00524F2E" w:rsidRPr="00524F2E" w:rsidRDefault="00524F2E" w:rsidP="00524F2E">
      <w:pPr>
        <w:rPr>
          <w:b/>
          <w:sz w:val="22"/>
          <w:szCs w:val="22"/>
          <w:u w:val="single"/>
        </w:rPr>
      </w:pPr>
      <w:proofErr w:type="spellStart"/>
      <w:r w:rsidRPr="00524F2E">
        <w:rPr>
          <w:b/>
          <w:sz w:val="22"/>
          <w:szCs w:val="22"/>
          <w:u w:val="single"/>
        </w:rPr>
        <w:t>Teacher’s</w:t>
      </w:r>
      <w:proofErr w:type="spellEnd"/>
      <w:r w:rsidRPr="00524F2E">
        <w:rPr>
          <w:b/>
          <w:sz w:val="22"/>
          <w:szCs w:val="22"/>
          <w:u w:val="single"/>
        </w:rPr>
        <w:t xml:space="preserve"> </w:t>
      </w:r>
      <w:proofErr w:type="spellStart"/>
      <w:r w:rsidRPr="00524F2E">
        <w:rPr>
          <w:b/>
          <w:sz w:val="22"/>
          <w:szCs w:val="22"/>
          <w:u w:val="single"/>
        </w:rPr>
        <w:t>preparation</w:t>
      </w:r>
      <w:proofErr w:type="spellEnd"/>
      <w:r w:rsidRPr="00524F2E">
        <w:rPr>
          <w:b/>
          <w:sz w:val="22"/>
          <w:szCs w:val="22"/>
          <w:u w:val="single"/>
        </w:rPr>
        <w:t xml:space="preserve"> </w:t>
      </w:r>
      <w:proofErr w:type="spellStart"/>
      <w:r w:rsidRPr="00524F2E">
        <w:rPr>
          <w:b/>
          <w:sz w:val="22"/>
          <w:szCs w:val="22"/>
          <w:u w:val="single"/>
        </w:rPr>
        <w:t>for</w:t>
      </w:r>
      <w:proofErr w:type="spellEnd"/>
      <w:r w:rsidRPr="00524F2E">
        <w:rPr>
          <w:b/>
          <w:sz w:val="22"/>
          <w:szCs w:val="22"/>
          <w:u w:val="single"/>
        </w:rPr>
        <w:t xml:space="preserve"> </w:t>
      </w:r>
      <w:proofErr w:type="spellStart"/>
      <w:r w:rsidRPr="00524F2E">
        <w:rPr>
          <w:b/>
          <w:sz w:val="22"/>
          <w:szCs w:val="22"/>
          <w:u w:val="single"/>
        </w:rPr>
        <w:t>class</w:t>
      </w:r>
      <w:proofErr w:type="spellEnd"/>
      <w:r w:rsidRPr="00524F2E">
        <w:rPr>
          <w:b/>
          <w:sz w:val="22"/>
          <w:szCs w:val="22"/>
          <w:u w:val="single"/>
        </w:rPr>
        <w:t>:</w:t>
      </w:r>
    </w:p>
    <w:p w:rsidR="00524F2E" w:rsidRPr="00524F2E" w:rsidRDefault="00524F2E" w:rsidP="00524F2E">
      <w:pPr>
        <w:rPr>
          <w:sz w:val="22"/>
          <w:szCs w:val="22"/>
        </w:rPr>
      </w:pPr>
      <w:proofErr w:type="spellStart"/>
      <w:r w:rsidRPr="00524F2E">
        <w:rPr>
          <w:b/>
          <w:sz w:val="22"/>
          <w:szCs w:val="22"/>
        </w:rPr>
        <w:t>Sub-competences</w:t>
      </w:r>
      <w:proofErr w:type="spellEnd"/>
      <w:r w:rsidRPr="00524F2E">
        <w:rPr>
          <w:b/>
          <w:sz w:val="22"/>
          <w:szCs w:val="22"/>
        </w:rPr>
        <w:t>:</w:t>
      </w:r>
      <w:r w:rsidRPr="00524F2E">
        <w:rPr>
          <w:sz w:val="22"/>
          <w:szCs w:val="22"/>
        </w:rPr>
        <w:t xml:space="preserve"> __________________________________________________________________________</w:t>
      </w:r>
    </w:p>
    <w:p w:rsidR="00524F2E" w:rsidRPr="00524F2E" w:rsidRDefault="00524F2E" w:rsidP="00524F2E">
      <w:pPr>
        <w:rPr>
          <w:sz w:val="22"/>
          <w:szCs w:val="22"/>
        </w:rPr>
      </w:pPr>
      <w:r w:rsidRPr="00524F2E">
        <w:rPr>
          <w:sz w:val="22"/>
          <w:szCs w:val="22"/>
        </w:rPr>
        <w:t>________________________________________________________________________________</w:t>
      </w:r>
    </w:p>
    <w:p w:rsidR="00524F2E" w:rsidRPr="00524F2E" w:rsidRDefault="00524F2E" w:rsidP="00524F2E">
      <w:pPr>
        <w:rPr>
          <w:sz w:val="22"/>
          <w:szCs w:val="22"/>
        </w:rPr>
      </w:pPr>
      <w:proofErr w:type="spellStart"/>
      <w:r w:rsidRPr="00524F2E">
        <w:rPr>
          <w:b/>
          <w:sz w:val="22"/>
          <w:szCs w:val="22"/>
        </w:rPr>
        <w:t>Learning</w:t>
      </w:r>
      <w:proofErr w:type="spellEnd"/>
      <w:r w:rsidRPr="00524F2E">
        <w:rPr>
          <w:b/>
          <w:sz w:val="22"/>
          <w:szCs w:val="22"/>
        </w:rPr>
        <w:t xml:space="preserve"> </w:t>
      </w:r>
      <w:proofErr w:type="spellStart"/>
      <w:r w:rsidRPr="00524F2E">
        <w:rPr>
          <w:b/>
          <w:sz w:val="22"/>
          <w:szCs w:val="22"/>
        </w:rPr>
        <w:t>objectives</w:t>
      </w:r>
      <w:proofErr w:type="spellEnd"/>
      <w:r w:rsidRPr="00524F2E">
        <w:rPr>
          <w:sz w:val="22"/>
          <w:szCs w:val="22"/>
        </w:rPr>
        <w:t xml:space="preserve"> ________________________________________________________________________</w:t>
      </w:r>
    </w:p>
    <w:p w:rsidR="00524F2E" w:rsidRPr="00524F2E" w:rsidRDefault="00524F2E" w:rsidP="00524F2E">
      <w:pPr>
        <w:rPr>
          <w:sz w:val="22"/>
          <w:szCs w:val="22"/>
        </w:rPr>
      </w:pPr>
      <w:r w:rsidRPr="00524F2E">
        <w:rPr>
          <w:sz w:val="22"/>
          <w:szCs w:val="22"/>
        </w:rPr>
        <w:t>_________________________________________________________________________________________________</w:t>
      </w:r>
    </w:p>
    <w:p w:rsidR="00524F2E" w:rsidRPr="00524F2E" w:rsidRDefault="00524F2E" w:rsidP="00524F2E">
      <w:pPr>
        <w:rPr>
          <w:sz w:val="22"/>
          <w:szCs w:val="22"/>
        </w:rPr>
      </w:pPr>
      <w:proofErr w:type="spellStart"/>
      <w:r w:rsidRPr="00524F2E">
        <w:rPr>
          <w:b/>
          <w:sz w:val="22"/>
          <w:szCs w:val="22"/>
        </w:rPr>
        <w:t>Lesson</w:t>
      </w:r>
      <w:proofErr w:type="spellEnd"/>
      <w:r w:rsidRPr="00524F2E">
        <w:rPr>
          <w:b/>
          <w:sz w:val="22"/>
          <w:szCs w:val="22"/>
        </w:rPr>
        <w:t xml:space="preserve"> </w:t>
      </w:r>
      <w:proofErr w:type="spellStart"/>
      <w:r w:rsidRPr="00524F2E">
        <w:rPr>
          <w:b/>
          <w:sz w:val="22"/>
          <w:szCs w:val="22"/>
        </w:rPr>
        <w:t>plan</w:t>
      </w:r>
      <w:proofErr w:type="spellEnd"/>
      <w:r w:rsidRPr="00524F2E">
        <w:rPr>
          <w:sz w:val="22"/>
          <w:szCs w:val="22"/>
        </w:rPr>
        <w:t xml:space="preserve"> _________________________________________________________________________________</w:t>
      </w:r>
    </w:p>
    <w:p w:rsidR="00524F2E" w:rsidRPr="00524F2E" w:rsidRDefault="00524F2E" w:rsidP="00524F2E">
      <w:pPr>
        <w:rPr>
          <w:sz w:val="22"/>
          <w:szCs w:val="22"/>
          <w:lang w:val="en-GB"/>
        </w:rPr>
      </w:pPr>
      <w:r w:rsidRPr="00524F2E">
        <w:rPr>
          <w:b/>
          <w:sz w:val="22"/>
          <w:szCs w:val="22"/>
          <w:lang w:val="en-GB"/>
        </w:rPr>
        <w:t xml:space="preserve">Materials used (textbooks, handouts, visual aids, </w:t>
      </w:r>
      <w:proofErr w:type="spellStart"/>
      <w:r w:rsidRPr="00524F2E">
        <w:rPr>
          <w:b/>
          <w:sz w:val="22"/>
          <w:szCs w:val="22"/>
          <w:lang w:val="en-GB"/>
        </w:rPr>
        <w:t>realia</w:t>
      </w:r>
      <w:proofErr w:type="spellEnd"/>
      <w:r w:rsidRPr="00524F2E">
        <w:rPr>
          <w:b/>
          <w:sz w:val="22"/>
          <w:szCs w:val="22"/>
          <w:lang w:val="en-GB"/>
        </w:rPr>
        <w:t>)</w:t>
      </w:r>
      <w:r w:rsidRPr="00524F2E">
        <w:rPr>
          <w:sz w:val="22"/>
          <w:szCs w:val="22"/>
          <w:lang w:val="en-GB"/>
        </w:rPr>
        <w:t xml:space="preserve"> ___________________________</w:t>
      </w:r>
    </w:p>
    <w:p w:rsidR="00524F2E" w:rsidRPr="00524F2E" w:rsidRDefault="00524F2E" w:rsidP="00524F2E">
      <w:pPr>
        <w:rPr>
          <w:sz w:val="22"/>
          <w:szCs w:val="22"/>
          <w:lang w:val="en-GB"/>
        </w:rPr>
      </w:pPr>
      <w:r w:rsidRPr="00524F2E">
        <w:rPr>
          <w:sz w:val="22"/>
          <w:szCs w:val="22"/>
          <w:lang w:val="en-GB"/>
        </w:rPr>
        <w:t>________________________________________________________________________________</w:t>
      </w:r>
    </w:p>
    <w:p w:rsidR="00524F2E" w:rsidRPr="00524F2E" w:rsidRDefault="00524F2E" w:rsidP="00524F2E">
      <w:pPr>
        <w:rPr>
          <w:b/>
          <w:sz w:val="22"/>
          <w:szCs w:val="22"/>
          <w:u w:val="single"/>
          <w:lang w:val="en-GB"/>
        </w:rPr>
      </w:pPr>
      <w:r w:rsidRPr="00524F2E">
        <w:rPr>
          <w:b/>
          <w:sz w:val="22"/>
          <w:szCs w:val="22"/>
          <w:u w:val="single"/>
          <w:lang w:val="en-GB"/>
        </w:rPr>
        <w:t xml:space="preserve">Teacher's </w:t>
      </w:r>
      <w:proofErr w:type="spellStart"/>
      <w:r w:rsidRPr="00524F2E">
        <w:rPr>
          <w:b/>
          <w:sz w:val="22"/>
          <w:szCs w:val="22"/>
          <w:u w:val="single"/>
          <w:lang w:val="en-GB"/>
        </w:rPr>
        <w:t>skillfulness</w:t>
      </w:r>
      <w:proofErr w:type="spellEnd"/>
      <w:r w:rsidRPr="00524F2E">
        <w:rPr>
          <w:b/>
          <w:sz w:val="22"/>
          <w:szCs w:val="22"/>
          <w:u w:val="single"/>
          <w:lang w:val="en-GB"/>
        </w:rPr>
        <w:t>:</w:t>
      </w:r>
    </w:p>
    <w:p w:rsidR="00524F2E" w:rsidRPr="00524F2E" w:rsidRDefault="00524F2E" w:rsidP="00524F2E">
      <w:pPr>
        <w:rPr>
          <w:sz w:val="22"/>
          <w:szCs w:val="22"/>
          <w:lang w:val="en-GB"/>
        </w:rPr>
      </w:pPr>
      <w:proofErr w:type="gramStart"/>
      <w:r w:rsidRPr="00524F2E">
        <w:rPr>
          <w:b/>
          <w:sz w:val="22"/>
          <w:szCs w:val="22"/>
          <w:lang w:val="en-GB"/>
        </w:rPr>
        <w:t>command</w:t>
      </w:r>
      <w:proofErr w:type="gramEnd"/>
      <w:r w:rsidRPr="00524F2E">
        <w:rPr>
          <w:b/>
          <w:sz w:val="22"/>
          <w:szCs w:val="22"/>
          <w:lang w:val="en-GB"/>
        </w:rPr>
        <w:t xml:space="preserve"> of language</w:t>
      </w:r>
      <w:r w:rsidRPr="00524F2E">
        <w:rPr>
          <w:sz w:val="22"/>
          <w:szCs w:val="22"/>
          <w:lang w:val="en-GB"/>
        </w:rPr>
        <w:t>_____________________________________________________________________</w:t>
      </w:r>
    </w:p>
    <w:p w:rsidR="00524F2E" w:rsidRPr="00524F2E" w:rsidRDefault="00524F2E" w:rsidP="00524F2E">
      <w:pPr>
        <w:rPr>
          <w:sz w:val="22"/>
          <w:szCs w:val="22"/>
          <w:lang w:val="en-GB"/>
        </w:rPr>
      </w:pPr>
      <w:proofErr w:type="gramStart"/>
      <w:r w:rsidRPr="00524F2E">
        <w:rPr>
          <w:b/>
          <w:sz w:val="22"/>
          <w:szCs w:val="22"/>
          <w:lang w:val="en-GB"/>
        </w:rPr>
        <w:t>techniques</w:t>
      </w:r>
      <w:proofErr w:type="gramEnd"/>
      <w:r w:rsidRPr="00524F2E">
        <w:rPr>
          <w:b/>
          <w:sz w:val="22"/>
          <w:szCs w:val="22"/>
          <w:lang w:val="en-GB"/>
        </w:rPr>
        <w:t xml:space="preserve"> used</w:t>
      </w:r>
      <w:r w:rsidRPr="00524F2E">
        <w:rPr>
          <w:sz w:val="22"/>
          <w:szCs w:val="22"/>
          <w:lang w:val="en-GB"/>
        </w:rPr>
        <w:t xml:space="preserve"> ____________________________________________________________________________</w:t>
      </w:r>
    </w:p>
    <w:p w:rsidR="00524F2E" w:rsidRPr="00524F2E" w:rsidRDefault="00524F2E" w:rsidP="00524F2E">
      <w:pPr>
        <w:rPr>
          <w:sz w:val="22"/>
          <w:szCs w:val="22"/>
          <w:lang w:val="en-GB"/>
        </w:rPr>
      </w:pPr>
      <w:proofErr w:type="gramStart"/>
      <w:r w:rsidRPr="00524F2E">
        <w:rPr>
          <w:b/>
          <w:sz w:val="22"/>
          <w:szCs w:val="22"/>
          <w:lang w:val="en-GB"/>
        </w:rPr>
        <w:t>integration</w:t>
      </w:r>
      <w:proofErr w:type="gramEnd"/>
      <w:r w:rsidRPr="00524F2E">
        <w:rPr>
          <w:b/>
          <w:sz w:val="22"/>
          <w:szCs w:val="22"/>
          <w:lang w:val="en-GB"/>
        </w:rPr>
        <w:t xml:space="preserve"> of language skills</w:t>
      </w:r>
      <w:r w:rsidRPr="00524F2E">
        <w:rPr>
          <w:sz w:val="22"/>
          <w:szCs w:val="22"/>
          <w:lang w:val="en-GB"/>
        </w:rPr>
        <w:t xml:space="preserve"> ____________________________________________________________</w:t>
      </w:r>
    </w:p>
    <w:p w:rsidR="00524F2E" w:rsidRPr="00524F2E" w:rsidRDefault="00524F2E" w:rsidP="00524F2E">
      <w:pPr>
        <w:rPr>
          <w:sz w:val="22"/>
          <w:szCs w:val="22"/>
          <w:lang w:val="en-GB"/>
        </w:rPr>
      </w:pPr>
      <w:r w:rsidRPr="00524F2E">
        <w:rPr>
          <w:sz w:val="22"/>
          <w:szCs w:val="22"/>
          <w:lang w:val="en-GB"/>
        </w:rPr>
        <w:lastRenderedPageBreak/>
        <w:t>__________________________________________________________________________________</w:t>
      </w:r>
    </w:p>
    <w:p w:rsidR="00524F2E" w:rsidRPr="00524F2E" w:rsidRDefault="00524F2E" w:rsidP="00524F2E">
      <w:pPr>
        <w:rPr>
          <w:b/>
          <w:sz w:val="22"/>
          <w:szCs w:val="22"/>
          <w:u w:val="single"/>
          <w:lang w:val="en-GB"/>
        </w:rPr>
      </w:pPr>
      <w:r w:rsidRPr="00524F2E">
        <w:rPr>
          <w:b/>
          <w:sz w:val="22"/>
          <w:szCs w:val="22"/>
          <w:u w:val="single"/>
          <w:lang w:val="en-GB"/>
        </w:rPr>
        <w:t>Classroom management</w:t>
      </w:r>
    </w:p>
    <w:p w:rsidR="00524F2E" w:rsidRPr="00524F2E" w:rsidRDefault="00524F2E" w:rsidP="00524F2E">
      <w:pPr>
        <w:rPr>
          <w:sz w:val="22"/>
          <w:szCs w:val="22"/>
          <w:lang w:val="en-GB"/>
        </w:rPr>
      </w:pPr>
      <w:r w:rsidRPr="00524F2E">
        <w:rPr>
          <w:b/>
          <w:sz w:val="22"/>
          <w:szCs w:val="22"/>
          <w:lang w:val="en-GB"/>
        </w:rPr>
        <w:t>Techniques</w:t>
      </w:r>
      <w:r w:rsidRPr="00524F2E">
        <w:rPr>
          <w:sz w:val="22"/>
          <w:szCs w:val="22"/>
          <w:lang w:val="en-GB"/>
        </w:rPr>
        <w:t xml:space="preserve"> (</w:t>
      </w:r>
      <w:proofErr w:type="gramStart"/>
      <w:r w:rsidRPr="00524F2E">
        <w:rPr>
          <w:sz w:val="22"/>
          <w:szCs w:val="22"/>
          <w:lang w:val="en-GB"/>
        </w:rPr>
        <w:t>setting  up</w:t>
      </w:r>
      <w:proofErr w:type="gramEnd"/>
      <w:r w:rsidRPr="00524F2E">
        <w:rPr>
          <w:sz w:val="22"/>
          <w:szCs w:val="22"/>
          <w:lang w:val="en-GB"/>
        </w:rPr>
        <w:t xml:space="preserve"> , giving instructions, monitoring, timing, </w:t>
      </w:r>
      <w:proofErr w:type="spellStart"/>
      <w:r w:rsidRPr="00524F2E">
        <w:rPr>
          <w:sz w:val="22"/>
          <w:szCs w:val="22"/>
          <w:lang w:val="en-GB"/>
        </w:rPr>
        <w:t>brining</w:t>
      </w:r>
      <w:proofErr w:type="spellEnd"/>
      <w:r w:rsidRPr="00524F2E">
        <w:rPr>
          <w:sz w:val="22"/>
          <w:szCs w:val="22"/>
          <w:lang w:val="en-GB"/>
        </w:rPr>
        <w:t xml:space="preserve"> them to an end)_______________________________________________________________________________</w:t>
      </w:r>
    </w:p>
    <w:p w:rsidR="00524F2E" w:rsidRPr="00524F2E" w:rsidRDefault="00524F2E" w:rsidP="00524F2E">
      <w:pPr>
        <w:rPr>
          <w:sz w:val="22"/>
          <w:szCs w:val="22"/>
          <w:lang w:val="en-GB"/>
        </w:rPr>
      </w:pPr>
      <w:r w:rsidRPr="00524F2E">
        <w:rPr>
          <w:sz w:val="22"/>
          <w:szCs w:val="22"/>
          <w:lang w:val="en-GB"/>
        </w:rPr>
        <w:t>__________________________________________________________________________________</w:t>
      </w:r>
    </w:p>
    <w:p w:rsidR="00524F2E" w:rsidRPr="00524F2E" w:rsidRDefault="00524F2E" w:rsidP="00524F2E">
      <w:pPr>
        <w:rPr>
          <w:sz w:val="22"/>
          <w:szCs w:val="22"/>
          <w:lang w:val="en-GB"/>
        </w:rPr>
      </w:pPr>
      <w:r w:rsidRPr="00524F2E">
        <w:rPr>
          <w:sz w:val="22"/>
          <w:szCs w:val="22"/>
          <w:lang w:val="en-GB"/>
        </w:rPr>
        <w:t>__________________________________________________________________________________</w:t>
      </w:r>
    </w:p>
    <w:p w:rsidR="00524F2E" w:rsidRPr="00524F2E" w:rsidRDefault="00524F2E" w:rsidP="00524F2E">
      <w:pPr>
        <w:rPr>
          <w:sz w:val="22"/>
          <w:szCs w:val="22"/>
          <w:lang w:val="en-GB"/>
        </w:rPr>
      </w:pPr>
      <w:r w:rsidRPr="00524F2E">
        <w:rPr>
          <w:b/>
          <w:sz w:val="22"/>
          <w:szCs w:val="22"/>
          <w:lang w:val="en-GB"/>
        </w:rPr>
        <w:t>Critical moments</w:t>
      </w:r>
      <w:r w:rsidRPr="00524F2E">
        <w:rPr>
          <w:sz w:val="22"/>
          <w:szCs w:val="22"/>
          <w:lang w:val="en-GB"/>
        </w:rPr>
        <w:t xml:space="preserve"> (starting the lesson, dealing with unexpected problems, maintain appropriate discipline, finishing the lesson</w:t>
      </w:r>
      <w:proofErr w:type="gramStart"/>
      <w:r w:rsidRPr="00524F2E">
        <w:rPr>
          <w:sz w:val="22"/>
          <w:szCs w:val="22"/>
          <w:lang w:val="en-GB"/>
        </w:rPr>
        <w:t>)_</w:t>
      </w:r>
      <w:proofErr w:type="gramEnd"/>
      <w:r w:rsidRPr="00524F2E">
        <w:rPr>
          <w:sz w:val="22"/>
          <w:szCs w:val="22"/>
          <w:lang w:val="en-GB"/>
        </w:rPr>
        <w:t>_____________________________________________</w:t>
      </w:r>
    </w:p>
    <w:p w:rsidR="00524F2E" w:rsidRPr="00524F2E" w:rsidRDefault="00524F2E" w:rsidP="00524F2E">
      <w:pPr>
        <w:rPr>
          <w:sz w:val="22"/>
          <w:szCs w:val="22"/>
          <w:lang w:val="en-GB"/>
        </w:rPr>
      </w:pPr>
      <w:r w:rsidRPr="00524F2E">
        <w:rPr>
          <w:sz w:val="22"/>
          <w:szCs w:val="22"/>
          <w:lang w:val="en-GB"/>
        </w:rPr>
        <w:t>__________________________________________________________________________________</w:t>
      </w:r>
    </w:p>
    <w:p w:rsidR="00524F2E" w:rsidRPr="00524F2E" w:rsidRDefault="00524F2E" w:rsidP="00524F2E">
      <w:pPr>
        <w:rPr>
          <w:sz w:val="22"/>
          <w:szCs w:val="22"/>
          <w:lang w:val="en-GB"/>
        </w:rPr>
      </w:pPr>
      <w:r w:rsidRPr="00524F2E">
        <w:rPr>
          <w:sz w:val="22"/>
          <w:szCs w:val="22"/>
          <w:lang w:val="en-GB"/>
        </w:rPr>
        <w:t>__________________________________________________________________________________</w:t>
      </w:r>
    </w:p>
    <w:p w:rsidR="00524F2E" w:rsidRPr="00524F2E" w:rsidRDefault="00524F2E" w:rsidP="00524F2E">
      <w:pPr>
        <w:rPr>
          <w:sz w:val="22"/>
          <w:szCs w:val="22"/>
          <w:lang w:val="en-GB"/>
        </w:rPr>
      </w:pPr>
    </w:p>
    <w:p w:rsidR="00524F2E" w:rsidRPr="00524F2E" w:rsidRDefault="00524F2E" w:rsidP="00524F2E">
      <w:pPr>
        <w:rPr>
          <w:sz w:val="22"/>
          <w:szCs w:val="22"/>
          <w:lang w:val="en-GB"/>
        </w:rPr>
      </w:pPr>
      <w:r w:rsidRPr="00524F2E">
        <w:rPr>
          <w:b/>
          <w:sz w:val="22"/>
          <w:szCs w:val="22"/>
          <w:lang w:val="en-GB"/>
        </w:rPr>
        <w:t>Grouping and seating</w:t>
      </w:r>
      <w:r w:rsidRPr="00524F2E">
        <w:rPr>
          <w:sz w:val="22"/>
          <w:szCs w:val="22"/>
          <w:lang w:val="en-GB"/>
        </w:rPr>
        <w:t xml:space="preserve"> (singles, pairs, groups, mingles, plenary; arranging and rearranging seating) __________________________________________________________________________________</w:t>
      </w:r>
    </w:p>
    <w:p w:rsidR="00524F2E" w:rsidRPr="00524F2E" w:rsidRDefault="00524F2E" w:rsidP="00524F2E">
      <w:pPr>
        <w:rPr>
          <w:sz w:val="22"/>
          <w:szCs w:val="22"/>
          <w:lang w:val="en-GB"/>
        </w:rPr>
      </w:pPr>
      <w:r w:rsidRPr="00524F2E">
        <w:rPr>
          <w:sz w:val="22"/>
          <w:szCs w:val="22"/>
          <w:lang w:val="en-GB"/>
        </w:rPr>
        <w:t>__________________________________________________________________________________</w:t>
      </w:r>
    </w:p>
    <w:p w:rsidR="00524F2E" w:rsidRPr="00524F2E" w:rsidRDefault="00524F2E" w:rsidP="00524F2E">
      <w:pPr>
        <w:rPr>
          <w:sz w:val="22"/>
          <w:szCs w:val="22"/>
          <w:lang w:val="en-GB"/>
        </w:rPr>
      </w:pPr>
    </w:p>
    <w:p w:rsidR="00524F2E" w:rsidRPr="00524F2E" w:rsidRDefault="00524F2E" w:rsidP="00524F2E">
      <w:pPr>
        <w:rPr>
          <w:sz w:val="22"/>
          <w:szCs w:val="22"/>
          <w:lang w:val="en-GB"/>
        </w:rPr>
      </w:pPr>
      <w:r w:rsidRPr="00524F2E">
        <w:rPr>
          <w:b/>
          <w:sz w:val="22"/>
          <w:szCs w:val="22"/>
          <w:lang w:val="en-GB"/>
        </w:rPr>
        <w:t>Classroom interaction</w:t>
      </w:r>
      <w:r w:rsidRPr="00524F2E">
        <w:rPr>
          <w:sz w:val="22"/>
          <w:szCs w:val="22"/>
          <w:lang w:val="en-GB"/>
        </w:rPr>
        <w:t xml:space="preserve"> (teacher and student talk; student-student and teacher-students interaction) ________________________________________________________________________</w:t>
      </w:r>
    </w:p>
    <w:p w:rsidR="00524F2E" w:rsidRPr="00524F2E" w:rsidRDefault="00524F2E" w:rsidP="00524F2E">
      <w:pPr>
        <w:rPr>
          <w:sz w:val="22"/>
          <w:szCs w:val="22"/>
          <w:lang w:val="en-GB"/>
        </w:rPr>
      </w:pPr>
      <w:r w:rsidRPr="00524F2E">
        <w:rPr>
          <w:sz w:val="22"/>
          <w:szCs w:val="22"/>
          <w:lang w:val="en-GB"/>
        </w:rPr>
        <w:t>__________________________________________________________________________________</w:t>
      </w:r>
    </w:p>
    <w:p w:rsidR="00524F2E" w:rsidRPr="00524F2E" w:rsidRDefault="00524F2E" w:rsidP="00524F2E">
      <w:pPr>
        <w:rPr>
          <w:sz w:val="22"/>
          <w:szCs w:val="22"/>
          <w:lang w:val="en-GB"/>
        </w:rPr>
      </w:pPr>
      <w:r w:rsidRPr="00524F2E">
        <w:rPr>
          <w:b/>
          <w:sz w:val="22"/>
          <w:szCs w:val="22"/>
          <w:lang w:val="en-GB"/>
        </w:rPr>
        <w:t>Working with students</w:t>
      </w:r>
      <w:r w:rsidRPr="00524F2E">
        <w:rPr>
          <w:sz w:val="22"/>
          <w:szCs w:val="22"/>
          <w:lang w:val="en-GB"/>
        </w:rPr>
        <w:t xml:space="preserve"> (spreading attention evenly and appropriately to all students) __________________________________________________________________________________</w:t>
      </w:r>
    </w:p>
    <w:p w:rsidR="00524F2E" w:rsidRPr="00524F2E" w:rsidRDefault="00524F2E" w:rsidP="00524F2E">
      <w:pPr>
        <w:rPr>
          <w:sz w:val="22"/>
          <w:szCs w:val="22"/>
          <w:lang w:val="en-GB"/>
        </w:rPr>
      </w:pPr>
      <w:r w:rsidRPr="00524F2E">
        <w:rPr>
          <w:sz w:val="22"/>
          <w:szCs w:val="22"/>
          <w:lang w:val="en-GB"/>
        </w:rPr>
        <w:t>__________________________________________________________________________________</w:t>
      </w:r>
    </w:p>
    <w:p w:rsidR="00524F2E" w:rsidRPr="00524F2E" w:rsidRDefault="00524F2E" w:rsidP="00524F2E">
      <w:pPr>
        <w:rPr>
          <w:sz w:val="22"/>
          <w:szCs w:val="22"/>
          <w:lang w:val="en-GB"/>
        </w:rPr>
      </w:pPr>
      <w:r w:rsidRPr="00524F2E">
        <w:rPr>
          <w:b/>
          <w:sz w:val="22"/>
          <w:szCs w:val="22"/>
          <w:lang w:val="en-GB"/>
        </w:rPr>
        <w:t>Time Management</w:t>
      </w:r>
      <w:r w:rsidRPr="00524F2E">
        <w:rPr>
          <w:sz w:val="22"/>
          <w:szCs w:val="22"/>
          <w:lang w:val="en-GB"/>
        </w:rPr>
        <w:t xml:space="preserve"> ________________________________________________________________________</w:t>
      </w:r>
    </w:p>
    <w:p w:rsidR="00524F2E" w:rsidRPr="00524F2E" w:rsidRDefault="00524F2E" w:rsidP="00524F2E">
      <w:pPr>
        <w:rPr>
          <w:sz w:val="22"/>
          <w:szCs w:val="22"/>
          <w:lang w:val="en-GB"/>
        </w:rPr>
      </w:pPr>
    </w:p>
    <w:p w:rsidR="00524F2E" w:rsidRPr="00524F2E" w:rsidRDefault="00524F2E" w:rsidP="00524F2E">
      <w:pPr>
        <w:rPr>
          <w:sz w:val="22"/>
          <w:szCs w:val="22"/>
          <w:lang w:val="en-GB"/>
        </w:rPr>
      </w:pPr>
    </w:p>
    <w:p w:rsidR="00524F2E" w:rsidRPr="00524F2E" w:rsidRDefault="00524F2E" w:rsidP="00524F2E">
      <w:pPr>
        <w:rPr>
          <w:sz w:val="22"/>
          <w:szCs w:val="22"/>
          <w:lang w:val="en-GB"/>
        </w:rPr>
      </w:pPr>
    </w:p>
    <w:p w:rsidR="00524F2E" w:rsidRPr="00524F2E" w:rsidRDefault="00524F2E" w:rsidP="00524F2E">
      <w:pPr>
        <w:rPr>
          <w:sz w:val="22"/>
          <w:szCs w:val="22"/>
          <w:lang w:val="en-GB"/>
        </w:rPr>
      </w:pPr>
    </w:p>
    <w:p w:rsidR="00524F2E" w:rsidRPr="00524F2E" w:rsidRDefault="00524F2E" w:rsidP="00524F2E">
      <w:pPr>
        <w:pStyle w:val="Heading1"/>
        <w:jc w:val="right"/>
        <w:rPr>
          <w:rFonts w:ascii="Times New Roman" w:hAnsi="Times New Roman"/>
          <w:sz w:val="22"/>
          <w:szCs w:val="22"/>
          <w:lang w:val="en-US"/>
        </w:rPr>
      </w:pPr>
      <w:bookmarkStart w:id="3" w:name="_Anexa_5"/>
      <w:bookmarkEnd w:id="3"/>
      <w:r w:rsidRPr="00524F2E">
        <w:rPr>
          <w:rFonts w:ascii="Times New Roman" w:hAnsi="Times New Roman"/>
          <w:sz w:val="22"/>
          <w:szCs w:val="22"/>
          <w:lang w:val="en-GB"/>
        </w:rPr>
        <w:br w:type="page"/>
      </w:r>
      <w:r w:rsidRPr="00524F2E">
        <w:rPr>
          <w:rFonts w:ascii="Times New Roman" w:hAnsi="Times New Roman"/>
          <w:sz w:val="22"/>
          <w:szCs w:val="22"/>
          <w:lang w:val="en-GB"/>
        </w:rPr>
        <w:lastRenderedPageBreak/>
        <w:tab/>
      </w:r>
      <w:proofErr w:type="spellStart"/>
      <w:r w:rsidRPr="00524F2E">
        <w:rPr>
          <w:rFonts w:ascii="Times New Roman" w:hAnsi="Times New Roman"/>
          <w:sz w:val="22"/>
          <w:szCs w:val="22"/>
          <w:lang w:val="en-US"/>
        </w:rPr>
        <w:t>Anexa</w:t>
      </w:r>
      <w:proofErr w:type="spellEnd"/>
      <w:r w:rsidRPr="00524F2E">
        <w:rPr>
          <w:rFonts w:ascii="Times New Roman" w:hAnsi="Times New Roman"/>
          <w:sz w:val="22"/>
          <w:szCs w:val="22"/>
          <w:lang w:val="en-US"/>
        </w:rPr>
        <w:t xml:space="preserve"> 5</w:t>
      </w:r>
    </w:p>
    <w:p w:rsidR="00524F2E" w:rsidRPr="00524F2E" w:rsidRDefault="00524F2E" w:rsidP="00524F2E">
      <w:pPr>
        <w:jc w:val="right"/>
        <w:rPr>
          <w:sz w:val="22"/>
          <w:szCs w:val="22"/>
          <w:lang w:val="en-US"/>
        </w:rPr>
      </w:pPr>
      <w:r w:rsidRPr="00524F2E">
        <w:rPr>
          <w:sz w:val="22"/>
          <w:szCs w:val="22"/>
          <w:lang w:val="en-US"/>
        </w:rPr>
        <w:t xml:space="preserve">Rubric </w:t>
      </w:r>
    </w:p>
    <w:p w:rsidR="00524F2E" w:rsidRPr="00524F2E" w:rsidRDefault="00524F2E" w:rsidP="00524F2E">
      <w:pPr>
        <w:jc w:val="right"/>
        <w:rPr>
          <w:sz w:val="22"/>
          <w:szCs w:val="22"/>
          <w:lang w:val="en-US"/>
        </w:rPr>
      </w:pPr>
      <w:r w:rsidRPr="00524F2E">
        <w:rPr>
          <w:sz w:val="22"/>
          <w:szCs w:val="22"/>
          <w:lang w:val="en-US"/>
        </w:rPr>
        <w:t>Teaching Speaking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7"/>
        <w:gridCol w:w="2584"/>
      </w:tblGrid>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Time limit (the teacher should manage everything in the time limit set)</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9"/>
              <w:gridCol w:w="784"/>
              <w:gridCol w:w="906"/>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 xml:space="preserve">good </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Engagement of all students (all students should participate in the activity)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Task clarity (the task is clearly stated: what to do, how to do it and how long to do it)</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 xml:space="preserve">Scaffolding </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 xml:space="preserve">The teacher states the objective correctly </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Teacher's preparation for the lesson (the student knows what to do, how to do it and what to say)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Teacher’s monitoring (the teacher monitors the students’ activity)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Classroom management (activity runs smoothly)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Reinforcement</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Motivation (teacher motivates students to engage and participate at the lesson through a challenging and interesting task, words etc.)</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Teacher's English Language</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 xml:space="preserve">Eye contact and voice </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 xml:space="preserve">Overall impression </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Activity Planning</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803"/>
              <w:gridCol w:w="869"/>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poor</w:t>
                  </w:r>
                </w:p>
                <w:p w:rsidR="00524F2E" w:rsidRPr="00524F2E" w:rsidRDefault="00524F2E" w:rsidP="00E278A5">
                  <w:pP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rPr>
                      <w:sz w:val="22"/>
                      <w:szCs w:val="22"/>
                      <w:lang w:val="en-GB"/>
                    </w:rPr>
                  </w:pPr>
                  <w:r w:rsidRPr="00524F2E">
                    <w:rPr>
                      <w:sz w:val="22"/>
                      <w:szCs w:val="22"/>
                      <w:lang w:val="en-GB"/>
                    </w:rPr>
                    <w:t>good</w:t>
                  </w:r>
                </w:p>
                <w:p w:rsidR="00524F2E" w:rsidRPr="00524F2E" w:rsidRDefault="00524F2E" w:rsidP="00E278A5">
                  <w:pP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rPr>
                      <w:sz w:val="22"/>
                      <w:szCs w:val="22"/>
                      <w:lang w:val="en-GB"/>
                    </w:rPr>
                  </w:pPr>
                  <w:r w:rsidRPr="00524F2E">
                    <w:rPr>
                      <w:sz w:val="22"/>
                      <w:szCs w:val="22"/>
                      <w:lang w:val="en-GB"/>
                    </w:rPr>
                    <w:t>excellent</w:t>
                  </w:r>
                </w:p>
                <w:p w:rsidR="00524F2E" w:rsidRPr="00524F2E" w:rsidRDefault="00524F2E" w:rsidP="00E278A5">
                  <w:pPr>
                    <w:rPr>
                      <w:sz w:val="22"/>
                      <w:szCs w:val="22"/>
                      <w:lang w:val="en-GB"/>
                    </w:rPr>
                  </w:pPr>
                  <w:r w:rsidRPr="00524F2E">
                    <w:rPr>
                      <w:sz w:val="22"/>
                      <w:szCs w:val="22"/>
                      <w:lang w:val="en-GB"/>
                    </w:rPr>
                    <w:t>2points</w:t>
                  </w:r>
                </w:p>
              </w:tc>
            </w:tr>
          </w:tbl>
          <w:p w:rsidR="00524F2E" w:rsidRPr="00524F2E" w:rsidRDefault="00524F2E" w:rsidP="00E278A5">
            <w:pPr>
              <w:rPr>
                <w:sz w:val="22"/>
                <w:szCs w:val="22"/>
                <w:lang w:val="en-GB"/>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Fluency - oriented activity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
              <w:gridCol w:w="638"/>
            </w:tblGrid>
            <w:tr w:rsidR="00524F2E" w:rsidRPr="00524F2E" w:rsidTr="00E278A5">
              <w:trPr>
                <w:tblCellSpacing w:w="15" w:type="dxa"/>
              </w:trPr>
              <w:tc>
                <w:tcPr>
                  <w:tcW w:w="2500" w:type="pct"/>
                  <w:vAlign w:val="center"/>
                </w:tcPr>
                <w:p w:rsidR="00524F2E" w:rsidRPr="00524F2E" w:rsidRDefault="00524F2E" w:rsidP="00E278A5">
                  <w:pPr>
                    <w:rPr>
                      <w:sz w:val="22"/>
                      <w:szCs w:val="22"/>
                      <w:lang w:val="en-GB"/>
                    </w:rPr>
                  </w:pPr>
                  <w:r w:rsidRPr="00524F2E">
                    <w:rPr>
                      <w:sz w:val="22"/>
                      <w:szCs w:val="22"/>
                      <w:lang w:val="en-GB"/>
                    </w:rPr>
                    <w:t>no</w:t>
                  </w:r>
                </w:p>
                <w:p w:rsidR="00524F2E" w:rsidRPr="00524F2E" w:rsidRDefault="00524F2E" w:rsidP="00E278A5">
                  <w:pPr>
                    <w:rPr>
                      <w:sz w:val="22"/>
                      <w:szCs w:val="22"/>
                      <w:lang w:val="en-GB"/>
                    </w:rPr>
                  </w:pPr>
                  <w:r w:rsidRPr="00524F2E">
                    <w:rPr>
                      <w:sz w:val="22"/>
                      <w:szCs w:val="22"/>
                      <w:lang w:val="en-GB"/>
                    </w:rPr>
                    <w:t>0point</w:t>
                  </w:r>
                </w:p>
              </w:tc>
              <w:tc>
                <w:tcPr>
                  <w:tcW w:w="2500" w:type="pct"/>
                  <w:vAlign w:val="center"/>
                </w:tcPr>
                <w:p w:rsidR="00524F2E" w:rsidRPr="00524F2E" w:rsidRDefault="00524F2E" w:rsidP="00E278A5">
                  <w:pPr>
                    <w:rPr>
                      <w:sz w:val="22"/>
                      <w:szCs w:val="22"/>
                      <w:lang w:val="en-GB"/>
                    </w:rPr>
                  </w:pPr>
                  <w:r w:rsidRPr="00524F2E">
                    <w:rPr>
                      <w:sz w:val="22"/>
                      <w:szCs w:val="22"/>
                      <w:lang w:val="en-GB"/>
                    </w:rPr>
                    <w:t>yes</w:t>
                  </w:r>
                </w:p>
                <w:p w:rsidR="00524F2E" w:rsidRPr="00524F2E" w:rsidRDefault="00524F2E" w:rsidP="00E278A5">
                  <w:pPr>
                    <w:rPr>
                      <w:sz w:val="22"/>
                      <w:szCs w:val="22"/>
                      <w:lang w:val="en-GB"/>
                    </w:rPr>
                  </w:pPr>
                  <w:r w:rsidRPr="00524F2E">
                    <w:rPr>
                      <w:sz w:val="22"/>
                      <w:szCs w:val="22"/>
                      <w:lang w:val="en-GB"/>
                    </w:rPr>
                    <w:t>1point</w:t>
                  </w:r>
                </w:p>
              </w:tc>
            </w:tr>
          </w:tbl>
          <w:p w:rsidR="00524F2E" w:rsidRPr="00524F2E" w:rsidRDefault="00524F2E" w:rsidP="00E278A5">
            <w:pPr>
              <w:rPr>
                <w:sz w:val="22"/>
                <w:szCs w:val="22"/>
                <w:lang w:val="en-GB"/>
              </w:rPr>
            </w:pPr>
          </w:p>
        </w:tc>
      </w:tr>
    </w:tbl>
    <w:p w:rsidR="00524F2E" w:rsidRPr="00524F2E" w:rsidRDefault="00524F2E" w:rsidP="00524F2E">
      <w:pPr>
        <w:jc w:val="both"/>
        <w:rPr>
          <w:sz w:val="22"/>
          <w:szCs w:val="22"/>
          <w:lang w:val="en-US"/>
        </w:rPr>
      </w:pPr>
    </w:p>
    <w:p w:rsidR="00524F2E" w:rsidRPr="00524F2E" w:rsidRDefault="00524F2E" w:rsidP="00524F2E">
      <w:pPr>
        <w:pStyle w:val="Heading1"/>
        <w:jc w:val="right"/>
        <w:rPr>
          <w:rFonts w:ascii="Times New Roman" w:hAnsi="Times New Roman"/>
          <w:sz w:val="22"/>
          <w:szCs w:val="22"/>
          <w:lang w:val="en-US"/>
        </w:rPr>
      </w:pPr>
      <w:bookmarkStart w:id="4" w:name="_Anexa_6"/>
      <w:bookmarkEnd w:id="4"/>
      <w:r w:rsidRPr="00524F2E">
        <w:rPr>
          <w:rFonts w:ascii="Times New Roman" w:hAnsi="Times New Roman"/>
          <w:sz w:val="22"/>
          <w:szCs w:val="22"/>
          <w:lang w:val="en-US"/>
        </w:rPr>
        <w:br w:type="page"/>
      </w:r>
      <w:proofErr w:type="spellStart"/>
      <w:r w:rsidRPr="00524F2E">
        <w:rPr>
          <w:rFonts w:ascii="Times New Roman" w:hAnsi="Times New Roman"/>
          <w:sz w:val="22"/>
          <w:szCs w:val="22"/>
          <w:lang w:val="en-US"/>
        </w:rPr>
        <w:lastRenderedPageBreak/>
        <w:t>Anexa</w:t>
      </w:r>
      <w:proofErr w:type="spellEnd"/>
      <w:r w:rsidRPr="00524F2E">
        <w:rPr>
          <w:rFonts w:ascii="Times New Roman" w:hAnsi="Times New Roman"/>
          <w:sz w:val="22"/>
          <w:szCs w:val="22"/>
          <w:lang w:val="en-US"/>
        </w:rPr>
        <w:t xml:space="preserve"> 6 </w:t>
      </w:r>
    </w:p>
    <w:p w:rsidR="00524F2E" w:rsidRPr="00524F2E" w:rsidRDefault="00524F2E" w:rsidP="00524F2E">
      <w:pPr>
        <w:jc w:val="right"/>
        <w:rPr>
          <w:sz w:val="22"/>
          <w:szCs w:val="22"/>
          <w:lang w:val="en-US"/>
        </w:rPr>
      </w:pPr>
      <w:r w:rsidRPr="00524F2E">
        <w:rPr>
          <w:sz w:val="22"/>
          <w:szCs w:val="22"/>
          <w:lang w:val="en-US"/>
        </w:rPr>
        <w:t xml:space="preserve">Rubric </w:t>
      </w:r>
    </w:p>
    <w:p w:rsidR="00524F2E" w:rsidRPr="00524F2E" w:rsidRDefault="00524F2E" w:rsidP="00524F2E">
      <w:pPr>
        <w:jc w:val="right"/>
        <w:rPr>
          <w:sz w:val="22"/>
          <w:szCs w:val="22"/>
          <w:lang w:val="en-US"/>
        </w:rPr>
      </w:pPr>
      <w:r w:rsidRPr="00524F2E">
        <w:rPr>
          <w:sz w:val="22"/>
          <w:szCs w:val="22"/>
          <w:lang w:val="en-US"/>
        </w:rPr>
        <w:t xml:space="preserve">Teaching Pronunciation </w:t>
      </w:r>
    </w:p>
    <w:p w:rsidR="00524F2E" w:rsidRPr="00524F2E" w:rsidRDefault="00524F2E" w:rsidP="00524F2E">
      <w:pPr>
        <w:jc w:val="right"/>
        <w:rPr>
          <w:sz w:val="22"/>
          <w:szCs w:val="22"/>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2"/>
        <w:gridCol w:w="6669"/>
      </w:tblGrid>
      <w:tr w:rsidR="00524F2E" w:rsidRPr="00524F2E" w:rsidTr="00E278A5">
        <w:trPr>
          <w:tblCellSpacing w:w="15" w:type="dxa"/>
        </w:trPr>
        <w:tc>
          <w:tcPr>
            <w:tcW w:w="0" w:type="auto"/>
            <w:vAlign w:val="center"/>
          </w:tcPr>
          <w:p w:rsidR="00524F2E" w:rsidRPr="00524F2E" w:rsidRDefault="00524F2E" w:rsidP="00E278A5">
            <w:pPr>
              <w:rPr>
                <w:sz w:val="22"/>
                <w:szCs w:val="22"/>
              </w:rPr>
            </w:pPr>
            <w:proofErr w:type="spellStart"/>
            <w:r w:rsidRPr="00524F2E">
              <w:rPr>
                <w:sz w:val="22"/>
                <w:szCs w:val="22"/>
              </w:rPr>
              <w:t>Objective</w:t>
            </w:r>
            <w:proofErr w:type="spellEnd"/>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6"/>
              <w:gridCol w:w="2181"/>
              <w:gridCol w:w="2197"/>
            </w:tblGrid>
            <w:tr w:rsidR="00524F2E" w:rsidRPr="00524F2E" w:rsidTr="00E278A5">
              <w:trPr>
                <w:tblCellSpacing w:w="15" w:type="dxa"/>
              </w:trPr>
              <w:tc>
                <w:tcPr>
                  <w:tcW w:w="1650" w:type="pct"/>
                  <w:vAlign w:val="center"/>
                </w:tcPr>
                <w:p w:rsidR="00524F2E" w:rsidRPr="00524F2E" w:rsidRDefault="00524F2E" w:rsidP="00E278A5">
                  <w:pPr>
                    <w:rPr>
                      <w:sz w:val="22"/>
                      <w:szCs w:val="22"/>
                      <w:lang w:val="en-GB"/>
                    </w:rPr>
                  </w:pPr>
                  <w:r w:rsidRPr="00524F2E">
                    <w:rPr>
                      <w:sz w:val="22"/>
                      <w:szCs w:val="22"/>
                      <w:lang w:val="en-GB"/>
                    </w:rPr>
                    <w:t xml:space="preserve">At the beginning of the </w:t>
                  </w:r>
                  <w:proofErr w:type="gramStart"/>
                  <w:r w:rsidRPr="00524F2E">
                    <w:rPr>
                      <w:sz w:val="22"/>
                      <w:szCs w:val="22"/>
                      <w:lang w:val="en-GB"/>
                    </w:rPr>
                    <w:t>lesson</w:t>
                  </w:r>
                  <w:proofErr w:type="gramEnd"/>
                  <w:r w:rsidRPr="00524F2E">
                    <w:rPr>
                      <w:sz w:val="22"/>
                      <w:szCs w:val="22"/>
                      <w:lang w:val="en-GB"/>
                    </w:rPr>
                    <w:t xml:space="preserve"> the teacher presents a correctly defined objective. </w:t>
                  </w:r>
                </w:p>
                <w:p w:rsidR="00524F2E" w:rsidRPr="00524F2E" w:rsidRDefault="00524F2E" w:rsidP="00E278A5">
                  <w:pPr>
                    <w:rPr>
                      <w:sz w:val="22"/>
                      <w:szCs w:val="22"/>
                    </w:rPr>
                  </w:pPr>
                  <w:r w:rsidRPr="00524F2E">
                    <w:rPr>
                      <w:sz w:val="22"/>
                      <w:szCs w:val="22"/>
                    </w:rPr>
                    <w:t>5points</w:t>
                  </w:r>
                </w:p>
              </w:tc>
              <w:tc>
                <w:tcPr>
                  <w:tcW w:w="1650" w:type="pct"/>
                  <w:vAlign w:val="center"/>
                </w:tcPr>
                <w:p w:rsidR="00524F2E" w:rsidRPr="00524F2E" w:rsidRDefault="00524F2E" w:rsidP="00E278A5">
                  <w:pPr>
                    <w:rPr>
                      <w:sz w:val="22"/>
                      <w:szCs w:val="22"/>
                      <w:lang w:val="en-GB"/>
                    </w:rPr>
                  </w:pPr>
                  <w:r w:rsidRPr="00524F2E">
                    <w:rPr>
                      <w:sz w:val="22"/>
                      <w:szCs w:val="22"/>
                      <w:lang w:val="en-GB"/>
                    </w:rPr>
                    <w:t xml:space="preserve">At the beginning of the </w:t>
                  </w:r>
                  <w:proofErr w:type="gramStart"/>
                  <w:r w:rsidRPr="00524F2E">
                    <w:rPr>
                      <w:sz w:val="22"/>
                      <w:szCs w:val="22"/>
                      <w:lang w:val="en-GB"/>
                    </w:rPr>
                    <w:t>lesson</w:t>
                  </w:r>
                  <w:proofErr w:type="gramEnd"/>
                  <w:r w:rsidRPr="00524F2E">
                    <w:rPr>
                      <w:sz w:val="22"/>
                      <w:szCs w:val="22"/>
                      <w:lang w:val="en-GB"/>
                    </w:rPr>
                    <w:t xml:space="preserve"> the teacher presents an objective, but it is incorrectly defined. </w:t>
                  </w:r>
                </w:p>
                <w:p w:rsidR="00524F2E" w:rsidRPr="00524F2E" w:rsidRDefault="00524F2E" w:rsidP="00E278A5">
                  <w:pPr>
                    <w:rPr>
                      <w:sz w:val="22"/>
                      <w:szCs w:val="22"/>
                    </w:rPr>
                  </w:pPr>
                  <w:r w:rsidRPr="00524F2E">
                    <w:rPr>
                      <w:sz w:val="22"/>
                      <w:szCs w:val="22"/>
                    </w:rPr>
                    <w:t>2points</w:t>
                  </w:r>
                </w:p>
              </w:tc>
              <w:tc>
                <w:tcPr>
                  <w:tcW w:w="1650" w:type="pct"/>
                  <w:vAlign w:val="center"/>
                </w:tcPr>
                <w:p w:rsidR="00524F2E" w:rsidRPr="00524F2E" w:rsidRDefault="00524F2E" w:rsidP="00E278A5">
                  <w:pPr>
                    <w:rPr>
                      <w:sz w:val="22"/>
                      <w:szCs w:val="22"/>
                      <w:lang w:val="en-GB"/>
                    </w:rPr>
                  </w:pPr>
                  <w:r w:rsidRPr="00524F2E">
                    <w:rPr>
                      <w:sz w:val="22"/>
                      <w:szCs w:val="22"/>
                      <w:lang w:val="en-GB"/>
                    </w:rPr>
                    <w:t>The teacher does not present an objective</w:t>
                  </w:r>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rPr>
            </w:pPr>
            <w:proofErr w:type="spellStart"/>
            <w:r w:rsidRPr="00524F2E">
              <w:rPr>
                <w:sz w:val="22"/>
                <w:szCs w:val="22"/>
              </w:rPr>
              <w:t>Time</w:t>
            </w:r>
            <w:proofErr w:type="spellEnd"/>
            <w:r w:rsidRPr="00524F2E">
              <w:rPr>
                <w:sz w:val="22"/>
                <w:szCs w:val="22"/>
              </w:rPr>
              <w:t xml:space="preserve"> </w:t>
            </w:r>
            <w:proofErr w:type="spellStart"/>
            <w:r w:rsidRPr="00524F2E">
              <w:rPr>
                <w:sz w:val="22"/>
                <w:szCs w:val="22"/>
              </w:rPr>
              <w:t>management</w:t>
            </w:r>
            <w:proofErr w:type="spellEnd"/>
            <w:r w:rsidRPr="00524F2E">
              <w:rPr>
                <w:sz w:val="22"/>
                <w:szCs w:val="22"/>
              </w:rPr>
              <w:t xml:space="preserve"> </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7"/>
              <w:gridCol w:w="3287"/>
            </w:tblGrid>
            <w:tr w:rsidR="00524F2E" w:rsidRPr="00524F2E" w:rsidTr="00E278A5">
              <w:trPr>
                <w:tblCellSpacing w:w="15" w:type="dxa"/>
              </w:trPr>
              <w:tc>
                <w:tcPr>
                  <w:tcW w:w="2500" w:type="pct"/>
                  <w:vAlign w:val="center"/>
                </w:tcPr>
                <w:p w:rsidR="00524F2E" w:rsidRPr="00524F2E" w:rsidRDefault="00524F2E" w:rsidP="00E278A5">
                  <w:pPr>
                    <w:rPr>
                      <w:sz w:val="22"/>
                      <w:szCs w:val="22"/>
                      <w:lang w:val="en-GB"/>
                    </w:rPr>
                  </w:pPr>
                  <w:r w:rsidRPr="00524F2E">
                    <w:rPr>
                      <w:sz w:val="22"/>
                      <w:szCs w:val="22"/>
                      <w:lang w:val="en-GB"/>
                    </w:rPr>
                    <w:t>The teacher managed the offered time properly</w:t>
                  </w:r>
                </w:p>
                <w:p w:rsidR="00524F2E" w:rsidRPr="00524F2E" w:rsidRDefault="00524F2E" w:rsidP="00E278A5">
                  <w:pPr>
                    <w:rPr>
                      <w:sz w:val="22"/>
                      <w:szCs w:val="22"/>
                    </w:rPr>
                  </w:pPr>
                  <w:r w:rsidRPr="00524F2E">
                    <w:rPr>
                      <w:sz w:val="22"/>
                      <w:szCs w:val="22"/>
                    </w:rPr>
                    <w:t>5points</w:t>
                  </w:r>
                </w:p>
              </w:tc>
              <w:tc>
                <w:tcPr>
                  <w:tcW w:w="2500" w:type="pct"/>
                  <w:vAlign w:val="center"/>
                </w:tcPr>
                <w:p w:rsidR="00524F2E" w:rsidRPr="00524F2E" w:rsidRDefault="00524F2E" w:rsidP="00E278A5">
                  <w:pPr>
                    <w:rPr>
                      <w:sz w:val="22"/>
                      <w:szCs w:val="22"/>
                      <w:lang w:val="en-GB"/>
                    </w:rPr>
                  </w:pPr>
                  <w:r w:rsidRPr="00524F2E">
                    <w:rPr>
                      <w:sz w:val="22"/>
                      <w:szCs w:val="22"/>
                      <w:lang w:val="en-GB"/>
                    </w:rPr>
                    <w:t>The teacher did not manage time properly</w:t>
                  </w:r>
                </w:p>
                <w:p w:rsidR="00524F2E" w:rsidRPr="00524F2E" w:rsidRDefault="00524F2E" w:rsidP="00E278A5">
                  <w:pPr>
                    <w:rPr>
                      <w:sz w:val="22"/>
                      <w:szCs w:val="22"/>
                    </w:rPr>
                  </w:pPr>
                  <w:r w:rsidRPr="00524F2E">
                    <w:rPr>
                      <w:sz w:val="22"/>
                      <w:szCs w:val="22"/>
                    </w:rPr>
                    <w:t>2points</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Engagement of all students (all students should participate in the activity)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rPr>
                      <w:sz w:val="22"/>
                      <w:szCs w:val="22"/>
                    </w:rPr>
                  </w:pPr>
                  <w:proofErr w:type="spellStart"/>
                  <w:r w:rsidRPr="00524F2E">
                    <w:rPr>
                      <w:sz w:val="22"/>
                      <w:szCs w:val="22"/>
                    </w:rPr>
                    <w:t>excellent</w:t>
                  </w:r>
                  <w:proofErr w:type="spellEnd"/>
                </w:p>
                <w:p w:rsidR="00524F2E" w:rsidRPr="00524F2E" w:rsidRDefault="00524F2E" w:rsidP="00E278A5">
                  <w:pPr>
                    <w:rPr>
                      <w:sz w:val="22"/>
                      <w:szCs w:val="22"/>
                    </w:rPr>
                  </w:pPr>
                  <w:r w:rsidRPr="00524F2E">
                    <w:rPr>
                      <w:sz w:val="22"/>
                      <w:szCs w:val="22"/>
                    </w:rPr>
                    <w:t>5points</w:t>
                  </w:r>
                </w:p>
              </w:tc>
              <w:tc>
                <w:tcPr>
                  <w:tcW w:w="1650" w:type="pct"/>
                  <w:vAlign w:val="center"/>
                </w:tcPr>
                <w:p w:rsidR="00524F2E" w:rsidRPr="00524F2E" w:rsidRDefault="00524F2E" w:rsidP="00E278A5">
                  <w:pPr>
                    <w:rPr>
                      <w:sz w:val="22"/>
                      <w:szCs w:val="22"/>
                    </w:rPr>
                  </w:pPr>
                  <w:proofErr w:type="spellStart"/>
                  <w:r w:rsidRPr="00524F2E">
                    <w:rPr>
                      <w:sz w:val="22"/>
                      <w:szCs w:val="22"/>
                    </w:rPr>
                    <w:t>good</w:t>
                  </w:r>
                  <w:proofErr w:type="spellEnd"/>
                </w:p>
                <w:p w:rsidR="00524F2E" w:rsidRPr="00524F2E" w:rsidRDefault="00524F2E" w:rsidP="00E278A5">
                  <w:pPr>
                    <w:rPr>
                      <w:sz w:val="22"/>
                      <w:szCs w:val="22"/>
                    </w:rPr>
                  </w:pPr>
                  <w:r w:rsidRPr="00524F2E">
                    <w:rPr>
                      <w:sz w:val="22"/>
                      <w:szCs w:val="22"/>
                    </w:rPr>
                    <w:t>2points</w:t>
                  </w:r>
                </w:p>
              </w:tc>
              <w:tc>
                <w:tcPr>
                  <w:tcW w:w="1650" w:type="pct"/>
                  <w:vAlign w:val="center"/>
                </w:tcPr>
                <w:p w:rsidR="00524F2E" w:rsidRPr="00524F2E" w:rsidRDefault="00524F2E" w:rsidP="00E278A5">
                  <w:pPr>
                    <w:rPr>
                      <w:sz w:val="22"/>
                      <w:szCs w:val="22"/>
                    </w:rPr>
                  </w:pPr>
                  <w:proofErr w:type="spellStart"/>
                  <w:r w:rsidRPr="00524F2E">
                    <w:rPr>
                      <w:sz w:val="22"/>
                      <w:szCs w:val="22"/>
                    </w:rPr>
                    <w:t>poor</w:t>
                  </w:r>
                  <w:proofErr w:type="spellEnd"/>
                  <w:r w:rsidRPr="00524F2E">
                    <w:rPr>
                      <w:sz w:val="22"/>
                      <w:szCs w:val="22"/>
                    </w:rPr>
                    <w:t xml:space="preserve"> </w:t>
                  </w:r>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Task clarity (the task is clearly stated: what to do, how to do it and how long to do it)</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rPr>
                      <w:sz w:val="22"/>
                      <w:szCs w:val="22"/>
                    </w:rPr>
                  </w:pPr>
                  <w:proofErr w:type="spellStart"/>
                  <w:r w:rsidRPr="00524F2E">
                    <w:rPr>
                      <w:sz w:val="22"/>
                      <w:szCs w:val="22"/>
                    </w:rPr>
                    <w:t>excellent</w:t>
                  </w:r>
                  <w:proofErr w:type="spellEnd"/>
                </w:p>
                <w:p w:rsidR="00524F2E" w:rsidRPr="00524F2E" w:rsidRDefault="00524F2E" w:rsidP="00E278A5">
                  <w:pPr>
                    <w:rPr>
                      <w:sz w:val="22"/>
                      <w:szCs w:val="22"/>
                    </w:rPr>
                  </w:pPr>
                  <w:r w:rsidRPr="00524F2E">
                    <w:rPr>
                      <w:sz w:val="22"/>
                      <w:szCs w:val="22"/>
                    </w:rPr>
                    <w:t>5points</w:t>
                  </w:r>
                </w:p>
              </w:tc>
              <w:tc>
                <w:tcPr>
                  <w:tcW w:w="1650" w:type="pct"/>
                  <w:vAlign w:val="center"/>
                </w:tcPr>
                <w:p w:rsidR="00524F2E" w:rsidRPr="00524F2E" w:rsidRDefault="00524F2E" w:rsidP="00E278A5">
                  <w:pPr>
                    <w:rPr>
                      <w:sz w:val="22"/>
                      <w:szCs w:val="22"/>
                    </w:rPr>
                  </w:pPr>
                  <w:proofErr w:type="spellStart"/>
                  <w:r w:rsidRPr="00524F2E">
                    <w:rPr>
                      <w:sz w:val="22"/>
                      <w:szCs w:val="22"/>
                    </w:rPr>
                    <w:t>good</w:t>
                  </w:r>
                  <w:proofErr w:type="spellEnd"/>
                </w:p>
                <w:p w:rsidR="00524F2E" w:rsidRPr="00524F2E" w:rsidRDefault="00524F2E" w:rsidP="00E278A5">
                  <w:pPr>
                    <w:rPr>
                      <w:sz w:val="22"/>
                      <w:szCs w:val="22"/>
                    </w:rPr>
                  </w:pPr>
                  <w:r w:rsidRPr="00524F2E">
                    <w:rPr>
                      <w:sz w:val="22"/>
                      <w:szCs w:val="22"/>
                    </w:rPr>
                    <w:t>2points</w:t>
                  </w:r>
                </w:p>
              </w:tc>
              <w:tc>
                <w:tcPr>
                  <w:tcW w:w="1650" w:type="pct"/>
                  <w:vAlign w:val="center"/>
                </w:tcPr>
                <w:p w:rsidR="00524F2E" w:rsidRPr="00524F2E" w:rsidRDefault="00524F2E" w:rsidP="00E278A5">
                  <w:pPr>
                    <w:rPr>
                      <w:sz w:val="22"/>
                      <w:szCs w:val="22"/>
                    </w:rPr>
                  </w:pPr>
                  <w:proofErr w:type="spellStart"/>
                  <w:r w:rsidRPr="00524F2E">
                    <w:rPr>
                      <w:sz w:val="22"/>
                      <w:szCs w:val="22"/>
                    </w:rPr>
                    <w:t>poor</w:t>
                  </w:r>
                  <w:proofErr w:type="spellEnd"/>
                  <w:r w:rsidRPr="00524F2E">
                    <w:rPr>
                      <w:sz w:val="22"/>
                      <w:szCs w:val="22"/>
                    </w:rPr>
                    <w:t xml:space="preserve"> </w:t>
                  </w:r>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Teacher's preparation for the lesson (the student knows what to do, how to do it and what to say)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rPr>
                      <w:sz w:val="22"/>
                      <w:szCs w:val="22"/>
                    </w:rPr>
                  </w:pPr>
                  <w:proofErr w:type="spellStart"/>
                  <w:r w:rsidRPr="00524F2E">
                    <w:rPr>
                      <w:sz w:val="22"/>
                      <w:szCs w:val="22"/>
                    </w:rPr>
                    <w:t>excellent</w:t>
                  </w:r>
                  <w:proofErr w:type="spellEnd"/>
                </w:p>
                <w:p w:rsidR="00524F2E" w:rsidRPr="00524F2E" w:rsidRDefault="00524F2E" w:rsidP="00E278A5">
                  <w:pPr>
                    <w:rPr>
                      <w:sz w:val="22"/>
                      <w:szCs w:val="22"/>
                    </w:rPr>
                  </w:pPr>
                  <w:r w:rsidRPr="00524F2E">
                    <w:rPr>
                      <w:sz w:val="22"/>
                      <w:szCs w:val="22"/>
                    </w:rPr>
                    <w:t>5points</w:t>
                  </w:r>
                </w:p>
              </w:tc>
              <w:tc>
                <w:tcPr>
                  <w:tcW w:w="1650" w:type="pct"/>
                  <w:vAlign w:val="center"/>
                </w:tcPr>
                <w:p w:rsidR="00524F2E" w:rsidRPr="00524F2E" w:rsidRDefault="00524F2E" w:rsidP="00E278A5">
                  <w:pPr>
                    <w:rPr>
                      <w:sz w:val="22"/>
                      <w:szCs w:val="22"/>
                    </w:rPr>
                  </w:pPr>
                  <w:proofErr w:type="spellStart"/>
                  <w:r w:rsidRPr="00524F2E">
                    <w:rPr>
                      <w:sz w:val="22"/>
                      <w:szCs w:val="22"/>
                    </w:rPr>
                    <w:t>good</w:t>
                  </w:r>
                  <w:proofErr w:type="spellEnd"/>
                </w:p>
                <w:p w:rsidR="00524F2E" w:rsidRPr="00524F2E" w:rsidRDefault="00524F2E" w:rsidP="00E278A5">
                  <w:pPr>
                    <w:rPr>
                      <w:sz w:val="22"/>
                      <w:szCs w:val="22"/>
                    </w:rPr>
                  </w:pPr>
                  <w:r w:rsidRPr="00524F2E">
                    <w:rPr>
                      <w:sz w:val="22"/>
                      <w:szCs w:val="22"/>
                    </w:rPr>
                    <w:t>2points</w:t>
                  </w:r>
                </w:p>
              </w:tc>
              <w:tc>
                <w:tcPr>
                  <w:tcW w:w="1650" w:type="pct"/>
                  <w:vAlign w:val="center"/>
                </w:tcPr>
                <w:p w:rsidR="00524F2E" w:rsidRPr="00524F2E" w:rsidRDefault="00524F2E" w:rsidP="00E278A5">
                  <w:pPr>
                    <w:rPr>
                      <w:sz w:val="22"/>
                      <w:szCs w:val="22"/>
                    </w:rPr>
                  </w:pPr>
                  <w:proofErr w:type="spellStart"/>
                  <w:r w:rsidRPr="00524F2E">
                    <w:rPr>
                      <w:sz w:val="22"/>
                      <w:szCs w:val="22"/>
                    </w:rPr>
                    <w:t>poor</w:t>
                  </w:r>
                  <w:proofErr w:type="spellEnd"/>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Teacher’s monitoring (the teacher monitors the students’ activity)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rPr>
                      <w:sz w:val="22"/>
                      <w:szCs w:val="22"/>
                    </w:rPr>
                  </w:pPr>
                  <w:proofErr w:type="spellStart"/>
                  <w:r w:rsidRPr="00524F2E">
                    <w:rPr>
                      <w:sz w:val="22"/>
                      <w:szCs w:val="22"/>
                    </w:rPr>
                    <w:t>excellent</w:t>
                  </w:r>
                  <w:proofErr w:type="spellEnd"/>
                </w:p>
                <w:p w:rsidR="00524F2E" w:rsidRPr="00524F2E" w:rsidRDefault="00524F2E" w:rsidP="00E278A5">
                  <w:pPr>
                    <w:rPr>
                      <w:sz w:val="22"/>
                      <w:szCs w:val="22"/>
                    </w:rPr>
                  </w:pPr>
                  <w:r w:rsidRPr="00524F2E">
                    <w:rPr>
                      <w:sz w:val="22"/>
                      <w:szCs w:val="22"/>
                    </w:rPr>
                    <w:t>5points</w:t>
                  </w:r>
                </w:p>
              </w:tc>
              <w:tc>
                <w:tcPr>
                  <w:tcW w:w="1650" w:type="pct"/>
                  <w:vAlign w:val="center"/>
                </w:tcPr>
                <w:p w:rsidR="00524F2E" w:rsidRPr="00524F2E" w:rsidRDefault="00524F2E" w:rsidP="00E278A5">
                  <w:pPr>
                    <w:rPr>
                      <w:sz w:val="22"/>
                      <w:szCs w:val="22"/>
                    </w:rPr>
                  </w:pPr>
                  <w:proofErr w:type="spellStart"/>
                  <w:r w:rsidRPr="00524F2E">
                    <w:rPr>
                      <w:sz w:val="22"/>
                      <w:szCs w:val="22"/>
                    </w:rPr>
                    <w:t>good</w:t>
                  </w:r>
                  <w:proofErr w:type="spellEnd"/>
                </w:p>
                <w:p w:rsidR="00524F2E" w:rsidRPr="00524F2E" w:rsidRDefault="00524F2E" w:rsidP="00E278A5">
                  <w:pPr>
                    <w:rPr>
                      <w:sz w:val="22"/>
                      <w:szCs w:val="22"/>
                    </w:rPr>
                  </w:pPr>
                  <w:r w:rsidRPr="00524F2E">
                    <w:rPr>
                      <w:sz w:val="22"/>
                      <w:szCs w:val="22"/>
                    </w:rPr>
                    <w:t>2points</w:t>
                  </w:r>
                </w:p>
              </w:tc>
              <w:tc>
                <w:tcPr>
                  <w:tcW w:w="1650" w:type="pct"/>
                  <w:vAlign w:val="center"/>
                </w:tcPr>
                <w:p w:rsidR="00524F2E" w:rsidRPr="00524F2E" w:rsidRDefault="00524F2E" w:rsidP="00E278A5">
                  <w:pPr>
                    <w:rPr>
                      <w:sz w:val="22"/>
                      <w:szCs w:val="22"/>
                    </w:rPr>
                  </w:pPr>
                  <w:proofErr w:type="spellStart"/>
                  <w:r w:rsidRPr="00524F2E">
                    <w:rPr>
                      <w:sz w:val="22"/>
                      <w:szCs w:val="22"/>
                    </w:rPr>
                    <w:t>poor</w:t>
                  </w:r>
                  <w:proofErr w:type="spellEnd"/>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Classroom management (activity runs smoothly)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rPr>
                      <w:sz w:val="22"/>
                      <w:szCs w:val="22"/>
                    </w:rPr>
                  </w:pPr>
                  <w:proofErr w:type="spellStart"/>
                  <w:r w:rsidRPr="00524F2E">
                    <w:rPr>
                      <w:sz w:val="22"/>
                      <w:szCs w:val="22"/>
                    </w:rPr>
                    <w:t>excellent</w:t>
                  </w:r>
                  <w:proofErr w:type="spellEnd"/>
                </w:p>
                <w:p w:rsidR="00524F2E" w:rsidRPr="00524F2E" w:rsidRDefault="00524F2E" w:rsidP="00E278A5">
                  <w:pPr>
                    <w:rPr>
                      <w:sz w:val="22"/>
                      <w:szCs w:val="22"/>
                    </w:rPr>
                  </w:pPr>
                  <w:r w:rsidRPr="00524F2E">
                    <w:rPr>
                      <w:sz w:val="22"/>
                      <w:szCs w:val="22"/>
                    </w:rPr>
                    <w:t>5points</w:t>
                  </w:r>
                </w:p>
              </w:tc>
              <w:tc>
                <w:tcPr>
                  <w:tcW w:w="1650" w:type="pct"/>
                  <w:vAlign w:val="center"/>
                </w:tcPr>
                <w:p w:rsidR="00524F2E" w:rsidRPr="00524F2E" w:rsidRDefault="00524F2E" w:rsidP="00E278A5">
                  <w:pPr>
                    <w:rPr>
                      <w:sz w:val="22"/>
                      <w:szCs w:val="22"/>
                    </w:rPr>
                  </w:pPr>
                  <w:proofErr w:type="spellStart"/>
                  <w:r w:rsidRPr="00524F2E">
                    <w:rPr>
                      <w:sz w:val="22"/>
                      <w:szCs w:val="22"/>
                    </w:rPr>
                    <w:t>good</w:t>
                  </w:r>
                  <w:proofErr w:type="spellEnd"/>
                </w:p>
                <w:p w:rsidR="00524F2E" w:rsidRPr="00524F2E" w:rsidRDefault="00524F2E" w:rsidP="00E278A5">
                  <w:pPr>
                    <w:rPr>
                      <w:sz w:val="22"/>
                      <w:szCs w:val="22"/>
                    </w:rPr>
                  </w:pPr>
                  <w:r w:rsidRPr="00524F2E">
                    <w:rPr>
                      <w:sz w:val="22"/>
                      <w:szCs w:val="22"/>
                    </w:rPr>
                    <w:t>2points</w:t>
                  </w:r>
                </w:p>
              </w:tc>
              <w:tc>
                <w:tcPr>
                  <w:tcW w:w="1650" w:type="pct"/>
                  <w:vAlign w:val="center"/>
                </w:tcPr>
                <w:p w:rsidR="00524F2E" w:rsidRPr="00524F2E" w:rsidRDefault="00524F2E" w:rsidP="00E278A5">
                  <w:pPr>
                    <w:rPr>
                      <w:sz w:val="22"/>
                      <w:szCs w:val="22"/>
                    </w:rPr>
                  </w:pPr>
                  <w:proofErr w:type="spellStart"/>
                  <w:r w:rsidRPr="00524F2E">
                    <w:rPr>
                      <w:sz w:val="22"/>
                      <w:szCs w:val="22"/>
                    </w:rPr>
                    <w:t>poor</w:t>
                  </w:r>
                  <w:proofErr w:type="spellEnd"/>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lang w:val="en-GB"/>
              </w:rPr>
            </w:pPr>
            <w:r w:rsidRPr="00524F2E">
              <w:rPr>
                <w:sz w:val="22"/>
                <w:szCs w:val="22"/>
                <w:lang w:val="en-GB"/>
              </w:rPr>
              <w:t>Motivation (teacher motivates students to engage and participate at the lesson through a challenging and interesting task, words etc.)</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rPr>
                      <w:sz w:val="22"/>
                      <w:szCs w:val="22"/>
                    </w:rPr>
                  </w:pPr>
                  <w:proofErr w:type="spellStart"/>
                  <w:r w:rsidRPr="00524F2E">
                    <w:rPr>
                      <w:sz w:val="22"/>
                      <w:szCs w:val="22"/>
                    </w:rPr>
                    <w:t>excellent</w:t>
                  </w:r>
                  <w:proofErr w:type="spellEnd"/>
                </w:p>
                <w:p w:rsidR="00524F2E" w:rsidRPr="00524F2E" w:rsidRDefault="00524F2E" w:rsidP="00E278A5">
                  <w:pPr>
                    <w:rPr>
                      <w:sz w:val="22"/>
                      <w:szCs w:val="22"/>
                    </w:rPr>
                  </w:pPr>
                  <w:r w:rsidRPr="00524F2E">
                    <w:rPr>
                      <w:sz w:val="22"/>
                      <w:szCs w:val="22"/>
                    </w:rPr>
                    <w:t>5points</w:t>
                  </w:r>
                </w:p>
              </w:tc>
              <w:tc>
                <w:tcPr>
                  <w:tcW w:w="1650" w:type="pct"/>
                  <w:vAlign w:val="center"/>
                </w:tcPr>
                <w:p w:rsidR="00524F2E" w:rsidRPr="00524F2E" w:rsidRDefault="00524F2E" w:rsidP="00E278A5">
                  <w:pPr>
                    <w:rPr>
                      <w:sz w:val="22"/>
                      <w:szCs w:val="22"/>
                    </w:rPr>
                  </w:pPr>
                  <w:proofErr w:type="spellStart"/>
                  <w:r w:rsidRPr="00524F2E">
                    <w:rPr>
                      <w:sz w:val="22"/>
                      <w:szCs w:val="22"/>
                    </w:rPr>
                    <w:t>good</w:t>
                  </w:r>
                  <w:proofErr w:type="spellEnd"/>
                </w:p>
                <w:p w:rsidR="00524F2E" w:rsidRPr="00524F2E" w:rsidRDefault="00524F2E" w:rsidP="00E278A5">
                  <w:pPr>
                    <w:rPr>
                      <w:sz w:val="22"/>
                      <w:szCs w:val="22"/>
                    </w:rPr>
                  </w:pPr>
                  <w:r w:rsidRPr="00524F2E">
                    <w:rPr>
                      <w:sz w:val="22"/>
                      <w:szCs w:val="22"/>
                    </w:rPr>
                    <w:t>2points</w:t>
                  </w:r>
                </w:p>
              </w:tc>
              <w:tc>
                <w:tcPr>
                  <w:tcW w:w="1650" w:type="pct"/>
                  <w:vAlign w:val="center"/>
                </w:tcPr>
                <w:p w:rsidR="00524F2E" w:rsidRPr="00524F2E" w:rsidRDefault="00524F2E" w:rsidP="00E278A5">
                  <w:pPr>
                    <w:rPr>
                      <w:sz w:val="22"/>
                      <w:szCs w:val="22"/>
                    </w:rPr>
                  </w:pPr>
                  <w:proofErr w:type="spellStart"/>
                  <w:r w:rsidRPr="00524F2E">
                    <w:rPr>
                      <w:sz w:val="22"/>
                      <w:szCs w:val="22"/>
                    </w:rPr>
                    <w:t>poor</w:t>
                  </w:r>
                  <w:proofErr w:type="spellEnd"/>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rPr>
            </w:pPr>
            <w:proofErr w:type="spellStart"/>
            <w:r w:rsidRPr="00524F2E">
              <w:rPr>
                <w:sz w:val="22"/>
                <w:szCs w:val="22"/>
              </w:rPr>
              <w:t>Eye</w:t>
            </w:r>
            <w:proofErr w:type="spellEnd"/>
            <w:r w:rsidRPr="00524F2E">
              <w:rPr>
                <w:sz w:val="22"/>
                <w:szCs w:val="22"/>
              </w:rPr>
              <w:t xml:space="preserve"> </w:t>
            </w:r>
            <w:proofErr w:type="spellStart"/>
            <w:r w:rsidRPr="00524F2E">
              <w:rPr>
                <w:sz w:val="22"/>
                <w:szCs w:val="22"/>
              </w:rPr>
              <w:t>contact</w:t>
            </w:r>
            <w:proofErr w:type="spellEnd"/>
            <w:r w:rsidRPr="00524F2E">
              <w:rPr>
                <w:sz w:val="22"/>
                <w:szCs w:val="22"/>
              </w:rPr>
              <w:t xml:space="preserve"> </w:t>
            </w:r>
            <w:proofErr w:type="spellStart"/>
            <w:r w:rsidRPr="00524F2E">
              <w:rPr>
                <w:sz w:val="22"/>
                <w:szCs w:val="22"/>
              </w:rPr>
              <w:t>and</w:t>
            </w:r>
            <w:proofErr w:type="spellEnd"/>
            <w:r w:rsidRPr="00524F2E">
              <w:rPr>
                <w:sz w:val="22"/>
                <w:szCs w:val="22"/>
              </w:rPr>
              <w:t xml:space="preserve"> </w:t>
            </w:r>
            <w:proofErr w:type="spellStart"/>
            <w:r w:rsidRPr="00524F2E">
              <w:rPr>
                <w:sz w:val="22"/>
                <w:szCs w:val="22"/>
              </w:rPr>
              <w:t>voice</w:t>
            </w:r>
            <w:proofErr w:type="spellEnd"/>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rPr>
                      <w:sz w:val="22"/>
                      <w:szCs w:val="22"/>
                    </w:rPr>
                  </w:pPr>
                  <w:proofErr w:type="spellStart"/>
                  <w:r w:rsidRPr="00524F2E">
                    <w:rPr>
                      <w:sz w:val="22"/>
                      <w:szCs w:val="22"/>
                    </w:rPr>
                    <w:t>excellent</w:t>
                  </w:r>
                  <w:proofErr w:type="spellEnd"/>
                </w:p>
                <w:p w:rsidR="00524F2E" w:rsidRPr="00524F2E" w:rsidRDefault="00524F2E" w:rsidP="00E278A5">
                  <w:pPr>
                    <w:rPr>
                      <w:sz w:val="22"/>
                      <w:szCs w:val="22"/>
                    </w:rPr>
                  </w:pPr>
                  <w:r w:rsidRPr="00524F2E">
                    <w:rPr>
                      <w:sz w:val="22"/>
                      <w:szCs w:val="22"/>
                    </w:rPr>
                    <w:t>5points</w:t>
                  </w:r>
                </w:p>
              </w:tc>
              <w:tc>
                <w:tcPr>
                  <w:tcW w:w="1650" w:type="pct"/>
                  <w:vAlign w:val="center"/>
                </w:tcPr>
                <w:p w:rsidR="00524F2E" w:rsidRPr="00524F2E" w:rsidRDefault="00524F2E" w:rsidP="00E278A5">
                  <w:pPr>
                    <w:rPr>
                      <w:sz w:val="22"/>
                      <w:szCs w:val="22"/>
                    </w:rPr>
                  </w:pPr>
                  <w:proofErr w:type="spellStart"/>
                  <w:r w:rsidRPr="00524F2E">
                    <w:rPr>
                      <w:sz w:val="22"/>
                      <w:szCs w:val="22"/>
                    </w:rPr>
                    <w:t>good</w:t>
                  </w:r>
                  <w:proofErr w:type="spellEnd"/>
                </w:p>
                <w:p w:rsidR="00524F2E" w:rsidRPr="00524F2E" w:rsidRDefault="00524F2E" w:rsidP="00E278A5">
                  <w:pPr>
                    <w:rPr>
                      <w:sz w:val="22"/>
                      <w:szCs w:val="22"/>
                    </w:rPr>
                  </w:pPr>
                  <w:r w:rsidRPr="00524F2E">
                    <w:rPr>
                      <w:sz w:val="22"/>
                      <w:szCs w:val="22"/>
                    </w:rPr>
                    <w:t>2points</w:t>
                  </w:r>
                </w:p>
              </w:tc>
              <w:tc>
                <w:tcPr>
                  <w:tcW w:w="1650" w:type="pct"/>
                  <w:vAlign w:val="center"/>
                </w:tcPr>
                <w:p w:rsidR="00524F2E" w:rsidRPr="00524F2E" w:rsidRDefault="00524F2E" w:rsidP="00E278A5">
                  <w:pPr>
                    <w:rPr>
                      <w:sz w:val="22"/>
                      <w:szCs w:val="22"/>
                    </w:rPr>
                  </w:pPr>
                  <w:proofErr w:type="spellStart"/>
                  <w:r w:rsidRPr="00524F2E">
                    <w:rPr>
                      <w:sz w:val="22"/>
                      <w:szCs w:val="22"/>
                    </w:rPr>
                    <w:t>poor</w:t>
                  </w:r>
                  <w:proofErr w:type="spellEnd"/>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rPr>
            </w:pPr>
            <w:proofErr w:type="spellStart"/>
            <w:r w:rsidRPr="00524F2E">
              <w:rPr>
                <w:sz w:val="22"/>
                <w:szCs w:val="22"/>
              </w:rPr>
              <w:t>Teacher's</w:t>
            </w:r>
            <w:proofErr w:type="spellEnd"/>
            <w:r w:rsidRPr="00524F2E">
              <w:rPr>
                <w:sz w:val="22"/>
                <w:szCs w:val="22"/>
              </w:rPr>
              <w:t xml:space="preserve"> </w:t>
            </w:r>
            <w:proofErr w:type="spellStart"/>
            <w:r w:rsidRPr="00524F2E">
              <w:rPr>
                <w:sz w:val="22"/>
                <w:szCs w:val="22"/>
              </w:rPr>
              <w:t>English</w:t>
            </w:r>
            <w:proofErr w:type="spellEnd"/>
            <w:r w:rsidRPr="00524F2E">
              <w:rPr>
                <w:sz w:val="22"/>
                <w:szCs w:val="22"/>
              </w:rPr>
              <w:t xml:space="preserve"> </w:t>
            </w:r>
            <w:proofErr w:type="spellStart"/>
            <w:r w:rsidRPr="00524F2E">
              <w:rPr>
                <w:sz w:val="22"/>
                <w:szCs w:val="22"/>
              </w:rPr>
              <w:t>Language</w:t>
            </w:r>
            <w:proofErr w:type="spellEnd"/>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rPr>
                      <w:sz w:val="22"/>
                      <w:szCs w:val="22"/>
                    </w:rPr>
                  </w:pPr>
                  <w:proofErr w:type="spellStart"/>
                  <w:r w:rsidRPr="00524F2E">
                    <w:rPr>
                      <w:sz w:val="22"/>
                      <w:szCs w:val="22"/>
                    </w:rPr>
                    <w:t>excellent</w:t>
                  </w:r>
                  <w:proofErr w:type="spellEnd"/>
                </w:p>
                <w:p w:rsidR="00524F2E" w:rsidRPr="00524F2E" w:rsidRDefault="00524F2E" w:rsidP="00E278A5">
                  <w:pPr>
                    <w:rPr>
                      <w:sz w:val="22"/>
                      <w:szCs w:val="22"/>
                    </w:rPr>
                  </w:pPr>
                  <w:r w:rsidRPr="00524F2E">
                    <w:rPr>
                      <w:sz w:val="22"/>
                      <w:szCs w:val="22"/>
                    </w:rPr>
                    <w:t>5points</w:t>
                  </w:r>
                </w:p>
              </w:tc>
              <w:tc>
                <w:tcPr>
                  <w:tcW w:w="1650" w:type="pct"/>
                  <w:vAlign w:val="center"/>
                </w:tcPr>
                <w:p w:rsidR="00524F2E" w:rsidRPr="00524F2E" w:rsidRDefault="00524F2E" w:rsidP="00E278A5">
                  <w:pPr>
                    <w:rPr>
                      <w:sz w:val="22"/>
                      <w:szCs w:val="22"/>
                    </w:rPr>
                  </w:pPr>
                  <w:proofErr w:type="spellStart"/>
                  <w:r w:rsidRPr="00524F2E">
                    <w:rPr>
                      <w:sz w:val="22"/>
                      <w:szCs w:val="22"/>
                    </w:rPr>
                    <w:t>good</w:t>
                  </w:r>
                  <w:proofErr w:type="spellEnd"/>
                </w:p>
                <w:p w:rsidR="00524F2E" w:rsidRPr="00524F2E" w:rsidRDefault="00524F2E" w:rsidP="00E278A5">
                  <w:pPr>
                    <w:rPr>
                      <w:sz w:val="22"/>
                      <w:szCs w:val="22"/>
                    </w:rPr>
                  </w:pPr>
                  <w:r w:rsidRPr="00524F2E">
                    <w:rPr>
                      <w:sz w:val="22"/>
                      <w:szCs w:val="22"/>
                    </w:rPr>
                    <w:t>2points</w:t>
                  </w:r>
                </w:p>
              </w:tc>
              <w:tc>
                <w:tcPr>
                  <w:tcW w:w="1650" w:type="pct"/>
                  <w:vAlign w:val="center"/>
                </w:tcPr>
                <w:p w:rsidR="00524F2E" w:rsidRPr="00524F2E" w:rsidRDefault="00524F2E" w:rsidP="00E278A5">
                  <w:pPr>
                    <w:rPr>
                      <w:sz w:val="22"/>
                      <w:szCs w:val="22"/>
                    </w:rPr>
                  </w:pPr>
                  <w:proofErr w:type="spellStart"/>
                  <w:r w:rsidRPr="00524F2E">
                    <w:rPr>
                      <w:sz w:val="22"/>
                      <w:szCs w:val="22"/>
                    </w:rPr>
                    <w:t>poor</w:t>
                  </w:r>
                  <w:proofErr w:type="spellEnd"/>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r w:rsidR="00524F2E" w:rsidRPr="00524F2E" w:rsidTr="00E278A5">
        <w:trPr>
          <w:tblCellSpacing w:w="15" w:type="dxa"/>
        </w:trPr>
        <w:tc>
          <w:tcPr>
            <w:tcW w:w="0" w:type="auto"/>
            <w:vAlign w:val="center"/>
          </w:tcPr>
          <w:p w:rsidR="00524F2E" w:rsidRPr="00524F2E" w:rsidRDefault="00524F2E" w:rsidP="00E278A5">
            <w:pPr>
              <w:rPr>
                <w:sz w:val="22"/>
                <w:szCs w:val="22"/>
              </w:rPr>
            </w:pPr>
            <w:proofErr w:type="spellStart"/>
            <w:r w:rsidRPr="00524F2E">
              <w:rPr>
                <w:sz w:val="22"/>
                <w:szCs w:val="22"/>
              </w:rPr>
              <w:t>Suprasegmantal</w:t>
            </w:r>
            <w:proofErr w:type="spellEnd"/>
            <w:r w:rsidRPr="00524F2E">
              <w:rPr>
                <w:sz w:val="22"/>
                <w:szCs w:val="22"/>
              </w:rPr>
              <w:t xml:space="preserve"> </w:t>
            </w:r>
            <w:proofErr w:type="spellStart"/>
            <w:r w:rsidRPr="00524F2E">
              <w:rPr>
                <w:sz w:val="22"/>
                <w:szCs w:val="22"/>
              </w:rPr>
              <w:t>features</w:t>
            </w:r>
            <w:proofErr w:type="spellEnd"/>
            <w:r w:rsidRPr="00524F2E">
              <w:rPr>
                <w:sz w:val="22"/>
                <w:szCs w:val="22"/>
              </w:rPr>
              <w:t xml:space="preserve"> </w:t>
            </w:r>
            <w:proofErr w:type="spellStart"/>
            <w:r w:rsidRPr="00524F2E">
              <w:rPr>
                <w:sz w:val="22"/>
                <w:szCs w:val="22"/>
              </w:rPr>
              <w:t>taught</w:t>
            </w:r>
            <w:proofErr w:type="spellEnd"/>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7"/>
              <w:gridCol w:w="1047"/>
            </w:tblGrid>
            <w:tr w:rsidR="00524F2E" w:rsidRPr="00524F2E" w:rsidTr="00E278A5">
              <w:trPr>
                <w:tblCellSpacing w:w="15" w:type="dxa"/>
              </w:trPr>
              <w:tc>
                <w:tcPr>
                  <w:tcW w:w="2500" w:type="pct"/>
                  <w:vAlign w:val="center"/>
                </w:tcPr>
                <w:p w:rsidR="00524F2E" w:rsidRPr="00524F2E" w:rsidRDefault="00524F2E" w:rsidP="00E278A5">
                  <w:pPr>
                    <w:rPr>
                      <w:sz w:val="22"/>
                      <w:szCs w:val="22"/>
                    </w:rPr>
                  </w:pPr>
                  <w:proofErr w:type="spellStart"/>
                  <w:r w:rsidRPr="00524F2E">
                    <w:rPr>
                      <w:sz w:val="22"/>
                      <w:szCs w:val="22"/>
                    </w:rPr>
                    <w:t>present</w:t>
                  </w:r>
                  <w:proofErr w:type="spellEnd"/>
                </w:p>
                <w:p w:rsidR="00524F2E" w:rsidRPr="00524F2E" w:rsidRDefault="00524F2E" w:rsidP="00E278A5">
                  <w:pPr>
                    <w:rPr>
                      <w:sz w:val="22"/>
                      <w:szCs w:val="22"/>
                    </w:rPr>
                  </w:pPr>
                  <w:r w:rsidRPr="00524F2E">
                    <w:rPr>
                      <w:sz w:val="22"/>
                      <w:szCs w:val="22"/>
                    </w:rPr>
                    <w:t>10point</w:t>
                  </w:r>
                </w:p>
              </w:tc>
              <w:tc>
                <w:tcPr>
                  <w:tcW w:w="2500" w:type="pct"/>
                  <w:vAlign w:val="center"/>
                </w:tcPr>
                <w:p w:rsidR="00524F2E" w:rsidRPr="00524F2E" w:rsidRDefault="00524F2E" w:rsidP="00E278A5">
                  <w:pPr>
                    <w:rPr>
                      <w:sz w:val="22"/>
                      <w:szCs w:val="22"/>
                    </w:rPr>
                  </w:pPr>
                  <w:proofErr w:type="spellStart"/>
                  <w:r w:rsidRPr="00524F2E">
                    <w:rPr>
                      <w:sz w:val="22"/>
                      <w:szCs w:val="22"/>
                    </w:rPr>
                    <w:t>not</w:t>
                  </w:r>
                  <w:proofErr w:type="spellEnd"/>
                  <w:r w:rsidRPr="00524F2E">
                    <w:rPr>
                      <w:sz w:val="22"/>
                      <w:szCs w:val="22"/>
                    </w:rPr>
                    <w:t xml:space="preserve"> </w:t>
                  </w:r>
                  <w:proofErr w:type="spellStart"/>
                  <w:r w:rsidRPr="00524F2E">
                    <w:rPr>
                      <w:sz w:val="22"/>
                      <w:szCs w:val="22"/>
                    </w:rPr>
                    <w:t>present</w:t>
                  </w:r>
                  <w:proofErr w:type="spellEnd"/>
                </w:p>
                <w:p w:rsidR="00524F2E" w:rsidRPr="00524F2E" w:rsidRDefault="00524F2E" w:rsidP="00E278A5">
                  <w:pPr>
                    <w:rPr>
                      <w:sz w:val="22"/>
                      <w:szCs w:val="22"/>
                    </w:rPr>
                  </w:pPr>
                  <w:r w:rsidRPr="00524F2E">
                    <w:rPr>
                      <w:sz w:val="22"/>
                      <w:szCs w:val="22"/>
                    </w:rPr>
                    <w:t>0point</w:t>
                  </w:r>
                </w:p>
              </w:tc>
            </w:tr>
          </w:tbl>
          <w:p w:rsidR="00524F2E" w:rsidRPr="00524F2E" w:rsidRDefault="00524F2E" w:rsidP="00E278A5">
            <w:pPr>
              <w:rPr>
                <w:sz w:val="22"/>
                <w:szCs w:val="22"/>
              </w:rPr>
            </w:pPr>
          </w:p>
        </w:tc>
      </w:tr>
    </w:tbl>
    <w:p w:rsidR="00524F2E" w:rsidRPr="00524F2E" w:rsidRDefault="00524F2E" w:rsidP="00524F2E">
      <w:pPr>
        <w:jc w:val="right"/>
        <w:rPr>
          <w:sz w:val="22"/>
          <w:szCs w:val="22"/>
          <w:lang w:val="en-US"/>
        </w:rPr>
      </w:pPr>
    </w:p>
    <w:p w:rsidR="00524F2E" w:rsidRPr="00524F2E" w:rsidRDefault="00524F2E" w:rsidP="00524F2E">
      <w:pPr>
        <w:pStyle w:val="Heading1"/>
        <w:jc w:val="right"/>
        <w:rPr>
          <w:rFonts w:ascii="Times New Roman" w:hAnsi="Times New Roman"/>
          <w:sz w:val="22"/>
          <w:szCs w:val="22"/>
          <w:lang w:val="en-US"/>
        </w:rPr>
      </w:pPr>
      <w:bookmarkStart w:id="5" w:name="_Anexa_7"/>
      <w:bookmarkEnd w:id="5"/>
      <w:r w:rsidRPr="00524F2E">
        <w:rPr>
          <w:rFonts w:ascii="Times New Roman" w:hAnsi="Times New Roman"/>
          <w:sz w:val="22"/>
          <w:szCs w:val="22"/>
          <w:lang w:val="fr-FR"/>
        </w:rPr>
        <w:br w:type="page"/>
      </w:r>
      <w:proofErr w:type="spellStart"/>
      <w:r w:rsidRPr="00524F2E">
        <w:rPr>
          <w:rFonts w:ascii="Times New Roman" w:hAnsi="Times New Roman"/>
          <w:sz w:val="22"/>
          <w:szCs w:val="22"/>
          <w:lang w:val="en-US"/>
        </w:rPr>
        <w:lastRenderedPageBreak/>
        <w:t>Anexa</w:t>
      </w:r>
      <w:proofErr w:type="spellEnd"/>
      <w:r w:rsidRPr="00524F2E">
        <w:rPr>
          <w:rFonts w:ascii="Times New Roman" w:hAnsi="Times New Roman"/>
          <w:sz w:val="22"/>
          <w:szCs w:val="22"/>
          <w:lang w:val="en-US"/>
        </w:rPr>
        <w:t xml:space="preserve"> 7</w:t>
      </w:r>
    </w:p>
    <w:p w:rsidR="00524F2E" w:rsidRPr="00524F2E" w:rsidRDefault="00524F2E" w:rsidP="00524F2E">
      <w:pPr>
        <w:rPr>
          <w:sz w:val="22"/>
          <w:szCs w:val="22"/>
          <w:lang w:val="en-US"/>
        </w:rPr>
      </w:pPr>
    </w:p>
    <w:p w:rsidR="00524F2E" w:rsidRPr="00524F2E" w:rsidRDefault="00524F2E" w:rsidP="00524F2E">
      <w:pPr>
        <w:jc w:val="right"/>
        <w:rPr>
          <w:sz w:val="22"/>
          <w:szCs w:val="22"/>
          <w:lang w:val="en-US"/>
        </w:rPr>
      </w:pPr>
      <w:r w:rsidRPr="00524F2E">
        <w:rPr>
          <w:sz w:val="22"/>
          <w:szCs w:val="22"/>
          <w:lang w:val="en-US"/>
        </w:rPr>
        <w:t xml:space="preserve">Teaching Listening </w:t>
      </w:r>
    </w:p>
    <w:p w:rsidR="00524F2E" w:rsidRPr="00524F2E" w:rsidRDefault="00524F2E" w:rsidP="00524F2E">
      <w:pPr>
        <w:jc w:val="right"/>
        <w:rPr>
          <w:sz w:val="22"/>
          <w:szCs w:val="22"/>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4"/>
        <w:gridCol w:w="6227"/>
      </w:tblGrid>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Time limit (the teacher should manage everything in the time limit set)</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good</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2points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Engagement of all students (all students should participate in the activity)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good</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2points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Task clarity (the tasks are clearly stated: what to do, how to do it and how long to do it)</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good</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5points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Use of at least one pre-listening</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9"/>
              <w:gridCol w:w="869"/>
            </w:tblGrid>
            <w:tr w:rsidR="00524F2E" w:rsidRPr="00524F2E" w:rsidTr="00E278A5">
              <w:trPr>
                <w:tblCellSpacing w:w="15" w:type="dxa"/>
              </w:trPr>
              <w:tc>
                <w:tcPr>
                  <w:tcW w:w="250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250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5points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Use of at least one top down listening task</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9"/>
              <w:gridCol w:w="2034"/>
              <w:gridCol w:w="2049"/>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use after the bottom up</w:t>
                  </w:r>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5points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Use of at least one bottom up listening task</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9"/>
              <w:gridCol w:w="2034"/>
              <w:gridCol w:w="2049"/>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 xml:space="preserve">used before the top-down </w:t>
                  </w:r>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5points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Readiness for the lesson (materials are ready for the lesson)</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good</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2points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Teacher's preparation for the lesson (the student knows what to do, how to do it and what to say)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good</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3points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Monitoring (the teacher monitors the students activity)</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good</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r w:rsidRPr="00524F2E">
                    <w:rPr>
                      <w:sz w:val="22"/>
                      <w:szCs w:val="22"/>
                    </w:rPr>
                    <w:t xml:space="preserve"> </w:t>
                  </w:r>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2points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 xml:space="preserve">Classroom management (lesson runs smoothly despite disruptive </w:t>
            </w:r>
            <w:proofErr w:type="spellStart"/>
            <w:r w:rsidRPr="00524F2E">
              <w:rPr>
                <w:sz w:val="22"/>
                <w:szCs w:val="22"/>
                <w:lang w:val="en-GB"/>
              </w:rPr>
              <w:t>behavior</w:t>
            </w:r>
            <w:proofErr w:type="spellEnd"/>
            <w:r w:rsidRPr="00524F2E">
              <w:rPr>
                <w:sz w:val="22"/>
                <w:szCs w:val="22"/>
                <w:lang w:val="en-GB"/>
              </w:rPr>
              <w:t xml:space="preserve"> by students)</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good</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2points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Reinforcement</w:t>
            </w:r>
            <w:proofErr w:type="spellEnd"/>
            <w:r w:rsidRPr="00524F2E">
              <w:rPr>
                <w:sz w:val="22"/>
                <w:szCs w:val="22"/>
              </w:rPr>
              <w:t xml:space="preserve"> </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9"/>
              <w:gridCol w:w="2034"/>
              <w:gridCol w:w="2049"/>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absent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monotonous</w:t>
                  </w:r>
                  <w:proofErr w:type="spellEnd"/>
                  <w:r w:rsidRPr="00524F2E">
                    <w:rPr>
                      <w:sz w:val="22"/>
                      <w:szCs w:val="22"/>
                    </w:rPr>
                    <w:t xml:space="preserve"> </w:t>
                  </w:r>
                  <w:proofErr w:type="spellStart"/>
                  <w:r w:rsidRPr="00524F2E">
                    <w:rPr>
                      <w:sz w:val="22"/>
                      <w:szCs w:val="22"/>
                    </w:rPr>
                    <w:t>and</w:t>
                  </w:r>
                  <w:proofErr w:type="spellEnd"/>
                  <w:r w:rsidRPr="00524F2E">
                    <w:rPr>
                      <w:sz w:val="22"/>
                      <w:szCs w:val="22"/>
                    </w:rPr>
                    <w:t xml:space="preserve"> </w:t>
                  </w:r>
                  <w:proofErr w:type="spellStart"/>
                  <w:r w:rsidRPr="00524F2E">
                    <w:rPr>
                      <w:sz w:val="22"/>
                      <w:szCs w:val="22"/>
                    </w:rPr>
                    <w:t>plain</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Diverse, used at the correct moments (to encourage students)</w:t>
                  </w:r>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3points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lastRenderedPageBreak/>
              <w:t xml:space="preserve">Motivation (teacher motivates students to engage and participate at the lesson through </w:t>
            </w:r>
            <w:proofErr w:type="gramStart"/>
            <w:r w:rsidRPr="00524F2E">
              <w:rPr>
                <w:sz w:val="22"/>
                <w:szCs w:val="22"/>
                <w:lang w:val="en-GB"/>
              </w:rPr>
              <w:t>an</w:t>
            </w:r>
            <w:proofErr w:type="gramEnd"/>
            <w:r w:rsidRPr="00524F2E">
              <w:rPr>
                <w:sz w:val="22"/>
                <w:szCs w:val="22"/>
                <w:lang w:val="en-GB"/>
              </w:rPr>
              <w:t xml:space="preserve"> challenging and interesting task, words etc.)</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good</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3points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Teacher's</w:t>
            </w:r>
            <w:proofErr w:type="spellEnd"/>
            <w:r w:rsidRPr="00524F2E">
              <w:rPr>
                <w:sz w:val="22"/>
                <w:szCs w:val="22"/>
              </w:rPr>
              <w:t xml:space="preserve"> </w:t>
            </w:r>
            <w:proofErr w:type="spellStart"/>
            <w:r w:rsidRPr="00524F2E">
              <w:rPr>
                <w:sz w:val="22"/>
                <w:szCs w:val="22"/>
              </w:rPr>
              <w:t>English</w:t>
            </w:r>
            <w:proofErr w:type="spellEnd"/>
            <w:r w:rsidRPr="00524F2E">
              <w:rPr>
                <w:sz w:val="22"/>
                <w:szCs w:val="22"/>
              </w:rPr>
              <w:t xml:space="preserve"> </w:t>
            </w:r>
            <w:proofErr w:type="spellStart"/>
            <w:r w:rsidRPr="00524F2E">
              <w:rPr>
                <w:sz w:val="22"/>
                <w:szCs w:val="22"/>
              </w:rPr>
              <w:t>Language</w:t>
            </w:r>
            <w:proofErr w:type="spellEnd"/>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862"/>
              <w:gridCol w:w="877"/>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poor</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good</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excellent</w:t>
                  </w:r>
                  <w:proofErr w:type="spellEnd"/>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5points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r w:rsidR="00524F2E" w:rsidRPr="00524F2E" w:rsidTr="00E278A5">
        <w:trPr>
          <w:tblCellSpacing w:w="15" w:type="dxa"/>
        </w:trPr>
        <w:tc>
          <w:tcPr>
            <w:tcW w:w="0" w:type="auto"/>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roofErr w:type="spellStart"/>
            <w:r w:rsidRPr="00524F2E">
              <w:rPr>
                <w:sz w:val="22"/>
                <w:szCs w:val="22"/>
              </w:rPr>
              <w:t>Objectives</w:t>
            </w:r>
            <w:proofErr w:type="spellEnd"/>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9"/>
              <w:gridCol w:w="2034"/>
              <w:gridCol w:w="2049"/>
            </w:tblGrid>
            <w:tr w:rsidR="00524F2E" w:rsidRPr="00524F2E" w:rsidTr="00E278A5">
              <w:trPr>
                <w:tblCellSpacing w:w="15" w:type="dxa"/>
              </w:trPr>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no objective is presented</w:t>
                  </w:r>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0point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the teacher presents the objective that does not motivate the student</w:t>
                  </w:r>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1point</w:t>
                  </w:r>
                </w:p>
              </w:tc>
              <w:tc>
                <w:tcPr>
                  <w:tcW w:w="1650" w:type="pct"/>
                  <w:vAlign w:val="center"/>
                </w:tcPr>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lang w:val="en-GB"/>
                    </w:rPr>
                  </w:pPr>
                  <w:r w:rsidRPr="00524F2E">
                    <w:rPr>
                      <w:sz w:val="22"/>
                      <w:szCs w:val="22"/>
                      <w:lang w:val="en-GB"/>
                    </w:rPr>
                    <w:t>the teacher presents the objective in a student friendly manner</w:t>
                  </w:r>
                </w:p>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r w:rsidRPr="00524F2E">
                    <w:rPr>
                      <w:sz w:val="22"/>
                      <w:szCs w:val="22"/>
                    </w:rPr>
                    <w:t>2points</w:t>
                  </w:r>
                </w:p>
              </w:tc>
            </w:tr>
          </w:tbl>
          <w:p w:rsidR="00524F2E" w:rsidRPr="00524F2E" w:rsidRDefault="00524F2E" w:rsidP="00E278A5">
            <w:pPr>
              <w:pBdr>
                <w:top w:val="single" w:sz="4" w:space="1" w:color="auto"/>
                <w:left w:val="single" w:sz="4" w:space="1" w:color="auto"/>
                <w:bottom w:val="single" w:sz="4" w:space="1" w:color="auto"/>
                <w:right w:val="single" w:sz="4" w:space="1" w:color="auto"/>
                <w:between w:val="single" w:sz="4" w:space="1" w:color="auto"/>
                <w:bar w:val="single" w:sz="4" w:color="auto"/>
              </w:pBdr>
              <w:rPr>
                <w:sz w:val="22"/>
                <w:szCs w:val="22"/>
              </w:rPr>
            </w:pPr>
          </w:p>
        </w:tc>
      </w:tr>
    </w:tbl>
    <w:p w:rsidR="00524F2E" w:rsidRPr="00524F2E" w:rsidRDefault="00524F2E" w:rsidP="00524F2E">
      <w:pPr>
        <w:jc w:val="right"/>
        <w:rPr>
          <w:sz w:val="22"/>
          <w:szCs w:val="22"/>
          <w:lang w:val="en-US"/>
        </w:rPr>
      </w:pPr>
    </w:p>
    <w:p w:rsidR="00524F2E" w:rsidRPr="00524F2E" w:rsidRDefault="00524F2E" w:rsidP="00524F2E">
      <w:pPr>
        <w:spacing w:line="360" w:lineRule="auto"/>
        <w:rPr>
          <w:b/>
          <w:sz w:val="22"/>
          <w:szCs w:val="22"/>
          <w:highlight w:val="yellow"/>
          <w:lang w:val="ro-RO"/>
        </w:rPr>
      </w:pPr>
    </w:p>
    <w:p w:rsidR="00524F2E" w:rsidRPr="00524F2E" w:rsidRDefault="00524F2E" w:rsidP="00524F2E">
      <w:pPr>
        <w:contextualSpacing/>
        <w:jc w:val="right"/>
        <w:rPr>
          <w:b/>
          <w:sz w:val="22"/>
          <w:szCs w:val="22"/>
          <w:lang w:val="ro-RO"/>
        </w:rPr>
      </w:pPr>
      <w:r w:rsidRPr="00524F2E">
        <w:rPr>
          <w:b/>
          <w:sz w:val="22"/>
          <w:szCs w:val="22"/>
          <w:lang w:val="ro-RO"/>
        </w:rPr>
        <w:t>ANEXA 8</w:t>
      </w:r>
    </w:p>
    <w:p w:rsidR="00524F2E" w:rsidRPr="00524F2E" w:rsidRDefault="00524F2E" w:rsidP="00524F2E">
      <w:pPr>
        <w:contextualSpacing/>
        <w:rPr>
          <w:b/>
          <w:sz w:val="22"/>
          <w:szCs w:val="22"/>
          <w:lang w:val="ro-RO"/>
        </w:rPr>
      </w:pPr>
    </w:p>
    <w:p w:rsidR="00524F2E" w:rsidRPr="00524F2E" w:rsidRDefault="00524F2E" w:rsidP="00524F2E">
      <w:pPr>
        <w:contextualSpacing/>
        <w:jc w:val="right"/>
        <w:rPr>
          <w:b/>
          <w:bCs/>
          <w:sz w:val="22"/>
          <w:szCs w:val="22"/>
          <w:lang w:val="fr-FR"/>
        </w:rPr>
      </w:pPr>
      <w:r w:rsidRPr="00524F2E">
        <w:rPr>
          <w:b/>
          <w:sz w:val="22"/>
          <w:szCs w:val="22"/>
          <w:lang w:val="ro-RO"/>
        </w:rPr>
        <w:t>Criteriile de evaluare</w:t>
      </w:r>
      <w:r w:rsidRPr="00524F2E">
        <w:rPr>
          <w:b/>
          <w:bCs/>
          <w:sz w:val="22"/>
          <w:szCs w:val="22"/>
          <w:lang w:val="fr-FR"/>
        </w:rPr>
        <w:t xml:space="preserve"> </w:t>
      </w:r>
      <w:proofErr w:type="spellStart"/>
      <w:r w:rsidRPr="00524F2E">
        <w:rPr>
          <w:b/>
          <w:bCs/>
          <w:sz w:val="22"/>
          <w:szCs w:val="22"/>
          <w:lang w:val="fr-FR"/>
        </w:rPr>
        <w:t>a</w:t>
      </w:r>
      <w:proofErr w:type="spellEnd"/>
      <w:r w:rsidRPr="00524F2E">
        <w:rPr>
          <w:b/>
          <w:bCs/>
          <w:sz w:val="22"/>
          <w:szCs w:val="22"/>
          <w:lang w:val="fr-FR"/>
        </w:rPr>
        <w:t xml:space="preserve"> </w:t>
      </w:r>
      <w:proofErr w:type="spellStart"/>
      <w:r w:rsidRPr="00524F2E">
        <w:rPr>
          <w:b/>
          <w:bCs/>
          <w:sz w:val="22"/>
          <w:szCs w:val="22"/>
          <w:lang w:val="fr-FR"/>
        </w:rPr>
        <w:t>manualului</w:t>
      </w:r>
      <w:proofErr w:type="spellEnd"/>
    </w:p>
    <w:p w:rsidR="00524F2E" w:rsidRPr="00524F2E" w:rsidRDefault="00524F2E" w:rsidP="00524F2E">
      <w:pPr>
        <w:spacing w:line="360" w:lineRule="auto"/>
        <w:rPr>
          <w:sz w:val="22"/>
          <w:szCs w:val="22"/>
          <w:lang w:val="ro-RO"/>
        </w:rPr>
      </w:pPr>
      <w:r w:rsidRPr="00524F2E">
        <w:rPr>
          <w:sz w:val="22"/>
          <w:szCs w:val="22"/>
          <w:lang w:val="ro-RO"/>
        </w:rPr>
        <w:t>- Corectitudinea științifică a conținutului manualului (10pts)</w:t>
      </w:r>
    </w:p>
    <w:p w:rsidR="00524F2E" w:rsidRPr="00524F2E" w:rsidRDefault="00524F2E" w:rsidP="00524F2E">
      <w:pPr>
        <w:spacing w:line="360" w:lineRule="auto"/>
        <w:rPr>
          <w:sz w:val="22"/>
          <w:szCs w:val="22"/>
          <w:lang w:val="ro-RO"/>
        </w:rPr>
      </w:pPr>
      <w:r w:rsidRPr="00524F2E">
        <w:rPr>
          <w:sz w:val="22"/>
          <w:szCs w:val="22"/>
          <w:lang w:val="ro-RO"/>
        </w:rPr>
        <w:t>- Corespunderea cu curriculumul disciplinar (10pts)</w:t>
      </w:r>
    </w:p>
    <w:p w:rsidR="00524F2E" w:rsidRPr="00524F2E" w:rsidRDefault="00524F2E" w:rsidP="00524F2E">
      <w:pPr>
        <w:spacing w:line="360" w:lineRule="auto"/>
        <w:rPr>
          <w:sz w:val="22"/>
          <w:szCs w:val="22"/>
          <w:lang w:val="ro-RO"/>
        </w:rPr>
      </w:pPr>
      <w:r w:rsidRPr="00524F2E">
        <w:rPr>
          <w:sz w:val="22"/>
          <w:szCs w:val="22"/>
          <w:lang w:val="ro-RO"/>
        </w:rPr>
        <w:t>- Contribuția manualului la organizarea și conducerea procesului de învățare (20pts)</w:t>
      </w:r>
    </w:p>
    <w:p w:rsidR="00524F2E" w:rsidRPr="00524F2E" w:rsidRDefault="00524F2E" w:rsidP="00524F2E">
      <w:pPr>
        <w:spacing w:line="360" w:lineRule="auto"/>
        <w:rPr>
          <w:sz w:val="22"/>
          <w:szCs w:val="22"/>
          <w:lang w:val="ro-RO"/>
        </w:rPr>
      </w:pPr>
      <w:r w:rsidRPr="00524F2E">
        <w:rPr>
          <w:sz w:val="22"/>
          <w:szCs w:val="22"/>
          <w:lang w:val="ro-RO"/>
        </w:rPr>
        <w:t>- Structurarea materiei în manual (20pts)</w:t>
      </w:r>
    </w:p>
    <w:p w:rsidR="00524F2E" w:rsidRPr="00524F2E" w:rsidRDefault="00524F2E" w:rsidP="00524F2E">
      <w:pPr>
        <w:spacing w:line="360" w:lineRule="auto"/>
        <w:rPr>
          <w:sz w:val="22"/>
          <w:szCs w:val="22"/>
          <w:lang w:val="ro-RO"/>
        </w:rPr>
      </w:pPr>
      <w:r w:rsidRPr="00524F2E">
        <w:rPr>
          <w:sz w:val="22"/>
          <w:szCs w:val="22"/>
          <w:lang w:val="ro-RO"/>
        </w:rPr>
        <w:t>- Legăturile inter-interdisciplinare (10pts)</w:t>
      </w:r>
    </w:p>
    <w:p w:rsidR="00524F2E" w:rsidRPr="00524F2E" w:rsidRDefault="00524F2E" w:rsidP="00524F2E">
      <w:pPr>
        <w:spacing w:line="360" w:lineRule="auto"/>
        <w:rPr>
          <w:sz w:val="22"/>
          <w:szCs w:val="22"/>
          <w:lang w:val="ro-RO"/>
        </w:rPr>
      </w:pPr>
      <w:r w:rsidRPr="00524F2E">
        <w:rPr>
          <w:sz w:val="22"/>
          <w:szCs w:val="22"/>
          <w:lang w:val="ro-RO"/>
        </w:rPr>
        <w:t>- Calitatea ilustrațiilor, cromaticii şi a design-ului (10pts)</w:t>
      </w:r>
    </w:p>
    <w:p w:rsidR="00524F2E" w:rsidRPr="00524F2E" w:rsidRDefault="00524F2E" w:rsidP="00524F2E">
      <w:pPr>
        <w:spacing w:line="360" w:lineRule="auto"/>
        <w:rPr>
          <w:sz w:val="22"/>
          <w:szCs w:val="22"/>
          <w:lang w:val="ro-RO"/>
        </w:rPr>
      </w:pPr>
      <w:r w:rsidRPr="00524F2E">
        <w:rPr>
          <w:sz w:val="22"/>
          <w:szCs w:val="22"/>
          <w:lang w:val="ro-RO"/>
        </w:rPr>
        <w:t xml:space="preserve">- Calitatea tehnoredactării (10pts) </w:t>
      </w:r>
    </w:p>
    <w:p w:rsidR="00524F2E" w:rsidRPr="00524F2E" w:rsidRDefault="00524F2E" w:rsidP="00524F2E">
      <w:pPr>
        <w:spacing w:line="360" w:lineRule="auto"/>
        <w:rPr>
          <w:sz w:val="22"/>
          <w:szCs w:val="22"/>
          <w:lang w:val="en-US"/>
        </w:rPr>
      </w:pPr>
      <w:r w:rsidRPr="00524F2E">
        <w:rPr>
          <w:sz w:val="22"/>
          <w:szCs w:val="22"/>
          <w:lang w:val="ro-RO"/>
        </w:rPr>
        <w:t>- Accesibilitatea manualului (10pts)</w:t>
      </w:r>
    </w:p>
    <w:p w:rsidR="00524F2E" w:rsidRPr="00524F2E" w:rsidRDefault="00524F2E" w:rsidP="00524F2E">
      <w:pPr>
        <w:rPr>
          <w:sz w:val="22"/>
          <w:szCs w:val="22"/>
          <w:lang w:val="en-US"/>
        </w:rPr>
      </w:pPr>
    </w:p>
    <w:sectPr w:rsidR="00524F2E" w:rsidRPr="00524F2E" w:rsidSect="00745BA8">
      <w:footerReference w:type="even" r:id="rId9"/>
      <w:footerReference w:type="default" r:id="rId10"/>
      <w:pgSz w:w="11906" w:h="16838" w:code="9"/>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72" w:rsidRDefault="002A1772">
      <w:r>
        <w:separator/>
      </w:r>
    </w:p>
  </w:endnote>
  <w:endnote w:type="continuationSeparator" w:id="0">
    <w:p w:rsidR="002A1772" w:rsidRDefault="002A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8A5" w:rsidRDefault="00E278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8A5" w:rsidRDefault="00E2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8A5" w:rsidRDefault="00E278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CC4">
      <w:rPr>
        <w:rStyle w:val="PageNumber"/>
        <w:noProof/>
      </w:rPr>
      <w:t>9</w:t>
    </w:r>
    <w:r>
      <w:rPr>
        <w:rStyle w:val="PageNumber"/>
      </w:rPr>
      <w:fldChar w:fldCharType="end"/>
    </w:r>
  </w:p>
  <w:p w:rsidR="00E278A5" w:rsidRDefault="00E27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8A5" w:rsidRDefault="00E278A5" w:rsidP="00463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78A5" w:rsidRDefault="00E278A5" w:rsidP="0046377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8A5" w:rsidRDefault="00E278A5" w:rsidP="00463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CC4">
      <w:rPr>
        <w:rStyle w:val="PageNumber"/>
        <w:noProof/>
      </w:rPr>
      <w:t>20</w:t>
    </w:r>
    <w:r>
      <w:rPr>
        <w:rStyle w:val="PageNumber"/>
      </w:rPr>
      <w:fldChar w:fldCharType="end"/>
    </w:r>
  </w:p>
  <w:p w:rsidR="00E278A5" w:rsidRDefault="00E278A5" w:rsidP="004637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72" w:rsidRDefault="002A1772">
      <w:r>
        <w:separator/>
      </w:r>
    </w:p>
  </w:footnote>
  <w:footnote w:type="continuationSeparator" w:id="0">
    <w:p w:rsidR="002A1772" w:rsidRDefault="002A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AD1"/>
    <w:multiLevelType w:val="hybridMultilevel"/>
    <w:tmpl w:val="4DD8AB46"/>
    <w:lvl w:ilvl="0" w:tplc="0419000F">
      <w:start w:val="1"/>
      <w:numFmt w:val="decimal"/>
      <w:pStyle w:val="z3CharChar"/>
      <w:lvlText w:val="%1."/>
      <w:lvlJc w:val="left"/>
      <w:pPr>
        <w:tabs>
          <w:tab w:val="num" w:pos="720"/>
        </w:tabs>
        <w:ind w:left="720" w:hanging="360"/>
      </w:pPr>
      <w:rPr>
        <w:rFonts w:hint="default"/>
      </w:rPr>
    </w:lvl>
    <w:lvl w:ilvl="1" w:tplc="ADBA2A5C">
      <w:start w:val="1"/>
      <w:numFmt w:val="decimal"/>
      <w:lvlText w:val="%2."/>
      <w:lvlJc w:val="left"/>
      <w:pPr>
        <w:tabs>
          <w:tab w:val="num" w:pos="1440"/>
        </w:tabs>
        <w:ind w:left="1440" w:hanging="360"/>
      </w:pPr>
      <w:rPr>
        <w:rFonts w:hint="default"/>
        <w:lang w:val="fr-FR"/>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D741BC"/>
    <w:multiLevelType w:val="hybridMultilevel"/>
    <w:tmpl w:val="3CCA788E"/>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74A4ACA"/>
    <w:multiLevelType w:val="hybridMultilevel"/>
    <w:tmpl w:val="D9FAC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52118D"/>
    <w:multiLevelType w:val="singleLevel"/>
    <w:tmpl w:val="285C97AC"/>
    <w:lvl w:ilvl="0">
      <w:start w:val="2"/>
      <w:numFmt w:val="bullet"/>
      <w:lvlText w:val="-"/>
      <w:lvlJc w:val="left"/>
      <w:pPr>
        <w:tabs>
          <w:tab w:val="num" w:pos="360"/>
        </w:tabs>
        <w:ind w:left="360" w:hanging="360"/>
      </w:pPr>
      <w:rPr>
        <w:rFonts w:hint="default"/>
      </w:rPr>
    </w:lvl>
  </w:abstractNum>
  <w:abstractNum w:abstractNumId="4" w15:restartNumberingAfterBreak="0">
    <w:nsid w:val="140702FE"/>
    <w:multiLevelType w:val="hybridMultilevel"/>
    <w:tmpl w:val="E42AA7F8"/>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5F92B42"/>
    <w:multiLevelType w:val="hybridMultilevel"/>
    <w:tmpl w:val="6B9A9326"/>
    <w:lvl w:ilvl="0" w:tplc="384C3D5A">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6B30E6B"/>
    <w:multiLevelType w:val="hybridMultilevel"/>
    <w:tmpl w:val="955E9DE0"/>
    <w:lvl w:ilvl="0" w:tplc="15604AB4">
      <w:start w:val="1"/>
      <w:numFmt w:val="bullet"/>
      <w:lvlText w:val=""/>
      <w:lvlJc w:val="left"/>
      <w:pPr>
        <w:tabs>
          <w:tab w:val="num" w:pos="720"/>
        </w:tabs>
        <w:ind w:left="720" w:hanging="360"/>
      </w:pPr>
      <w:rPr>
        <w:rFonts w:ascii="Wingdings" w:hAnsi="Wingdings" w:hint="default"/>
      </w:rPr>
    </w:lvl>
    <w:lvl w:ilvl="1" w:tplc="62B8AA42" w:tentative="1">
      <w:start w:val="1"/>
      <w:numFmt w:val="bullet"/>
      <w:lvlText w:val=""/>
      <w:lvlJc w:val="left"/>
      <w:pPr>
        <w:tabs>
          <w:tab w:val="num" w:pos="1440"/>
        </w:tabs>
        <w:ind w:left="1440" w:hanging="360"/>
      </w:pPr>
      <w:rPr>
        <w:rFonts w:ascii="Wingdings" w:hAnsi="Wingdings" w:hint="default"/>
      </w:rPr>
    </w:lvl>
    <w:lvl w:ilvl="2" w:tplc="25C0856C" w:tentative="1">
      <w:start w:val="1"/>
      <w:numFmt w:val="bullet"/>
      <w:lvlText w:val=""/>
      <w:lvlJc w:val="left"/>
      <w:pPr>
        <w:tabs>
          <w:tab w:val="num" w:pos="2160"/>
        </w:tabs>
        <w:ind w:left="2160" w:hanging="360"/>
      </w:pPr>
      <w:rPr>
        <w:rFonts w:ascii="Wingdings" w:hAnsi="Wingdings" w:hint="default"/>
      </w:rPr>
    </w:lvl>
    <w:lvl w:ilvl="3" w:tplc="F3A6A874" w:tentative="1">
      <w:start w:val="1"/>
      <w:numFmt w:val="bullet"/>
      <w:lvlText w:val=""/>
      <w:lvlJc w:val="left"/>
      <w:pPr>
        <w:tabs>
          <w:tab w:val="num" w:pos="2880"/>
        </w:tabs>
        <w:ind w:left="2880" w:hanging="360"/>
      </w:pPr>
      <w:rPr>
        <w:rFonts w:ascii="Wingdings" w:hAnsi="Wingdings" w:hint="default"/>
      </w:rPr>
    </w:lvl>
    <w:lvl w:ilvl="4" w:tplc="E8386F0E" w:tentative="1">
      <w:start w:val="1"/>
      <w:numFmt w:val="bullet"/>
      <w:lvlText w:val=""/>
      <w:lvlJc w:val="left"/>
      <w:pPr>
        <w:tabs>
          <w:tab w:val="num" w:pos="3600"/>
        </w:tabs>
        <w:ind w:left="3600" w:hanging="360"/>
      </w:pPr>
      <w:rPr>
        <w:rFonts w:ascii="Wingdings" w:hAnsi="Wingdings" w:hint="default"/>
      </w:rPr>
    </w:lvl>
    <w:lvl w:ilvl="5" w:tplc="F6F22DBE" w:tentative="1">
      <w:start w:val="1"/>
      <w:numFmt w:val="bullet"/>
      <w:lvlText w:val=""/>
      <w:lvlJc w:val="left"/>
      <w:pPr>
        <w:tabs>
          <w:tab w:val="num" w:pos="4320"/>
        </w:tabs>
        <w:ind w:left="4320" w:hanging="360"/>
      </w:pPr>
      <w:rPr>
        <w:rFonts w:ascii="Wingdings" w:hAnsi="Wingdings" w:hint="default"/>
      </w:rPr>
    </w:lvl>
    <w:lvl w:ilvl="6" w:tplc="23D61370" w:tentative="1">
      <w:start w:val="1"/>
      <w:numFmt w:val="bullet"/>
      <w:lvlText w:val=""/>
      <w:lvlJc w:val="left"/>
      <w:pPr>
        <w:tabs>
          <w:tab w:val="num" w:pos="5040"/>
        </w:tabs>
        <w:ind w:left="5040" w:hanging="360"/>
      </w:pPr>
      <w:rPr>
        <w:rFonts w:ascii="Wingdings" w:hAnsi="Wingdings" w:hint="default"/>
      </w:rPr>
    </w:lvl>
    <w:lvl w:ilvl="7" w:tplc="0F8A5CFC" w:tentative="1">
      <w:start w:val="1"/>
      <w:numFmt w:val="bullet"/>
      <w:lvlText w:val=""/>
      <w:lvlJc w:val="left"/>
      <w:pPr>
        <w:tabs>
          <w:tab w:val="num" w:pos="5760"/>
        </w:tabs>
        <w:ind w:left="5760" w:hanging="360"/>
      </w:pPr>
      <w:rPr>
        <w:rFonts w:ascii="Wingdings" w:hAnsi="Wingdings" w:hint="default"/>
      </w:rPr>
    </w:lvl>
    <w:lvl w:ilvl="8" w:tplc="B378A4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614C9"/>
    <w:multiLevelType w:val="hybridMultilevel"/>
    <w:tmpl w:val="422A918E"/>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09B0102"/>
    <w:multiLevelType w:val="hybridMultilevel"/>
    <w:tmpl w:val="033456B0"/>
    <w:lvl w:ilvl="0" w:tplc="8B584AF2">
      <w:start w:val="1"/>
      <w:numFmt w:val="bullet"/>
      <w:lvlText w:val=""/>
      <w:lvlJc w:val="left"/>
      <w:pPr>
        <w:tabs>
          <w:tab w:val="num" w:pos="120"/>
        </w:tabs>
        <w:ind w:left="290" w:hanging="170"/>
      </w:pPr>
      <w:rPr>
        <w:rFonts w:ascii="Symbol" w:hAnsi="Symbol" w:hint="default"/>
      </w:rPr>
    </w:lvl>
    <w:lvl w:ilvl="1" w:tplc="9AE4B848">
      <w:start w:val="1"/>
      <w:numFmt w:val="bullet"/>
      <w:lvlText w:val=""/>
      <w:lvlJc w:val="left"/>
      <w:pPr>
        <w:tabs>
          <w:tab w:val="num" w:pos="1427"/>
        </w:tabs>
        <w:ind w:left="1427" w:hanging="227"/>
      </w:pPr>
      <w:rPr>
        <w:rFonts w:ascii="Wingdings" w:hAnsi="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2DCB00ED"/>
    <w:multiLevelType w:val="hybridMultilevel"/>
    <w:tmpl w:val="5EDA6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06741"/>
    <w:multiLevelType w:val="hybridMultilevel"/>
    <w:tmpl w:val="048CF0CC"/>
    <w:lvl w:ilvl="0" w:tplc="040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B03344D"/>
    <w:multiLevelType w:val="hybridMultilevel"/>
    <w:tmpl w:val="539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C2013"/>
    <w:multiLevelType w:val="hybridMultilevel"/>
    <w:tmpl w:val="48FE8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86EBE"/>
    <w:multiLevelType w:val="hybridMultilevel"/>
    <w:tmpl w:val="81C4DFF4"/>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F472D74"/>
    <w:multiLevelType w:val="hybridMultilevel"/>
    <w:tmpl w:val="F23EE592"/>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0E35A2C"/>
    <w:multiLevelType w:val="hybridMultilevel"/>
    <w:tmpl w:val="0C325D7A"/>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30E798D"/>
    <w:multiLevelType w:val="hybridMultilevel"/>
    <w:tmpl w:val="E0D84E7E"/>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4D244FA"/>
    <w:multiLevelType w:val="hybridMultilevel"/>
    <w:tmpl w:val="E7707962"/>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723254C"/>
    <w:multiLevelType w:val="hybridMultilevel"/>
    <w:tmpl w:val="81CAC678"/>
    <w:lvl w:ilvl="0" w:tplc="0C9052EC">
      <w:start w:val="6"/>
      <w:numFmt w:val="upperRoman"/>
      <w:lvlText w:val="%1."/>
      <w:lvlJc w:val="left"/>
      <w:pPr>
        <w:ind w:left="1080" w:hanging="72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0F3C9D"/>
    <w:multiLevelType w:val="hybridMultilevel"/>
    <w:tmpl w:val="1556F57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61B229E1"/>
    <w:multiLevelType w:val="hybridMultilevel"/>
    <w:tmpl w:val="CD26A5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197082A"/>
    <w:multiLevelType w:val="hybridMultilevel"/>
    <w:tmpl w:val="C082D41A"/>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1B61A27"/>
    <w:multiLevelType w:val="hybridMultilevel"/>
    <w:tmpl w:val="17BA871C"/>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73974B40"/>
    <w:multiLevelType w:val="hybridMultilevel"/>
    <w:tmpl w:val="49EC7738"/>
    <w:lvl w:ilvl="0" w:tplc="384C3D5A">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25"/>
  </w:num>
  <w:num w:numId="4">
    <w:abstractNumId w:val="20"/>
  </w:num>
  <w:num w:numId="5">
    <w:abstractNumId w:val="19"/>
  </w:num>
  <w:num w:numId="6">
    <w:abstractNumId w:val="6"/>
  </w:num>
  <w:num w:numId="7">
    <w:abstractNumId w:val="0"/>
  </w:num>
  <w:num w:numId="8">
    <w:abstractNumId w:val="17"/>
  </w:num>
  <w:num w:numId="9">
    <w:abstractNumId w:val="8"/>
  </w:num>
  <w:num w:numId="10">
    <w:abstractNumId w:val="16"/>
  </w:num>
  <w:num w:numId="11">
    <w:abstractNumId w:val="15"/>
  </w:num>
  <w:num w:numId="12">
    <w:abstractNumId w:val="3"/>
  </w:num>
  <w:num w:numId="13">
    <w:abstractNumId w:val="23"/>
  </w:num>
  <w:num w:numId="14">
    <w:abstractNumId w:val="21"/>
  </w:num>
  <w:num w:numId="15">
    <w:abstractNumId w:val="18"/>
  </w:num>
  <w:num w:numId="16">
    <w:abstractNumId w:val="14"/>
  </w:num>
  <w:num w:numId="17">
    <w:abstractNumId w:val="7"/>
  </w:num>
  <w:num w:numId="18">
    <w:abstractNumId w:val="1"/>
  </w:num>
  <w:num w:numId="19">
    <w:abstractNumId w:val="4"/>
  </w:num>
  <w:num w:numId="20">
    <w:abstractNumId w:val="5"/>
  </w:num>
  <w:num w:numId="21">
    <w:abstractNumId w:val="22"/>
  </w:num>
  <w:num w:numId="22">
    <w:abstractNumId w:val="24"/>
  </w:num>
  <w:num w:numId="23">
    <w:abstractNumId w:val="12"/>
  </w:num>
  <w:num w:numId="24">
    <w:abstractNumId w:val="9"/>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F7"/>
    <w:rsid w:val="000A3A12"/>
    <w:rsid w:val="0011217A"/>
    <w:rsid w:val="00122CF7"/>
    <w:rsid w:val="001C6333"/>
    <w:rsid w:val="001D066C"/>
    <w:rsid w:val="001F7DFD"/>
    <w:rsid w:val="00250C84"/>
    <w:rsid w:val="002A1772"/>
    <w:rsid w:val="00307433"/>
    <w:rsid w:val="003533E6"/>
    <w:rsid w:val="00463778"/>
    <w:rsid w:val="00484249"/>
    <w:rsid w:val="004E6C0F"/>
    <w:rsid w:val="00512C16"/>
    <w:rsid w:val="00524F2E"/>
    <w:rsid w:val="00557266"/>
    <w:rsid w:val="0055749B"/>
    <w:rsid w:val="005747BD"/>
    <w:rsid w:val="005C64D4"/>
    <w:rsid w:val="006C375E"/>
    <w:rsid w:val="006F7DC9"/>
    <w:rsid w:val="00714F7F"/>
    <w:rsid w:val="00745BA8"/>
    <w:rsid w:val="00775CC4"/>
    <w:rsid w:val="00790E02"/>
    <w:rsid w:val="007D5764"/>
    <w:rsid w:val="00803892"/>
    <w:rsid w:val="008218DA"/>
    <w:rsid w:val="008C69EC"/>
    <w:rsid w:val="008F2C8D"/>
    <w:rsid w:val="00910769"/>
    <w:rsid w:val="0096765D"/>
    <w:rsid w:val="009A2222"/>
    <w:rsid w:val="00A12463"/>
    <w:rsid w:val="00A31FBD"/>
    <w:rsid w:val="00B37EED"/>
    <w:rsid w:val="00B81F1F"/>
    <w:rsid w:val="00B86DB8"/>
    <w:rsid w:val="00BB0C68"/>
    <w:rsid w:val="00BF4F4A"/>
    <w:rsid w:val="00C4448F"/>
    <w:rsid w:val="00C903FC"/>
    <w:rsid w:val="00CF4058"/>
    <w:rsid w:val="00D21590"/>
    <w:rsid w:val="00DB1F67"/>
    <w:rsid w:val="00E278A5"/>
    <w:rsid w:val="00E54CAA"/>
    <w:rsid w:val="00E91ED2"/>
    <w:rsid w:val="00FB35D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3EEF"/>
  <w15:chartTrackingRefBased/>
  <w15:docId w15:val="{AAED33B6-BB56-4529-8CDD-CA69F3A7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ro-RO"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CF7"/>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524F2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22CF7"/>
  </w:style>
  <w:style w:type="paragraph" w:styleId="Footer">
    <w:name w:val="footer"/>
    <w:basedOn w:val="Normal"/>
    <w:link w:val="FooterChar"/>
    <w:rsid w:val="00122CF7"/>
    <w:pPr>
      <w:tabs>
        <w:tab w:val="center" w:pos="4677"/>
        <w:tab w:val="right" w:pos="9355"/>
      </w:tabs>
    </w:pPr>
  </w:style>
  <w:style w:type="character" w:customStyle="1" w:styleId="FooterChar">
    <w:name w:val="Footer Char"/>
    <w:basedOn w:val="DefaultParagraphFont"/>
    <w:link w:val="Footer"/>
    <w:rsid w:val="00122CF7"/>
    <w:rPr>
      <w:rFonts w:ascii="Times New Roman" w:eastAsia="Times New Roman" w:hAnsi="Times New Roman" w:cs="Times New Roman"/>
      <w:sz w:val="24"/>
      <w:szCs w:val="24"/>
      <w:lang w:val="ru-RU" w:eastAsia="ru-RU"/>
    </w:rPr>
  </w:style>
  <w:style w:type="paragraph" w:customStyle="1" w:styleId="ListParagraph1">
    <w:name w:val="List Paragraph1"/>
    <w:basedOn w:val="Normal"/>
    <w:uiPriority w:val="34"/>
    <w:qFormat/>
    <w:rsid w:val="00122CF7"/>
    <w:pPr>
      <w:spacing w:after="160" w:line="259" w:lineRule="auto"/>
      <w:ind w:left="720"/>
      <w:contextualSpacing/>
    </w:pPr>
    <w:rPr>
      <w:rFonts w:ascii="Calibri" w:eastAsia="Calibri" w:hAnsi="Calibri"/>
      <w:sz w:val="22"/>
      <w:szCs w:val="22"/>
      <w:lang w:val="ro-RO"/>
    </w:rPr>
  </w:style>
  <w:style w:type="paragraph" w:styleId="NoSpacing">
    <w:name w:val="No Spacing"/>
    <w:uiPriority w:val="1"/>
    <w:qFormat/>
    <w:rsid w:val="00122CF7"/>
    <w:pPr>
      <w:spacing w:after="0" w:line="240" w:lineRule="auto"/>
    </w:pPr>
    <w:rPr>
      <w:rFonts w:ascii="Times New Roman" w:eastAsia="Times New Roman" w:hAnsi="Times New Roman" w:cs="Times New Roman"/>
      <w:sz w:val="24"/>
      <w:szCs w:val="24"/>
      <w:lang w:val="ru-RU" w:eastAsia="ru-RU"/>
    </w:rPr>
  </w:style>
  <w:style w:type="paragraph" w:customStyle="1" w:styleId="Listparagraf1">
    <w:name w:val="Listă paragraf1"/>
    <w:basedOn w:val="Normal"/>
    <w:rsid w:val="008218DA"/>
    <w:pPr>
      <w:spacing w:after="200" w:line="276" w:lineRule="auto"/>
      <w:ind w:left="720"/>
      <w:contextualSpacing/>
    </w:pPr>
    <w:rPr>
      <w:rFonts w:ascii="Calibri" w:hAnsi="Calibri"/>
      <w:sz w:val="22"/>
      <w:szCs w:val="22"/>
      <w:lang w:val="en-US" w:eastAsia="en-US"/>
    </w:rPr>
  </w:style>
  <w:style w:type="paragraph" w:customStyle="1" w:styleId="z3CharChar">
    <w:name w:val="z3 Char Char"/>
    <w:basedOn w:val="Normal"/>
    <w:link w:val="z3CharCharChar"/>
    <w:semiHidden/>
    <w:rsid w:val="008F2C8D"/>
    <w:pPr>
      <w:numPr>
        <w:numId w:val="7"/>
      </w:numPr>
      <w:tabs>
        <w:tab w:val="left" w:pos="170"/>
      </w:tabs>
      <w:ind w:left="170"/>
      <w:jc w:val="both"/>
    </w:pPr>
    <w:rPr>
      <w:color w:val="000000"/>
      <w:spacing w:val="-4"/>
      <w:sz w:val="22"/>
      <w:szCs w:val="22"/>
      <w:lang w:val="ro-RO"/>
    </w:rPr>
  </w:style>
  <w:style w:type="character" w:customStyle="1" w:styleId="z3CharCharChar">
    <w:name w:val="z3 Char Char Char"/>
    <w:link w:val="z3CharChar"/>
    <w:rsid w:val="008F2C8D"/>
    <w:rPr>
      <w:rFonts w:ascii="Times New Roman" w:eastAsia="Times New Roman" w:hAnsi="Times New Roman" w:cs="Times New Roman"/>
      <w:color w:val="000000"/>
      <w:spacing w:val="-4"/>
      <w:lang w:eastAsia="ru-RU"/>
    </w:rPr>
  </w:style>
  <w:style w:type="paragraph" w:styleId="ListParagraph">
    <w:name w:val="List Paragraph"/>
    <w:basedOn w:val="Normal"/>
    <w:uiPriority w:val="34"/>
    <w:qFormat/>
    <w:rsid w:val="00DB1F67"/>
    <w:pPr>
      <w:ind w:left="720"/>
      <w:contextualSpacing/>
    </w:pPr>
  </w:style>
  <w:style w:type="character" w:customStyle="1" w:styleId="tlid-translation">
    <w:name w:val="tlid-translation"/>
    <w:rsid w:val="00D21590"/>
  </w:style>
  <w:style w:type="paragraph" w:customStyle="1" w:styleId="1">
    <w:name w:val="Обычный1"/>
    <w:uiPriority w:val="99"/>
    <w:rsid w:val="00D21590"/>
    <w:pPr>
      <w:spacing w:after="0" w:line="240" w:lineRule="auto"/>
    </w:pPr>
    <w:rPr>
      <w:rFonts w:ascii="Times New Roman" w:eastAsia="Times New Roman" w:hAnsi="Times New Roman" w:cs="Times New Roman"/>
      <w:color w:val="000000"/>
      <w:sz w:val="24"/>
      <w:szCs w:val="24"/>
      <w:lang w:eastAsia="ru-RU"/>
    </w:rPr>
  </w:style>
  <w:style w:type="paragraph" w:styleId="NormalWeb">
    <w:name w:val="Normal (Web)"/>
    <w:basedOn w:val="Normal"/>
    <w:uiPriority w:val="99"/>
    <w:unhideWhenUsed/>
    <w:rsid w:val="00D21590"/>
    <w:pPr>
      <w:spacing w:before="100" w:beforeAutospacing="1" w:after="100" w:afterAutospacing="1"/>
    </w:pPr>
  </w:style>
  <w:style w:type="paragraph" w:customStyle="1" w:styleId="Normal1">
    <w:name w:val="Normal1"/>
    <w:uiPriority w:val="99"/>
    <w:rsid w:val="00D21590"/>
    <w:pPr>
      <w:spacing w:after="0" w:line="240" w:lineRule="auto"/>
    </w:pPr>
    <w:rPr>
      <w:rFonts w:ascii="Times New Roman" w:eastAsia="Times New Roman" w:hAnsi="Times New Roman" w:cs="Times New Roman"/>
      <w:color w:val="000000"/>
      <w:sz w:val="24"/>
      <w:szCs w:val="24"/>
      <w:lang w:eastAsia="ru-RU"/>
    </w:rPr>
  </w:style>
  <w:style w:type="character" w:customStyle="1" w:styleId="Heading1Char">
    <w:name w:val="Heading 1 Char"/>
    <w:basedOn w:val="DefaultParagraphFont"/>
    <w:link w:val="Heading1"/>
    <w:rsid w:val="00524F2E"/>
    <w:rPr>
      <w:rFonts w:ascii="Calibri Light" w:eastAsia="Times New Roman" w:hAnsi="Calibri Light" w:cs="Times New Roman"/>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20</Pages>
  <Words>5903</Words>
  <Characters>34242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2024-06-22T10:04:00Z</dcterms:created>
  <dcterms:modified xsi:type="dcterms:W3CDTF">2024-07-12T11:04:00Z</dcterms:modified>
</cp:coreProperties>
</file>