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C2" w:rsidRPr="00AC17C2" w:rsidRDefault="00AC17C2" w:rsidP="00AC17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C2">
        <w:rPr>
          <w:rFonts w:ascii="Times New Roman" w:hAnsi="Times New Roman" w:cs="Times New Roman"/>
          <w:b/>
          <w:sz w:val="24"/>
          <w:szCs w:val="24"/>
        </w:rPr>
        <w:t>Тема 8. Политические партии и партийные системы</w:t>
      </w:r>
    </w:p>
    <w:p w:rsidR="00AC17C2" w:rsidRPr="00AC17C2" w:rsidRDefault="00AC17C2" w:rsidP="00AC17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17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дать определение политической партии и партийной системы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определить сущностные особенности политических партий и партийных систем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описать структурные элементы политических партий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выявить функции политических партий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сравнить различные типы политических партий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C17C2" w:rsidRPr="00AC17C2" w:rsidRDefault="00AC17C2" w:rsidP="00AC17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sz w:val="24"/>
          <w:szCs w:val="24"/>
        </w:rPr>
        <w:t>оценить роль различных типов партийных систем.</w:t>
      </w:r>
    </w:p>
    <w:p w:rsidR="00AC17C2" w:rsidRPr="00AC17C2" w:rsidRDefault="00AC17C2" w:rsidP="00AC17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7C2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AC17C2" w:rsidRPr="00AC17C2" w:rsidRDefault="00AC17C2" w:rsidP="00AC17C2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7C2">
        <w:rPr>
          <w:rFonts w:ascii="Times New Roman" w:hAnsi="Times New Roman" w:cs="Times New Roman"/>
          <w:sz w:val="24"/>
          <w:szCs w:val="24"/>
        </w:rPr>
        <w:t>Партии: сущность, происхождение, функции.</w:t>
      </w:r>
    </w:p>
    <w:p w:rsidR="00AC17C2" w:rsidRPr="00AC17C2" w:rsidRDefault="00AC17C2" w:rsidP="00AC17C2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7C2">
        <w:rPr>
          <w:rFonts w:ascii="Times New Roman" w:hAnsi="Times New Roman" w:cs="Times New Roman"/>
          <w:sz w:val="24"/>
          <w:szCs w:val="24"/>
        </w:rPr>
        <w:t>Типология политических партий.</w:t>
      </w:r>
    </w:p>
    <w:p w:rsidR="00AC17C2" w:rsidRPr="00AC17C2" w:rsidRDefault="00AC17C2" w:rsidP="00AC17C2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7C2">
        <w:rPr>
          <w:rFonts w:ascii="Times New Roman" w:hAnsi="Times New Roman" w:cs="Times New Roman"/>
          <w:sz w:val="24"/>
          <w:szCs w:val="24"/>
        </w:rPr>
        <w:t>Партийные системы и их типы.</w:t>
      </w:r>
    </w:p>
    <w:p w:rsidR="00AC17C2" w:rsidRPr="00AC17C2" w:rsidRDefault="00AC17C2" w:rsidP="00AC17C2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7C2">
        <w:rPr>
          <w:rFonts w:ascii="Times New Roman" w:hAnsi="Times New Roman" w:cs="Times New Roman"/>
          <w:sz w:val="24"/>
          <w:szCs w:val="24"/>
        </w:rPr>
        <w:t>Партии и партийная система в Республике Молдова.</w:t>
      </w:r>
    </w:p>
    <w:p w:rsidR="00AC17C2" w:rsidRPr="00AC17C2" w:rsidRDefault="00AC17C2" w:rsidP="00AC17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C2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AC17C2">
        <w:rPr>
          <w:rFonts w:ascii="Times New Roman" w:hAnsi="Times New Roman" w:cs="Times New Roman"/>
          <w:sz w:val="24"/>
          <w:szCs w:val="24"/>
        </w:rPr>
        <w:t xml:space="preserve">политическая партия, партийная система, типы политических партий, </w:t>
      </w:r>
      <w:proofErr w:type="spellStart"/>
      <w:r w:rsidRPr="00AC17C2">
        <w:rPr>
          <w:rFonts w:ascii="Times New Roman" w:hAnsi="Times New Roman" w:cs="Times New Roman"/>
          <w:sz w:val="24"/>
          <w:szCs w:val="24"/>
        </w:rPr>
        <w:t>однопартийность</w:t>
      </w:r>
      <w:proofErr w:type="spellEnd"/>
      <w:r w:rsidRPr="00AC1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7C2">
        <w:rPr>
          <w:rFonts w:ascii="Times New Roman" w:hAnsi="Times New Roman" w:cs="Times New Roman"/>
          <w:sz w:val="24"/>
          <w:szCs w:val="24"/>
        </w:rPr>
        <w:t>двухпартийность</w:t>
      </w:r>
      <w:proofErr w:type="spellEnd"/>
      <w:r w:rsidRPr="00AC17C2">
        <w:rPr>
          <w:rFonts w:ascii="Times New Roman" w:hAnsi="Times New Roman" w:cs="Times New Roman"/>
          <w:sz w:val="24"/>
          <w:szCs w:val="24"/>
        </w:rPr>
        <w:t>, многопартийность</w:t>
      </w:r>
      <w:r w:rsidRPr="00AC17C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E695E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AC17C2" w:rsidRPr="00AC17C2" w:rsidRDefault="006E695E" w:rsidP="00AC17C2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0DED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r w:rsidRPr="003D0D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DED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3D0DED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3D0DED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AC17C2" w:rsidRPr="00AC17C2" w:rsidRDefault="00AC17C2" w:rsidP="00AC17C2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17C2">
        <w:rPr>
          <w:rFonts w:ascii="Times New Roman" w:hAnsi="Times New Roman" w:cs="Times New Roman"/>
          <w:sz w:val="24"/>
          <w:szCs w:val="24"/>
        </w:rPr>
        <w:lastRenderedPageBreak/>
        <w:t>Стрельцов Д.В. Системы доминантных партий: некоторые подходы к методологии исследования. В: Полис, 2017. №3, с.108-118.</w:t>
      </w:r>
    </w:p>
    <w:p w:rsidR="00AC17C2" w:rsidRPr="00AC17C2" w:rsidRDefault="00AC17C2" w:rsidP="00AC1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2"/>
    <w:multiLevelType w:val="hybridMultilevel"/>
    <w:tmpl w:val="716CDB5C"/>
    <w:lvl w:ilvl="0" w:tplc="8BA6F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B66EC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8"/>
  </w:num>
  <w:num w:numId="5">
    <w:abstractNumId w:val="17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6702C"/>
    <w:rsid w:val="000A0100"/>
    <w:rsid w:val="001B2A6F"/>
    <w:rsid w:val="001B2C3E"/>
    <w:rsid w:val="002B3D8B"/>
    <w:rsid w:val="00373682"/>
    <w:rsid w:val="003C16EF"/>
    <w:rsid w:val="003D0DED"/>
    <w:rsid w:val="003F35B9"/>
    <w:rsid w:val="00462559"/>
    <w:rsid w:val="00525A31"/>
    <w:rsid w:val="005D5956"/>
    <w:rsid w:val="00603E7C"/>
    <w:rsid w:val="00653F1A"/>
    <w:rsid w:val="006E695E"/>
    <w:rsid w:val="00714205"/>
    <w:rsid w:val="007305FB"/>
    <w:rsid w:val="00750DC4"/>
    <w:rsid w:val="00803297"/>
    <w:rsid w:val="00884021"/>
    <w:rsid w:val="008C73C5"/>
    <w:rsid w:val="009468D6"/>
    <w:rsid w:val="00A010BE"/>
    <w:rsid w:val="00A66F7F"/>
    <w:rsid w:val="00AC17C2"/>
    <w:rsid w:val="00B51EF2"/>
    <w:rsid w:val="00CD394C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1365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2021-12-09T06:38:00Z</dcterms:created>
  <dcterms:modified xsi:type="dcterms:W3CDTF">2021-12-18T07:12:00Z</dcterms:modified>
</cp:coreProperties>
</file>